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Default="002E48D9" w:rsidP="002E48D9">
      <w:pPr>
        <w:jc w:val="center"/>
        <w:rPr>
          <w:rStyle w:val="a3"/>
          <w:rFonts w:ascii="Times New Roman" w:hAnsi="Times New Roman" w:cs="Times New Roman"/>
          <w:color w:val="2980B9"/>
          <w:sz w:val="28"/>
          <w:szCs w:val="28"/>
          <w:shd w:val="clear" w:color="auto" w:fill="FFFFFF"/>
          <w:lang w:val="ru-RU"/>
        </w:rPr>
      </w:pPr>
      <w:r w:rsidRPr="002E48D9">
        <w:rPr>
          <w:rStyle w:val="a3"/>
          <w:rFonts w:ascii="Times New Roman" w:hAnsi="Times New Roman" w:cs="Times New Roman"/>
          <w:color w:val="2980B9"/>
          <w:sz w:val="28"/>
          <w:szCs w:val="28"/>
          <w:shd w:val="clear" w:color="auto" w:fill="FFFFFF"/>
        </w:rPr>
        <w:t>Психологические и физиологические особенности третьеклассников</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 Возможно существенное снижение творческих способностей, стремления фантазировать за счет появления навыков действовать по образцу, следовать инструкции.</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В этом возрасте у ребенка по-прежнему присутствует острое желание быть успешным в учебе, что для него значит то же, что и быть хорошим и любимым. Поэтому у некоторых детей происходит снижение самооценки, например, ребенок думает о себе так: «Я плохой, потому что не так пишу или читаю». Эта тенденция может закрепиться, если ребенок считает, будто родителей огорчают его неудачи. Он перестает верить в свои возможности. В наиболее сложном варианте он уже не стремится быть успешным, начинает лениться, думая о себе так: «Я не могу быть хорошим, поэтому и незачем стараться». У некоторых детей закрепляются социальные страхи: сделать что-то не так, допустить ошибку. Это приводит к снижению качества контрольных работ, трудностям в выполнении творческих заданий.</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Однако их концентрация может снижаться к концу дня, недели, учебной четверти, после длительных заболеваний.</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 xml:space="preserve">Продолжает активно развиваться воля ребенка. Он пытается сдерживать свои непосредственные импульсы, учитывать желания других людей. Учится преодолевать трудности, не пасовать перед ними. Ребенок становится более критичным по отношению к педагогу, может сформулировать, что ему в учителе нравится, а что не по душе. Появляется способность хорошо дифференцировать личностные качества сверстников. Ребенок может обосновать причины выбора друга или нежелание дружить. У некоторых детей наблюдается сильное стремление к лидерству, острое переживание при невозможности его </w:t>
      </w:r>
      <w:r w:rsidRPr="002E48D9">
        <w:rPr>
          <w:rFonts w:ascii="Times New Roman" w:hAnsi="Times New Roman" w:cs="Times New Roman"/>
          <w:sz w:val="28"/>
          <w:szCs w:val="28"/>
        </w:rPr>
        <w:lastRenderedPageBreak/>
        <w:t>реализовать. Интенсивно развивается способность к сотрудничеству в играх и учебе. Дети учатся договариваться, уступать друг другу, распределять задания без помощи взрослых. В этот период сотрудничества может наблюдаться тенденция к образованию группировок, некоторой враждебности между их лидерами. Ребенок хорошо осознает свою роль в семье, оцени</w:t>
      </w:r>
      <w:r>
        <w:rPr>
          <w:rFonts w:ascii="Times New Roman" w:hAnsi="Times New Roman" w:cs="Times New Roman"/>
          <w:sz w:val="28"/>
          <w:szCs w:val="28"/>
        </w:rPr>
        <w:t>вает отношения между родителями</w:t>
      </w:r>
      <w:r w:rsidRPr="002E48D9">
        <w:rPr>
          <w:rFonts w:ascii="Times New Roman" w:hAnsi="Times New Roman" w:cs="Times New Roman"/>
          <w:sz w:val="28"/>
          <w:szCs w:val="28"/>
        </w:rPr>
        <w:t>. Глубоко страдает, если они его не удовлетворяют. Появляется желание больше свободы. Излишне сильная опека угнетает. Начинают осознаваться ценностные представления о жизни.</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b/>
          <w:bCs/>
          <w:sz w:val="28"/>
          <w:szCs w:val="28"/>
        </w:rPr>
        <w:t>Возрастные особенности третьеклассников</w:t>
      </w:r>
    </w:p>
    <w:p w:rsidR="002E48D9" w:rsidRPr="002E48D9" w:rsidRDefault="002E48D9" w:rsidP="002E48D9">
      <w:pPr>
        <w:ind w:right="-709" w:firstLine="709"/>
        <w:jc w:val="both"/>
        <w:rPr>
          <w:rFonts w:ascii="Times New Roman" w:hAnsi="Times New Roman" w:cs="Times New Roman"/>
          <w:sz w:val="28"/>
          <w:szCs w:val="28"/>
        </w:rPr>
      </w:pPr>
      <w:r>
        <w:rPr>
          <w:rFonts w:ascii="Times New Roman" w:hAnsi="Times New Roman" w:cs="Times New Roman"/>
          <w:sz w:val="28"/>
          <w:szCs w:val="28"/>
          <w:lang w:val="ru-RU"/>
        </w:rPr>
        <w:t>В</w:t>
      </w:r>
      <w:bookmarkStart w:id="0" w:name="_GoBack"/>
      <w:bookmarkEnd w:id="0"/>
      <w:r w:rsidRPr="002E48D9">
        <w:rPr>
          <w:rFonts w:ascii="Times New Roman" w:hAnsi="Times New Roman" w:cs="Times New Roman"/>
          <w:sz w:val="28"/>
          <w:szCs w:val="28"/>
        </w:rPr>
        <w:t>ажная особенность этого возраста</w:t>
      </w:r>
      <w:r>
        <w:rPr>
          <w:rFonts w:ascii="Times New Roman" w:hAnsi="Times New Roman" w:cs="Times New Roman"/>
          <w:sz w:val="28"/>
          <w:szCs w:val="28"/>
          <w:lang w:val="ru-RU"/>
        </w:rPr>
        <w:t xml:space="preserve"> - </w:t>
      </w:r>
      <w:r w:rsidRPr="002E48D9">
        <w:rPr>
          <w:rFonts w:ascii="Times New Roman" w:hAnsi="Times New Roman" w:cs="Times New Roman"/>
          <w:sz w:val="28"/>
          <w:szCs w:val="28"/>
        </w:rPr>
        <w:t>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 xml:space="preserve">К окончанию третьего учебного года дети способны брать на себя роль ведущего в знакомых играх и упражнениях, быть внимательными к остальным </w:t>
      </w:r>
      <w:r w:rsidRPr="002E48D9">
        <w:rPr>
          <w:rFonts w:ascii="Times New Roman" w:hAnsi="Times New Roman" w:cs="Times New Roman"/>
          <w:sz w:val="28"/>
          <w:szCs w:val="28"/>
        </w:rPr>
        <w:lastRenderedPageBreak/>
        <w:t>участникам, уметь договариваться с ними об условиях игры, давать внятные инструкции, контролировать ход выполнения заданий.</w:t>
      </w:r>
    </w:p>
    <w:p w:rsidR="002E48D9" w:rsidRPr="002E48D9" w:rsidRDefault="002E48D9" w:rsidP="002E48D9">
      <w:pPr>
        <w:ind w:firstLine="709"/>
        <w:jc w:val="center"/>
        <w:rPr>
          <w:rFonts w:ascii="Times New Roman" w:hAnsi="Times New Roman" w:cs="Times New Roman"/>
          <w:sz w:val="28"/>
          <w:szCs w:val="28"/>
        </w:rPr>
      </w:pPr>
      <w:r w:rsidRPr="002E48D9">
        <w:rPr>
          <w:rFonts w:ascii="Times New Roman" w:hAnsi="Times New Roman" w:cs="Times New Roman"/>
          <w:b/>
          <w:bCs/>
          <w:sz w:val="28"/>
          <w:szCs w:val="28"/>
        </w:rPr>
        <w:t>РАЗВИТИЕ ВНИМАНИЯ</w:t>
      </w:r>
    </w:p>
    <w:p w:rsidR="002E48D9" w:rsidRDefault="002E48D9" w:rsidP="002E48D9">
      <w:pPr>
        <w:ind w:right="-709" w:firstLine="709"/>
        <w:jc w:val="both"/>
        <w:rPr>
          <w:rFonts w:ascii="Times New Roman" w:hAnsi="Times New Roman" w:cs="Times New Roman"/>
          <w:sz w:val="28"/>
          <w:szCs w:val="28"/>
          <w:lang w:val="ru-RU"/>
        </w:rPr>
      </w:pPr>
      <w:r w:rsidRPr="002E48D9">
        <w:rPr>
          <w:rFonts w:ascii="Times New Roman" w:hAnsi="Times New Roman" w:cs="Times New Roman"/>
          <w:sz w:val="28"/>
          <w:szCs w:val="28"/>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r w:rsidRPr="002E48D9">
        <w:rPr>
          <w:rFonts w:ascii="Times New Roman" w:hAnsi="Times New Roman" w:cs="Times New Roman"/>
          <w:sz w:val="28"/>
          <w:szCs w:val="28"/>
        </w:rPr>
        <w:br/>
        <w:t>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r w:rsidRPr="002E48D9">
        <w:rPr>
          <w:rFonts w:ascii="Times New Roman" w:hAnsi="Times New Roman" w:cs="Times New Roman"/>
          <w:sz w:val="28"/>
          <w:szCs w:val="28"/>
        </w:rPr>
        <w:b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p>
    <w:p w:rsidR="002E48D9" w:rsidRPr="002E48D9" w:rsidRDefault="002E48D9" w:rsidP="002E48D9">
      <w:pPr>
        <w:ind w:right="-709"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Можно использовать </w:t>
      </w:r>
      <w:r w:rsidRPr="002E48D9">
        <w:rPr>
          <w:rFonts w:ascii="Times New Roman" w:hAnsi="Times New Roman" w:cs="Times New Roman"/>
          <w:sz w:val="28"/>
          <w:szCs w:val="28"/>
        </w:rPr>
        <w:t xml:space="preserve">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2E48D9">
        <w:rPr>
          <w:rFonts w:ascii="Times New Roman" w:hAnsi="Times New Roman" w:cs="Times New Roman"/>
          <w:sz w:val="28"/>
          <w:szCs w:val="28"/>
        </w:rPr>
        <w:t>ск скр</w:t>
      </w:r>
      <w:proofErr w:type="gramEnd"/>
      <w:r w:rsidRPr="002E48D9">
        <w:rPr>
          <w:rFonts w:ascii="Times New Roman" w:hAnsi="Times New Roman" w:cs="Times New Roman"/>
          <w:sz w:val="28"/>
          <w:szCs w:val="28"/>
        </w:rPr>
        <w:t>ытых фигур и многое другое.</w:t>
      </w:r>
    </w:p>
    <w:p w:rsidR="002E48D9" w:rsidRPr="002E48D9" w:rsidRDefault="002E48D9" w:rsidP="002E48D9">
      <w:pPr>
        <w:ind w:firstLine="709"/>
        <w:jc w:val="center"/>
        <w:rPr>
          <w:rFonts w:ascii="Times New Roman" w:hAnsi="Times New Roman" w:cs="Times New Roman"/>
          <w:sz w:val="28"/>
          <w:szCs w:val="28"/>
        </w:rPr>
      </w:pPr>
      <w:r w:rsidRPr="002E48D9">
        <w:rPr>
          <w:rFonts w:ascii="Times New Roman" w:hAnsi="Times New Roman" w:cs="Times New Roman"/>
          <w:b/>
          <w:bCs/>
          <w:sz w:val="28"/>
          <w:szCs w:val="28"/>
        </w:rPr>
        <w:t>РАЗВИТИЕ ПАМЯТИ</w:t>
      </w:r>
    </w:p>
    <w:p w:rsidR="002E48D9" w:rsidRDefault="002E48D9" w:rsidP="002E48D9">
      <w:pPr>
        <w:ind w:right="-709" w:firstLine="709"/>
        <w:jc w:val="both"/>
        <w:rPr>
          <w:rFonts w:ascii="Times New Roman" w:hAnsi="Times New Roman" w:cs="Times New Roman"/>
          <w:sz w:val="28"/>
          <w:szCs w:val="28"/>
          <w:lang w:val="ru-RU"/>
        </w:rPr>
      </w:pPr>
      <w:r w:rsidRPr="002E48D9">
        <w:rPr>
          <w:rFonts w:ascii="Times New Roman" w:hAnsi="Times New Roman" w:cs="Times New Roman"/>
          <w:sz w:val="28"/>
          <w:szCs w:val="28"/>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r w:rsidRPr="002E48D9">
        <w:rPr>
          <w:rFonts w:ascii="Times New Roman" w:hAnsi="Times New Roman" w:cs="Times New Roman"/>
          <w:sz w:val="28"/>
          <w:szCs w:val="28"/>
        </w:rPr>
        <w:b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p>
    <w:p w:rsidR="002E48D9" w:rsidRDefault="002E48D9" w:rsidP="002E48D9">
      <w:pPr>
        <w:ind w:right="-709" w:firstLine="709"/>
        <w:jc w:val="both"/>
        <w:rPr>
          <w:rFonts w:ascii="Times New Roman" w:hAnsi="Times New Roman" w:cs="Times New Roman"/>
          <w:sz w:val="28"/>
          <w:szCs w:val="28"/>
          <w:lang w:val="ru-RU"/>
        </w:rPr>
      </w:pPr>
      <w:r w:rsidRPr="002E48D9">
        <w:rPr>
          <w:rFonts w:ascii="Times New Roman" w:hAnsi="Times New Roman" w:cs="Times New Roman"/>
          <w:sz w:val="28"/>
          <w:szCs w:val="28"/>
        </w:rPr>
        <w:lastRenderedPageBreak/>
        <w:t>Основой логической памяти является использование мыслительных процессов в качестве опоры, средства запоминания. Такая память основана на понимании. В качестве мыслительных приемов запоминания могут быть использованы: выделение смысловых опор, классификация, составление плана и др.</w:t>
      </w:r>
    </w:p>
    <w:p w:rsidR="002E48D9" w:rsidRPr="002E48D9" w:rsidRDefault="002E48D9" w:rsidP="002E48D9">
      <w:pPr>
        <w:ind w:right="-709" w:firstLine="709"/>
        <w:jc w:val="both"/>
        <w:rPr>
          <w:rFonts w:ascii="Times New Roman" w:hAnsi="Times New Roman" w:cs="Times New Roman"/>
          <w:sz w:val="28"/>
          <w:szCs w:val="28"/>
        </w:rPr>
      </w:pPr>
      <w:r w:rsidRPr="002E48D9">
        <w:rPr>
          <w:rFonts w:ascii="Times New Roman" w:hAnsi="Times New Roman" w:cs="Times New Roman"/>
          <w:sz w:val="28"/>
          <w:szCs w:val="28"/>
        </w:rPr>
        <w:t>Целесообразно раскрыть возможности письменной речи как средства запоминания.</w:t>
      </w:r>
      <w:r w:rsidRPr="002E48D9">
        <w:rPr>
          <w:rFonts w:ascii="Times New Roman" w:hAnsi="Times New Roman" w:cs="Times New Roman"/>
          <w:sz w:val="28"/>
          <w:szCs w:val="28"/>
        </w:rPr>
        <w:br/>
      </w:r>
    </w:p>
    <w:sectPr w:rsidR="002E48D9" w:rsidRPr="002E4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E8"/>
    <w:rsid w:val="002E48D9"/>
    <w:rsid w:val="00484AE0"/>
    <w:rsid w:val="00BD2778"/>
    <w:rsid w:val="00E602E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48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4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85199">
      <w:bodyDiv w:val="1"/>
      <w:marLeft w:val="0"/>
      <w:marRight w:val="0"/>
      <w:marTop w:val="0"/>
      <w:marBottom w:val="0"/>
      <w:divBdr>
        <w:top w:val="none" w:sz="0" w:space="0" w:color="auto"/>
        <w:left w:val="none" w:sz="0" w:space="0" w:color="auto"/>
        <w:bottom w:val="none" w:sz="0" w:space="0" w:color="auto"/>
        <w:right w:val="none" w:sz="0" w:space="0" w:color="auto"/>
      </w:divBdr>
    </w:div>
    <w:div w:id="11384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1003</Words>
  <Characters>6123</Characters>
  <Application>Microsoft Office Word</Application>
  <DocSecurity>0</DocSecurity>
  <Lines>51</Lines>
  <Paragraphs>14</Paragraphs>
  <ScaleCrop>false</ScaleCrop>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2020-10-19T10:30:00Z</dcterms:created>
  <dcterms:modified xsi:type="dcterms:W3CDTF">2020-10-19T10:37:00Z</dcterms:modified>
</cp:coreProperties>
</file>