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DF63" w14:textId="77777777" w:rsidR="00246111" w:rsidRDefault="00246111" w:rsidP="00246111">
      <w:pPr>
        <w:widowControl w:val="0"/>
        <w:autoSpaceDE w:val="0"/>
        <w:autoSpaceDN w:val="0"/>
        <w:adjustRightInd w:val="0"/>
        <w:spacing w:after="120" w:line="280" w:lineRule="exact"/>
        <w:ind w:left="4395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14:paraId="6882AD68" w14:textId="77777777" w:rsidR="00246111" w:rsidRDefault="00057746" w:rsidP="00246111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Постановление Президиума Центрального комитета Белорусского профессионального союза работников образования и науки</w:t>
      </w:r>
    </w:p>
    <w:p w14:paraId="784363D1" w14:textId="77777777" w:rsidR="00246111" w:rsidRDefault="00246111" w:rsidP="00246111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</w:p>
    <w:p w14:paraId="4C593E7D" w14:textId="303D466F" w:rsidR="00246111" w:rsidRDefault="00A376B3" w:rsidP="00246111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26</w:t>
      </w:r>
      <w:r w:rsidR="00057746">
        <w:rPr>
          <w:rFonts w:ascii="Times New Roman" w:hAnsi="Times New Roman" w:cs="Times New Roman"/>
          <w:bCs/>
          <w:sz w:val="32"/>
          <w:szCs w:val="32"/>
        </w:rPr>
        <w:t>.0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246111">
        <w:rPr>
          <w:rFonts w:ascii="Times New Roman" w:hAnsi="Times New Roman" w:cs="Times New Roman"/>
          <w:bCs/>
          <w:sz w:val="32"/>
          <w:szCs w:val="32"/>
        </w:rPr>
        <w:t>.2022 №</w:t>
      </w:r>
      <w:r w:rsidR="00757204">
        <w:rPr>
          <w:rFonts w:ascii="Times New Roman" w:hAnsi="Times New Roman" w:cs="Times New Roman"/>
          <w:bCs/>
          <w:sz w:val="32"/>
          <w:szCs w:val="32"/>
        </w:rPr>
        <w:t xml:space="preserve"> 6/440</w:t>
      </w:r>
    </w:p>
    <w:p w14:paraId="16BF1B1A" w14:textId="77777777" w:rsidR="00246111" w:rsidRDefault="00246111" w:rsidP="00246111">
      <w:pPr>
        <w:spacing w:after="120" w:line="280" w:lineRule="exact"/>
        <w:rPr>
          <w:rFonts w:ascii="Times New Roman" w:hAnsi="Times New Roman" w:cs="Times New Roman"/>
          <w:sz w:val="32"/>
          <w:szCs w:val="32"/>
        </w:rPr>
      </w:pPr>
    </w:p>
    <w:p w14:paraId="3C7F782E" w14:textId="77777777" w:rsidR="00246111" w:rsidRDefault="00246111" w:rsidP="00246111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14:paraId="01325E59" w14:textId="77777777" w:rsidR="00246111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политике </w:t>
      </w:r>
      <w:r w:rsidR="00057746">
        <w:rPr>
          <w:rFonts w:ascii="Times New Roman" w:hAnsi="Times New Roman" w:cs="Times New Roman"/>
          <w:sz w:val="32"/>
          <w:szCs w:val="32"/>
        </w:rPr>
        <w:t xml:space="preserve">Белорусского </w:t>
      </w:r>
      <w:r>
        <w:rPr>
          <w:rFonts w:ascii="Times New Roman" w:hAnsi="Times New Roman" w:cs="Times New Roman"/>
          <w:sz w:val="32"/>
          <w:szCs w:val="32"/>
        </w:rPr>
        <w:t>профессионального</w:t>
      </w:r>
    </w:p>
    <w:p w14:paraId="045A2373" w14:textId="77777777" w:rsidR="00057746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союза</w:t>
      </w:r>
      <w:r w:rsidR="00057746">
        <w:rPr>
          <w:rFonts w:ascii="Times New Roman" w:hAnsi="Times New Roman" w:cs="Times New Roman"/>
          <w:sz w:val="32"/>
          <w:szCs w:val="32"/>
        </w:rPr>
        <w:t xml:space="preserve"> работников образования и науки </w:t>
      </w:r>
      <w:r>
        <w:rPr>
          <w:rFonts w:ascii="Times New Roman" w:hAnsi="Times New Roman" w:cs="Times New Roman"/>
          <w:sz w:val="32"/>
          <w:szCs w:val="32"/>
        </w:rPr>
        <w:t xml:space="preserve">в отношении </w:t>
      </w:r>
    </w:p>
    <w:p w14:paraId="110E9F37" w14:textId="77777777" w:rsidR="00246111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обработки</w:t>
      </w:r>
      <w:r w:rsidR="00A376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14:paraId="78FEB4EF" w14:textId="77777777" w:rsidR="00246111" w:rsidRPr="00A376B3" w:rsidRDefault="00246111" w:rsidP="0024611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</w:p>
    <w:p w14:paraId="5E703F59" w14:textId="77777777" w:rsidR="00246111" w:rsidRPr="00A376B3" w:rsidRDefault="00057746" w:rsidP="0005774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A376B3">
        <w:rPr>
          <w:rFonts w:ascii="Times New Roman" w:hAnsi="Times New Roman" w:cs="Times New Roman"/>
          <w:sz w:val="30"/>
          <w:szCs w:val="32"/>
        </w:rPr>
        <w:t>1. Настоящее П</w:t>
      </w:r>
      <w:r w:rsidR="00246111" w:rsidRPr="00A376B3">
        <w:rPr>
          <w:rFonts w:ascii="Times New Roman" w:hAnsi="Times New Roman" w:cs="Times New Roman"/>
          <w:sz w:val="30"/>
          <w:szCs w:val="32"/>
        </w:rPr>
        <w:t>оложение</w:t>
      </w:r>
      <w:r w:rsidRPr="00A376B3">
        <w:rPr>
          <w:rFonts w:ascii="Times New Roman" w:hAnsi="Times New Roman" w:cs="Times New Roman"/>
          <w:sz w:val="30"/>
          <w:szCs w:val="32"/>
        </w:rPr>
        <w:t> определяет </w:t>
      </w:r>
      <w:r w:rsidR="00246111" w:rsidRPr="00A376B3">
        <w:rPr>
          <w:rFonts w:ascii="Times New Roman" w:hAnsi="Times New Roman" w:cs="Times New Roman"/>
          <w:sz w:val="30"/>
          <w:szCs w:val="32"/>
        </w:rPr>
        <w:t>деятельность</w:t>
      </w:r>
      <w:r w:rsidRPr="00A376B3">
        <w:rPr>
          <w:rFonts w:ascii="Times New Roman" w:hAnsi="Times New Roman" w:cs="Times New Roman"/>
          <w:sz w:val="30"/>
          <w:szCs w:val="32"/>
        </w:rPr>
        <w:t> Белорусского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профессионального</w:t>
      </w:r>
      <w:r w:rsidR="00A376B3" w:rsidRPr="00A376B3">
        <w:rPr>
          <w:rFonts w:ascii="Times New Roman" w:hAnsi="Times New Roman" w:cs="Times New Roman"/>
          <w:sz w:val="30"/>
          <w:szCs w:val="32"/>
        </w:rPr>
        <w:t xml:space="preserve"> </w:t>
      </w:r>
      <w:r w:rsidR="00246111" w:rsidRPr="00A376B3">
        <w:rPr>
          <w:rFonts w:ascii="Times New Roman" w:hAnsi="Times New Roman" w:cs="Times New Roman"/>
          <w:sz w:val="30"/>
          <w:szCs w:val="32"/>
        </w:rPr>
        <w:t>союза</w:t>
      </w:r>
      <w:r w:rsidRPr="00A376B3">
        <w:rPr>
          <w:rFonts w:ascii="Times New Roman" w:hAnsi="Times New Roman" w:cs="Times New Roman"/>
          <w:sz w:val="30"/>
          <w:szCs w:val="32"/>
        </w:rPr>
        <w:t xml:space="preserve"> работников образования и науки, его </w:t>
      </w:r>
      <w:r w:rsidRPr="00A376B3">
        <w:rPr>
          <w:rFonts w:ascii="Times New Roman" w:hAnsi="Times New Roman" w:cs="Times New Roman"/>
          <w:spacing w:val="-4"/>
          <w:sz w:val="30"/>
          <w:szCs w:val="32"/>
        </w:rPr>
        <w:t>организационных структур, за исключением </w:t>
      </w:r>
      <w:r w:rsidR="00246111" w:rsidRPr="00A376B3">
        <w:rPr>
          <w:rFonts w:ascii="Times New Roman" w:hAnsi="Times New Roman" w:cs="Times New Roman"/>
          <w:spacing w:val="-4"/>
          <w:sz w:val="30"/>
          <w:szCs w:val="32"/>
        </w:rPr>
        <w:t>первичны</w:t>
      </w:r>
      <w:r w:rsidRPr="00A376B3">
        <w:rPr>
          <w:rFonts w:ascii="Times New Roman" w:hAnsi="Times New Roman" w:cs="Times New Roman"/>
          <w:spacing w:val="-4"/>
          <w:sz w:val="30"/>
          <w:szCs w:val="32"/>
        </w:rPr>
        <w:t xml:space="preserve">х профсоюзных </w:t>
      </w:r>
      <w:r w:rsidRPr="00A376B3">
        <w:rPr>
          <w:rFonts w:ascii="Times New Roman" w:hAnsi="Times New Roman" w:cs="Times New Roman"/>
          <w:sz w:val="30"/>
          <w:szCs w:val="32"/>
        </w:rPr>
        <w:t>организаций,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объединяющих членов профсоюза</w:t>
      </w:r>
      <w:r w:rsidR="004F005C" w:rsidRPr="00A376B3">
        <w:rPr>
          <w:rFonts w:ascii="Times New Roman" w:hAnsi="Times New Roman" w:cs="Times New Roman"/>
          <w:sz w:val="30"/>
          <w:szCs w:val="32"/>
        </w:rPr>
        <w:t>(далее </w:t>
      </w:r>
      <w:r w:rsidR="00246111" w:rsidRPr="00A376B3">
        <w:rPr>
          <w:rFonts w:ascii="Times New Roman" w:hAnsi="Times New Roman" w:cs="Times New Roman"/>
          <w:sz w:val="30"/>
          <w:szCs w:val="32"/>
        </w:rPr>
        <w:t>–</w:t>
      </w:r>
      <w:r w:rsidR="004F005C" w:rsidRPr="00A376B3">
        <w:rPr>
          <w:rFonts w:ascii="Times New Roman" w:hAnsi="Times New Roman" w:cs="Times New Roman"/>
          <w:sz w:val="30"/>
          <w:szCs w:val="32"/>
        </w:rPr>
        <w:t> 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профессиональный союз),в отношении обработки персональных данных и принятия мер по</w:t>
      </w:r>
      <w:r w:rsidR="00246111"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статьей1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>7 Закона Республики Беларусь от 7 мая 2021 г. № 99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A376B3">
        <w:rPr>
          <w:rFonts w:ascii="Times New Roman" w:hAnsi="Times New Roman"/>
          <w:sz w:val="30"/>
          <w:szCs w:val="30"/>
        </w:rPr>
        <w:t>«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Pr="00A376B3">
        <w:rPr>
          <w:rFonts w:ascii="Times New Roman" w:hAnsi="Times New Roman"/>
          <w:sz w:val="30"/>
          <w:szCs w:val="30"/>
        </w:rPr>
        <w:t>»</w:t>
      </w:r>
      <w:r w:rsidR="00246111"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="00246111" w:rsidRPr="00A376B3">
        <w:rPr>
          <w:rFonts w:ascii="Times New Roman" w:hAnsi="Times New Roman" w:cs="Times New Roman"/>
          <w:sz w:val="30"/>
          <w:szCs w:val="32"/>
        </w:rPr>
        <w:t>.</w:t>
      </w:r>
    </w:p>
    <w:p w14:paraId="133B156C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A376B3">
        <w:rPr>
          <w:rFonts w:ascii="Times New Roman" w:hAnsi="Times New Roman" w:cs="Times New Roman"/>
          <w:sz w:val="30"/>
          <w:szCs w:val="32"/>
        </w:rPr>
        <w:t>Утверждение положения о политике профессионального союза</w:t>
      </w:r>
      <w:r w:rsidR="00A376B3" w:rsidRP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в отношении обработки персональных данных (далее – Политика) является одной из принимаемых профессиональным союзом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14:paraId="5CB18CC6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0" w:name="_Hlk95218456"/>
      <w:r w:rsidRPr="00A376B3">
        <w:rPr>
          <w:rFonts w:ascii="Times New Roman" w:hAnsi="Times New Roman" w:cs="Times New Roman"/>
          <w:sz w:val="30"/>
          <w:szCs w:val="32"/>
        </w:rPr>
        <w:t>Политика разъясняет субъектам персональных данных, как и для каких целей их персональные данные собираются, используются</w:t>
      </w:r>
      <w:r w:rsidR="004F005C" w:rsidRPr="00A376B3">
        <w:rPr>
          <w:rFonts w:ascii="Times New Roman" w:hAnsi="Times New Roman" w:cs="Times New Roman"/>
          <w:sz w:val="30"/>
          <w:szCs w:val="32"/>
        </w:rPr>
        <w:t>,</w:t>
      </w:r>
      <w:r w:rsidRPr="00A376B3">
        <w:rPr>
          <w:rFonts w:ascii="Times New Roman" w:hAnsi="Times New Roman" w:cs="Times New Roman"/>
          <w:sz w:val="30"/>
          <w:szCs w:val="32"/>
        </w:rPr>
        <w:t xml:space="preserve"> или иным образом обрабатываются, а также отражает имеющиеся в связи </w:t>
      </w:r>
      <w:r w:rsidRPr="00A376B3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0"/>
    <w:p w14:paraId="22727F25" w14:textId="77777777" w:rsidR="00246111" w:rsidRPr="00A376B3" w:rsidRDefault="00246111" w:rsidP="00246111">
      <w:pPr>
        <w:spacing w:after="0" w:line="240" w:lineRule="auto"/>
        <w:jc w:val="both"/>
        <w:rPr>
          <w:rStyle w:val="a3"/>
          <w:rFonts w:ascii="Times New Roman" w:hAnsi="Times New Roman"/>
          <w:color w:val="000000" w:themeColor="text1"/>
          <w:sz w:val="30"/>
        </w:rPr>
      </w:pPr>
      <w:r w:rsidRPr="00A376B3">
        <w:rPr>
          <w:rFonts w:ascii="Times New Roman" w:hAnsi="Times New Roman" w:cs="Times New Roman"/>
          <w:sz w:val="30"/>
          <w:szCs w:val="32"/>
        </w:rPr>
        <w:t>Почтовый адрес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профессионального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союза:____,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интернет-портал:_____,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</w:rPr>
        <w:t>:______. _______________</w:t>
      </w:r>
    </w:p>
    <w:p w14:paraId="1D84618C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376B3">
        <w:rPr>
          <w:rFonts w:ascii="Times New Roman" w:hAnsi="Times New Roman" w:cs="Times New Roman"/>
          <w:sz w:val="30"/>
          <w:szCs w:val="32"/>
        </w:rPr>
        <w:t xml:space="preserve">2. Профессиональный союз осуществляет обработку персональных данных в следующих случаях: </w:t>
      </w:r>
    </w:p>
    <w:p w14:paraId="7A9EE6B0" w14:textId="77777777" w:rsidR="00246111" w:rsidRPr="00A376B3" w:rsidRDefault="00246111" w:rsidP="00246111">
      <w:pPr>
        <w:spacing w:after="0" w:line="240" w:lineRule="auto"/>
        <w:rPr>
          <w:rFonts w:ascii="Times New Roman" w:hAnsi="Times New Roman" w:cs="Times New Roman"/>
          <w:sz w:val="30"/>
          <w:szCs w:val="32"/>
        </w:rPr>
        <w:sectPr w:rsidR="00246111" w:rsidRPr="00A376B3" w:rsidSect="004F005C">
          <w:headerReference w:type="default" r:id="rId6"/>
          <w:pgSz w:w="11906" w:h="16838"/>
          <w:pgMar w:top="1134" w:right="566" w:bottom="1134" w:left="1701" w:header="708" w:footer="708" w:gutter="0"/>
          <w:cols w:space="720"/>
          <w:titlePg/>
          <w:docGrid w:linePitch="299"/>
        </w:sectPr>
      </w:pPr>
    </w:p>
    <w:p w14:paraId="3D04DBEF" w14:textId="77777777" w:rsidR="00246111" w:rsidRDefault="00246111" w:rsidP="0005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3180"/>
        <w:gridCol w:w="2608"/>
        <w:gridCol w:w="3029"/>
        <w:gridCol w:w="5779"/>
      </w:tblGrid>
      <w:tr w:rsidR="00246111" w14:paraId="1DC22DDA" w14:textId="77777777" w:rsidTr="00246111">
        <w:trPr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C2C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7B6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E12F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72A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246111" w14:paraId="137700F6" w14:textId="77777777" w:rsidTr="00246111">
        <w:trPr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4A2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CC9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E02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650A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46111" w14:paraId="585A4991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60D" w14:textId="77777777" w:rsidR="00246111" w:rsidRDefault="00246111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  <w:p w14:paraId="795F92C3" w14:textId="77777777" w:rsidR="00246111" w:rsidRDefault="00246111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E3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чьи персональные данные обрабатывает профессиональный союз, в отношении которых принято решение о проведении мероприятий общественного контроля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B2B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Персональные данные лиц, обрабатываемые профессиональным союзом, в отношении которых принято решение о проведении мероприятий общественного контроля, в соответствии с вопросами, подлежащими проверке, мониторингу 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1C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6CD745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 Президента Республики Беларусь от 06.05.2010</w:t>
            </w:r>
          </w:p>
          <w:p w14:paraId="12F4E74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 240 Об осуществлении общественного контроля профессиональными союзами", Закон Республики Беларусь "О профессиональных союзах", Трудовой кодекс Республики Беларусь (далее – ТК), Закон Республики Беларусь "Об охране труда")</w:t>
            </w:r>
          </w:p>
        </w:tc>
      </w:tr>
      <w:tr w:rsidR="00246111" w14:paraId="218B4F98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C4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 путем проведения консультаций, 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9D8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прав</w:t>
            </w:r>
          </w:p>
          <w:p w14:paraId="6C155777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2A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адрес места жительства (пребывания), иные персональные данные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032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 (полномочий), предусмотренных законодательными актами </w:t>
            </w:r>
          </w:p>
          <w:p w14:paraId="37140F9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статьи8 Закона, статья 10 и часть третья статьи 19 Закона Республики Беларусь "О профессиональных союзах", статьи72 и85, часть первая статьи 86 Гражданского процессуального кодекса Республики Беларусь)</w:t>
            </w:r>
          </w:p>
          <w:p w14:paraId="17A7F5B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3B5FFEF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E5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уставных мероприятий (заседания высшего и руководящих профсоюзных органов)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AA0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B5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BD1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33AD95C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000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C0EB" w14:textId="77777777" w:rsidR="00246111" w:rsidRDefault="00246111"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Лица,направившие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обращение.</w:t>
            </w:r>
          </w:p>
          <w:p w14:paraId="1392D004" w14:textId="77777777" w:rsidR="00246111" w:rsidRDefault="00246111"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85D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00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обязанностей, предусмотренных законодательными актами </w:t>
            </w:r>
          </w:p>
          <w:p w14:paraId="2E3A7E6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пункт 1 статьи 3 Закона Республики Беларусь "Об обращениях граждан и юридических лиц"(далее – Закон об обращениях)</w:t>
            </w:r>
          </w:p>
          <w:p w14:paraId="151076E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</w:tr>
      <w:tr w:rsidR="00246111" w14:paraId="03C89D66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507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Заключение и исполнение гражданско-правовых договоров, не связанных с осуществлением основных задач, возложенных на профессиональный союз (например, договоры купли-продажи, подряда и т.п.)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605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уполномоченные на подписание договора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0E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либо инициалы лица, </w:t>
            </w:r>
          </w:p>
          <w:p w14:paraId="69BE00B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3B4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В случае заключения договора с физическим лицом – обработка на основании договора с субъектом персональных данных (</w:t>
            </w:r>
            <w:proofErr w:type="spellStart"/>
            <w:r>
              <w:rPr>
                <w:rFonts w:ascii="Times New Roman" w:hAnsi="Times New Roman" w:cs="Times New Roman"/>
              </w:rPr>
              <w:t>абзацпятнадцатый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статьи 6 Закона).</w:t>
            </w:r>
          </w:p>
          <w:p w14:paraId="3DA5FC7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В случае заключения договора с юридическим лицом – обработка персональных данных является необходимой для выполнения обязанностей (полномочий), предусмотренных законодательными актами </w:t>
            </w:r>
          </w:p>
          <w:p w14:paraId="23D37F5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49, пункт 5 статьи 186 Гражданского кодекса Республики Беларусь)</w:t>
            </w:r>
          </w:p>
        </w:tc>
      </w:tr>
      <w:tr w:rsidR="00246111" w14:paraId="52A439B7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0A6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DBA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принимающие участие в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2F8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рождения,  паспортные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данные, адрес места жительства (пребывания), должность служащего (профессия рабочего)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F47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5F68EF21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F0D5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культурно-массовых мероприятий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C92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принимающие участие в культурно -массовых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192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рождения,  паспортные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данные, адрес места жительства (пребывания) место работы, должность служащего (профессия рабочего), контактный телефон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350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586A1CA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F5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848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принимающие участие в поездках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9E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отчество.</w:t>
            </w:r>
          </w:p>
          <w:p w14:paraId="48B3EDB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63E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4723C71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8DF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профактива,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 xml:space="preserve">общественных инспекторов по охране труда, молодежного профсоюзного актива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C96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Лица, проходящие </w:t>
            </w:r>
            <w:r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1C2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 xml:space="preserve">Фамилия, имя, отчество,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 xml:space="preserve">паспортные данные, адрес места жительства (пребывания),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должностьслужащего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(профессия рабочего)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84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данных </w:t>
            </w:r>
          </w:p>
          <w:p w14:paraId="71DB643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8A1401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D249A9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4B130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B24F52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3DD2F9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777483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61B0F3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611BD232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83FC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5D9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E4BA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86D1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111" w14:paraId="76B548D3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2F1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договором:</w:t>
            </w:r>
          </w:p>
          <w:p w14:paraId="6FEC74CE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D49F7F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9B9FB84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EF2F9C7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14:paraId="7A6526D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158F5D46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7F9FA35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C008A70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BCBB399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DF2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 предоставляются льготы и гарантии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A94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897BC6A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023F0AB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DD4B8DF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4C51A4E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88EED4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14:paraId="7E3115C0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реквизиты банковского счета (для иных лиц)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4F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ABFF84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A49FC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391481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7867A4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D0F032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14:paraId="03F838C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4A6BC5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B9499E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EE1A25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11CBE1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323118EE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CA2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0B9D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70E2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дата рождения, место работы, должность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>
              <w:rPr>
                <w:rFonts w:ascii="Times New Roman" w:hAnsi="Times New Roman" w:cs="Times New Roman"/>
              </w:rPr>
              <w:t xml:space="preserve">, сведения об образовании, стаже работы, поощрениях, </w:t>
            </w:r>
            <w:r>
              <w:rPr>
                <w:rFonts w:ascii="Times New Roman" w:hAnsi="Times New Roman" w:cs="Times New Roman"/>
              </w:rPr>
              <w:lastRenderedPageBreak/>
              <w:t xml:space="preserve">данные банковского счета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68B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данных </w:t>
            </w:r>
          </w:p>
        </w:tc>
      </w:tr>
      <w:tr w:rsidR="00246111" w14:paraId="71B98053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3901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AD56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которые выдвигаются делегатами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8B24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C82F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10F0F737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D46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751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9E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D7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Согласие субъекта персональных данных (при направлении резюме в электронном виде через сайт).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Абзацшестнадцатый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статьи 6 Закона (при направлении (предоставлении) резюме в письменном виде или в виде электронного документа)</w:t>
            </w:r>
          </w:p>
          <w:p w14:paraId="0C71439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3B19D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65B8EC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81F06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00604356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141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DE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EB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данные, данные из документов воинского </w:t>
            </w:r>
            <w:proofErr w:type="gramStart"/>
            <w:r>
              <w:rPr>
                <w:rFonts w:ascii="Times New Roman" w:hAnsi="Times New Roman" w:cs="Times New Roman"/>
              </w:rPr>
              <w:t>учета,  сведения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</w:t>
            </w:r>
            <w:r>
              <w:rPr>
                <w:rFonts w:ascii="Times New Roman" w:hAnsi="Times New Roman" w:cs="Times New Roman"/>
              </w:rPr>
              <w:lastRenderedPageBreak/>
              <w:t>трудоустройстве)  и другие, предусмотренные законодательными актами</w:t>
            </w:r>
          </w:p>
          <w:p w14:paraId="34D70EDD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04D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Статья 26 ТК, пункт 11 Декрета Президента Республики Беларусь от 15.05.2014 № 5, часть первая статьи 10 Закона "Об индивидуальном (персонифицированном) учете в системе государственного социального страхования", </w:t>
            </w:r>
            <w:proofErr w:type="spellStart"/>
            <w:r>
              <w:rPr>
                <w:rFonts w:ascii="Times New Roman" w:hAnsi="Times New Roman" w:cs="Times New Roman"/>
              </w:rPr>
              <w:t>абзацвторой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пункта 32Положения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образование,, утвержденного постановлением Совета Министров Республики Беларусь 22.06.2011 № 821</w:t>
            </w:r>
          </w:p>
        </w:tc>
      </w:tr>
      <w:tr w:rsidR="00246111" w14:paraId="517A4FF9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F98F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A916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37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AB6D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5 статьи 11 ТК,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6B27566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DDB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D9C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1FE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C26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 w:rsidR="00246111" w14:paraId="39257AB5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800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A71E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F8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AB5B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 части первой статьи 55, статья 133 ТК </w:t>
            </w:r>
          </w:p>
        </w:tc>
      </w:tr>
      <w:tr w:rsidR="00246111" w14:paraId="773B90FE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318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84E5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D6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ED2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статьи 5 Закона Республики Беларусь от 29.12.2012 "О государственных пособиях семьям, воспитывающим детей"</w:t>
            </w:r>
          </w:p>
          <w:p w14:paraId="53981D0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0D9EA7BB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1A957306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726A689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57EAD93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5131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9474" w14:textId="77777777" w:rsidR="00246111" w:rsidRDefault="002461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CD7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EE83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111" w14:paraId="5F2BF3FD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646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</w:t>
            </w:r>
          </w:p>
          <w:p w14:paraId="75C4B78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B142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F6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банковские данные и иные,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B4E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</w:t>
            </w:r>
            <w:proofErr w:type="spellStart"/>
            <w:r>
              <w:rPr>
                <w:rFonts w:ascii="Times New Roman" w:hAnsi="Times New Roman" w:cs="Times New Roman"/>
              </w:rPr>
              <w:t>третьичасти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второй статьи 9 Закона Республики Беларусь "О пенсионном обеспечении",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4DE50CEF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F8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Аттестация работников (для контрактной формы найма)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3124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36A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E66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части первой ст. 261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ТК РБ,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6FA44AC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CA8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  <w:p w14:paraId="6CA86F1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619B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3D3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52E1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246111" w14:paraId="6B7B8275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B6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10B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37C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FFA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235 ТК,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статьи 6 Закона </w:t>
            </w:r>
          </w:p>
        </w:tc>
      </w:tr>
      <w:tr w:rsidR="00246111" w14:paraId="38704DF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5B5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Обязательное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страховани</w:t>
              </w:r>
            </w:hyperlink>
            <w:r>
              <w:rPr>
                <w:rFonts w:ascii="Times New Roman" w:hAnsi="Times New Roman" w:cs="Times New Roman"/>
              </w:rPr>
              <w:t>е от несчастных случаев на производстве и проф.заболеваний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FD7A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FA60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28A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224 ТК, глава 16 Указа Президента Республики Беларусь от 25.08.2006 № 530"О страховой деятельности"</w:t>
            </w:r>
          </w:p>
          <w:p w14:paraId="7052ED8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3B824E7F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7784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AE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– застрахованные лица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4CA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возраст, пол и др.), сведения о трудовой деятельности (стаж, инструктажи, проверки знаний и пр.), медицинские сведения (осмотры, диагноз).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FF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6 части первой  статьи  55 ТК </w:t>
            </w:r>
          </w:p>
        </w:tc>
      </w:tr>
      <w:tr w:rsidR="00246111" w14:paraId="147643D7" w14:textId="77777777" w:rsidTr="00246111">
        <w:trPr>
          <w:trHeight w:val="22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353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форм ПУ-1, ПУ-2, ПУ-3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E84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C43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пол, гражданство, дата рождения,), иные данные,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BF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 Закона Республики Беларусь от 06.01.1999 "Об индивидуальном (персонифицированном) учете в системе государственного социального страхования",</w:t>
            </w:r>
          </w:p>
          <w:p w14:paraId="1D32773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14 – 16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 от 08.07.1997 № 837  </w:t>
            </w:r>
          </w:p>
          <w:p w14:paraId="341493C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7B7A9BA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CF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8981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CF1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отчество), иные,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714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9 Закона  Республики Беларусь от 28.10.2008 "Об основах административных процедур"</w:t>
            </w:r>
          </w:p>
        </w:tc>
      </w:tr>
    </w:tbl>
    <w:p w14:paraId="29B2E343" w14:textId="77777777" w:rsidR="00246111" w:rsidRDefault="00246111" w:rsidP="0024611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4EC549CC" w14:textId="77777777" w:rsidR="00246111" w:rsidRDefault="00246111" w:rsidP="00246111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246111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01ACE364" w14:textId="77777777" w:rsidR="00246111" w:rsidRDefault="00246111" w:rsidP="00246111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609C235B" w14:textId="77777777" w:rsidR="00246111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Профессиональный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союзосуществляет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14:paraId="61054475" w14:textId="77777777" w:rsidR="00246111" w:rsidRDefault="000B3FD4" w:rsidP="0024611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246111">
        <w:rPr>
          <w:rFonts w:ascii="Times New Roman" w:hAnsi="Times New Roman" w:cs="Times New Roman"/>
          <w:sz w:val="32"/>
          <w:szCs w:val="32"/>
        </w:rPr>
        <w:t>. Профессиональный союз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22202AA7" w14:textId="77777777" w:rsidR="00246111" w:rsidRDefault="000B3FD4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46111">
        <w:rPr>
          <w:rFonts w:ascii="Times New Roman" w:hAnsi="Times New Roman" w:cs="Times New Roman"/>
          <w:sz w:val="32"/>
          <w:szCs w:val="32"/>
        </w:rPr>
        <w:t xml:space="preserve">. Профессиональный союз </w:t>
      </w:r>
      <w:bookmarkStart w:id="1" w:name="_Hlk95221756"/>
      <w:r w:rsidR="00246111">
        <w:rPr>
          <w:rFonts w:ascii="Times New Roman" w:hAnsi="Times New Roman" w:cs="Times New Roman"/>
          <w:sz w:val="32"/>
          <w:szCs w:val="32"/>
        </w:rPr>
        <w:t xml:space="preserve">осуществляет передачу персональных данных третьим лицам с согласия субъекта, </w:t>
      </w:r>
      <w:bookmarkEnd w:id="1"/>
      <w:r w:rsidR="00246111">
        <w:rPr>
          <w:rFonts w:ascii="Times New Roman" w:hAnsi="Times New Roman" w:cs="Times New Roman"/>
          <w:sz w:val="32"/>
          <w:szCs w:val="32"/>
        </w:rPr>
        <w:t>за исключением случаев, предусмотренных законодательными актами.</w:t>
      </w:r>
    </w:p>
    <w:p w14:paraId="4710FC98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>. </w:t>
      </w:r>
      <w:bookmarkStart w:id="2" w:name="_Hlk95223736"/>
      <w:r w:rsidR="00246111">
        <w:rPr>
          <w:rFonts w:ascii="Times New Roman" w:hAnsi="Times New Roman" w:cs="Times New Roman"/>
          <w:sz w:val="32"/>
          <w:szCs w:val="32"/>
        </w:rPr>
        <w:t xml:space="preserve">Субъект персональных данных </w:t>
      </w:r>
      <w:bookmarkEnd w:id="2"/>
      <w:r w:rsidR="00246111">
        <w:rPr>
          <w:rFonts w:ascii="Times New Roman" w:hAnsi="Times New Roman" w:cs="Times New Roman"/>
          <w:sz w:val="32"/>
          <w:szCs w:val="32"/>
        </w:rPr>
        <w:t>имеет право:</w:t>
      </w:r>
    </w:p>
    <w:p w14:paraId="71B72856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.1. на отзыв своего согласия, </w:t>
      </w:r>
      <w:bookmarkStart w:id="3" w:name="_Hlk91167631"/>
      <w:r w:rsidR="00246111">
        <w:rPr>
          <w:rFonts w:ascii="Times New Roman" w:hAnsi="Times New Roman" w:cs="Times New Roman"/>
          <w:sz w:val="32"/>
          <w:szCs w:val="32"/>
        </w:rPr>
        <w:t xml:space="preserve">если для обработки персональных данных </w:t>
      </w:r>
      <w:bookmarkEnd w:id="3"/>
      <w:r w:rsidR="00246111">
        <w:rPr>
          <w:rFonts w:ascii="Times New Roman" w:hAnsi="Times New Roman" w:cs="Times New Roman"/>
          <w:sz w:val="32"/>
          <w:szCs w:val="32"/>
        </w:rPr>
        <w:t xml:space="preserve">профессиональный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союзобращался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1A935245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>.2. на получение информации, касающейся обработки своих персональных данных профессиональным союзом, содержащей:</w:t>
      </w:r>
    </w:p>
    <w:p w14:paraId="20C7F19E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нахождения профессионального союза;</w:t>
      </w:r>
    </w:p>
    <w:p w14:paraId="318CF7FE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подтверждение факта обработки персональных данных профессиональным союзом;</w:t>
      </w:r>
    </w:p>
    <w:p w14:paraId="08128A97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персональные данные и источник их получения;</w:t>
      </w:r>
    </w:p>
    <w:p w14:paraId="4A5B88FD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правовые основания и цели обработки персональных данных;</w:t>
      </w:r>
    </w:p>
    <w:p w14:paraId="34A32C5A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72E93562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и место нахождения уполномоченного лица (уполномоченных лиц);</w:t>
      </w:r>
    </w:p>
    <w:p w14:paraId="77B1F5BF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иную информацию, предусмотренную законодательством;</w:t>
      </w:r>
    </w:p>
    <w:p w14:paraId="012D980D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.3. требовать от профессионального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союзавнесения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4D2EE158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.4. получить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отпрофессионального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союзаинформацию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о предоставлении своих персональных данных, обрабатываемых профессиональным союзом, третьим лицам. Такое право мо</w:t>
      </w:r>
      <w:r w:rsidR="004F005C">
        <w:rPr>
          <w:rFonts w:ascii="Times New Roman" w:hAnsi="Times New Roman" w:cs="Times New Roman"/>
          <w:sz w:val="32"/>
          <w:szCs w:val="32"/>
        </w:rPr>
        <w:t>жет быть реализовано один раз в </w:t>
      </w:r>
      <w:r w:rsidR="00246111">
        <w:rPr>
          <w:rFonts w:ascii="Times New Roman" w:hAnsi="Times New Roman" w:cs="Times New Roman"/>
          <w:sz w:val="32"/>
          <w:szCs w:val="32"/>
        </w:rPr>
        <w:t>календарный год, а получение соответствующей информации осуществляется бесплатно;</w:t>
      </w:r>
    </w:p>
    <w:p w14:paraId="1A87D6C5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.5. требовать от профессионального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союзабесплатного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684714C9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>.6. обжаловать действия (бездействие) и решения профессионального союза,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09F55F54" w14:textId="77777777" w:rsidR="00246111" w:rsidRDefault="004F005C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246111">
        <w:rPr>
          <w:rFonts w:ascii="Times New Roman" w:hAnsi="Times New Roman" w:cs="Times New Roman"/>
          <w:sz w:val="32"/>
          <w:szCs w:val="32"/>
        </w:rPr>
        <w:t xml:space="preserve">. Для реализации своих прав, связанных с обработкой персональных данных, субъект персональных данных подает в профессиональный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союззаявление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пятой пункта 1настоящего Постановления. Такое заявление должно содержать:</w:t>
      </w:r>
    </w:p>
    <w:p w14:paraId="2556DA1B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FFA0751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дату рождения субъекта персональных данных;</w:t>
      </w:r>
    </w:p>
    <w:p w14:paraId="05F7692C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изложение сути требований субъекта персональных данных;</w:t>
      </w:r>
    </w:p>
    <w:p w14:paraId="7F8A800B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7F5F15A3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личную подпись (для заявления в письменной форме) субъекта персональных данных.</w:t>
      </w:r>
    </w:p>
    <w:p w14:paraId="7DCE00ED" w14:textId="77777777" w:rsidR="00246111" w:rsidRDefault="004F005C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246111">
        <w:rPr>
          <w:rFonts w:ascii="Times New Roman" w:hAnsi="Times New Roman" w:cs="Times New Roman"/>
          <w:sz w:val="32"/>
          <w:szCs w:val="32"/>
        </w:rPr>
        <w:t xml:space="preserve"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</w:t>
      </w:r>
      <w:r w:rsidR="00246111">
        <w:rPr>
          <w:rFonts w:ascii="Times New Roman" w:hAnsi="Times New Roman" w:cs="Times New Roman"/>
          <w:sz w:val="32"/>
          <w:szCs w:val="32"/>
        </w:rPr>
        <w:lastRenderedPageBreak/>
        <w:t>данных в профессиональном союзе, направив сообщение на электронный адрес.</w:t>
      </w:r>
    </w:p>
    <w:p w14:paraId="630687E5" w14:textId="77777777" w:rsidR="000B3FD4" w:rsidRDefault="000B3FD4"/>
    <w:sectPr w:rsidR="000B3FD4" w:rsidSect="004F005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5F2A" w14:textId="77777777" w:rsidR="004F005C" w:rsidRDefault="004F005C" w:rsidP="004F005C">
      <w:pPr>
        <w:spacing w:after="0" w:line="240" w:lineRule="auto"/>
      </w:pPr>
      <w:r>
        <w:separator/>
      </w:r>
    </w:p>
  </w:endnote>
  <w:endnote w:type="continuationSeparator" w:id="0">
    <w:p w14:paraId="05D1F731" w14:textId="77777777" w:rsidR="004F005C" w:rsidRDefault="004F005C" w:rsidP="004F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4984" w14:textId="77777777" w:rsidR="004F005C" w:rsidRDefault="004F005C" w:rsidP="004F005C">
      <w:pPr>
        <w:spacing w:after="0" w:line="240" w:lineRule="auto"/>
      </w:pPr>
      <w:r>
        <w:separator/>
      </w:r>
    </w:p>
  </w:footnote>
  <w:footnote w:type="continuationSeparator" w:id="0">
    <w:p w14:paraId="10B66CBB" w14:textId="77777777" w:rsidR="004F005C" w:rsidRDefault="004F005C" w:rsidP="004F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8861"/>
      <w:docPartObj>
        <w:docPartGallery w:val="Page Numbers (Top of Page)"/>
        <w:docPartUnique/>
      </w:docPartObj>
    </w:sdtPr>
    <w:sdtEndPr/>
    <w:sdtContent>
      <w:p w14:paraId="467CE2E4" w14:textId="77777777" w:rsidR="004F005C" w:rsidRDefault="00684AFF">
        <w:pPr>
          <w:pStyle w:val="a7"/>
          <w:jc w:val="center"/>
        </w:pPr>
        <w:r>
          <w:rPr>
            <w:noProof/>
          </w:rPr>
          <w:fldChar w:fldCharType="begin"/>
        </w:r>
        <w:r w:rsidR="00364D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7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92230" w14:textId="77777777" w:rsidR="004F005C" w:rsidRDefault="004F00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111"/>
    <w:rsid w:val="00057746"/>
    <w:rsid w:val="000B3FD4"/>
    <w:rsid w:val="000B5DBF"/>
    <w:rsid w:val="00246111"/>
    <w:rsid w:val="00364DAB"/>
    <w:rsid w:val="00380377"/>
    <w:rsid w:val="004E7FE4"/>
    <w:rsid w:val="004F005C"/>
    <w:rsid w:val="00684AFF"/>
    <w:rsid w:val="00757204"/>
    <w:rsid w:val="0082215C"/>
    <w:rsid w:val="00A376B3"/>
    <w:rsid w:val="00C4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AFA5"/>
  <w15:docId w15:val="{41D9BBF9-24A5-4BEB-9795-BCAA4B0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111"/>
    <w:rPr>
      <w:color w:val="0000FF" w:themeColor="hyperlink"/>
      <w:u w:val="single"/>
    </w:rPr>
  </w:style>
  <w:style w:type="paragraph" w:styleId="a4">
    <w:name w:val="No Spacing"/>
    <w:uiPriority w:val="1"/>
    <w:qFormat/>
    <w:rsid w:val="002461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6111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24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5C"/>
  </w:style>
  <w:style w:type="paragraph" w:styleId="a9">
    <w:name w:val="footer"/>
    <w:basedOn w:val="a"/>
    <w:link w:val="aa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5C"/>
  </w:style>
  <w:style w:type="paragraph" w:styleId="ab">
    <w:name w:val="Balloon Text"/>
    <w:basedOn w:val="a"/>
    <w:link w:val="ac"/>
    <w:uiPriority w:val="99"/>
    <w:semiHidden/>
    <w:unhideWhenUsed/>
    <w:rsid w:val="0036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Маняк Наталия</cp:lastModifiedBy>
  <cp:revision>7</cp:revision>
  <cp:lastPrinted>2022-05-04T06:36:00Z</cp:lastPrinted>
  <dcterms:created xsi:type="dcterms:W3CDTF">2022-04-18T06:40:00Z</dcterms:created>
  <dcterms:modified xsi:type="dcterms:W3CDTF">2022-05-04T06:36:00Z</dcterms:modified>
</cp:coreProperties>
</file>