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2B" w:rsidRPr="003D1993" w:rsidRDefault="0010102B" w:rsidP="001010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D1993">
        <w:rPr>
          <w:rFonts w:ascii="Times New Roman" w:hAnsi="Times New Roman" w:cs="Times New Roman"/>
          <w:b/>
          <w:sz w:val="32"/>
        </w:rPr>
        <w:t>МАРШРУТНЫЙ ЛИСТ</w:t>
      </w:r>
    </w:p>
    <w:p w:rsidR="0010102B" w:rsidRPr="003D1993" w:rsidRDefault="0010102B" w:rsidP="001010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D1993">
        <w:rPr>
          <w:rFonts w:ascii="Times New Roman" w:hAnsi="Times New Roman" w:cs="Times New Roman"/>
          <w:sz w:val="28"/>
        </w:rPr>
        <w:t>родительского собрания</w:t>
      </w:r>
      <w:r w:rsidR="00A933F5" w:rsidRPr="003D1993">
        <w:rPr>
          <w:rFonts w:ascii="Times New Roman" w:hAnsi="Times New Roman" w:cs="Times New Roman"/>
          <w:sz w:val="28"/>
        </w:rPr>
        <w:t xml:space="preserve"> в </w:t>
      </w:r>
      <w:r w:rsidR="00895F27" w:rsidRPr="003D1993">
        <w:rPr>
          <w:rFonts w:ascii="Times New Roman" w:hAnsi="Times New Roman" w:cs="Times New Roman"/>
          <w:sz w:val="28"/>
          <w:lang w:val="en-US"/>
        </w:rPr>
        <w:t>VI</w:t>
      </w:r>
      <w:r w:rsidR="00A933F5" w:rsidRPr="003D1993">
        <w:rPr>
          <w:rFonts w:ascii="Times New Roman" w:hAnsi="Times New Roman" w:cs="Times New Roman"/>
          <w:sz w:val="28"/>
        </w:rPr>
        <w:t xml:space="preserve"> классе</w:t>
      </w:r>
    </w:p>
    <w:p w:rsidR="0010102B" w:rsidRPr="003D1993" w:rsidRDefault="00282DC8" w:rsidP="00101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«Агрессия и насилие,</w:t>
      </w:r>
      <w:bookmarkStart w:id="0" w:name="_GoBack"/>
      <w:bookmarkEnd w:id="0"/>
      <w:r w:rsidR="0010102B" w:rsidRPr="003D1993">
        <w:rPr>
          <w:rFonts w:ascii="Times New Roman" w:hAnsi="Times New Roman" w:cs="Times New Roman"/>
          <w:b/>
          <w:sz w:val="28"/>
        </w:rPr>
        <w:t xml:space="preserve"> причины и последствия»</w:t>
      </w:r>
    </w:p>
    <w:p w:rsidR="004C6FB9" w:rsidRPr="003D1993" w:rsidRDefault="004C6FB9" w:rsidP="00A933F5">
      <w:pPr>
        <w:spacing w:after="0" w:line="240" w:lineRule="auto"/>
        <w:ind w:left="6237"/>
        <w:rPr>
          <w:rFonts w:ascii="Times New Roman" w:hAnsi="Times New Roman" w:cs="Times New Roman"/>
          <w:i/>
          <w:sz w:val="24"/>
        </w:rPr>
      </w:pPr>
    </w:p>
    <w:p w:rsidR="00B71700" w:rsidRPr="003D1993" w:rsidRDefault="00B71700" w:rsidP="00895F27">
      <w:pPr>
        <w:spacing w:after="0" w:line="240" w:lineRule="auto"/>
        <w:ind w:left="5812"/>
        <w:rPr>
          <w:rFonts w:ascii="Times New Roman" w:hAnsi="Times New Roman" w:cs="Times New Roman"/>
          <w:i/>
          <w:sz w:val="24"/>
        </w:rPr>
      </w:pPr>
      <w:proofErr w:type="spellStart"/>
      <w:r w:rsidRPr="003D1993">
        <w:rPr>
          <w:rFonts w:ascii="Times New Roman" w:hAnsi="Times New Roman" w:cs="Times New Roman"/>
          <w:i/>
          <w:sz w:val="24"/>
        </w:rPr>
        <w:t>Буласова</w:t>
      </w:r>
      <w:proofErr w:type="spellEnd"/>
      <w:r w:rsidRPr="003D1993">
        <w:rPr>
          <w:rFonts w:ascii="Times New Roman" w:hAnsi="Times New Roman" w:cs="Times New Roman"/>
          <w:i/>
          <w:sz w:val="24"/>
        </w:rPr>
        <w:t xml:space="preserve"> Светлана Николаевна, </w:t>
      </w:r>
    </w:p>
    <w:p w:rsidR="00895F27" w:rsidRPr="000546B5" w:rsidRDefault="004C6FB9" w:rsidP="00895F27">
      <w:pPr>
        <w:spacing w:after="0" w:line="240" w:lineRule="auto"/>
        <w:ind w:left="5812"/>
        <w:rPr>
          <w:rFonts w:ascii="Times New Roman" w:hAnsi="Times New Roman" w:cs="Times New Roman"/>
          <w:i/>
          <w:sz w:val="24"/>
        </w:rPr>
      </w:pPr>
      <w:r w:rsidRPr="003D1993">
        <w:rPr>
          <w:rFonts w:ascii="Times New Roman" w:hAnsi="Times New Roman" w:cs="Times New Roman"/>
          <w:i/>
          <w:sz w:val="24"/>
        </w:rPr>
        <w:t>к</w:t>
      </w:r>
      <w:r w:rsidR="00B71700" w:rsidRPr="003D1993">
        <w:rPr>
          <w:rFonts w:ascii="Times New Roman" w:hAnsi="Times New Roman" w:cs="Times New Roman"/>
          <w:i/>
          <w:sz w:val="24"/>
        </w:rPr>
        <w:t xml:space="preserve">лассный руководитель </w:t>
      </w:r>
    </w:p>
    <w:p w:rsidR="00895F27" w:rsidRPr="000546B5" w:rsidRDefault="004C6FB9" w:rsidP="00895F27">
      <w:pPr>
        <w:spacing w:after="0" w:line="240" w:lineRule="auto"/>
        <w:ind w:left="5812"/>
        <w:rPr>
          <w:rFonts w:ascii="Times New Roman" w:hAnsi="Times New Roman" w:cs="Times New Roman"/>
          <w:i/>
          <w:sz w:val="24"/>
        </w:rPr>
      </w:pPr>
      <w:r w:rsidRPr="003D1993">
        <w:rPr>
          <w:rFonts w:ascii="Times New Roman" w:hAnsi="Times New Roman" w:cs="Times New Roman"/>
          <w:i/>
          <w:sz w:val="24"/>
          <w:lang w:val="en-US"/>
        </w:rPr>
        <w:t>VI</w:t>
      </w:r>
      <w:r w:rsidRPr="003D1993">
        <w:rPr>
          <w:rFonts w:ascii="Times New Roman" w:hAnsi="Times New Roman" w:cs="Times New Roman"/>
          <w:i/>
          <w:sz w:val="24"/>
        </w:rPr>
        <w:t xml:space="preserve"> «Б»</w:t>
      </w:r>
      <w:r w:rsidR="00B71700" w:rsidRPr="003D1993">
        <w:rPr>
          <w:rFonts w:ascii="Times New Roman" w:hAnsi="Times New Roman" w:cs="Times New Roman"/>
          <w:i/>
          <w:sz w:val="24"/>
        </w:rPr>
        <w:t xml:space="preserve"> кла</w:t>
      </w:r>
      <w:r w:rsidRPr="003D1993">
        <w:rPr>
          <w:rFonts w:ascii="Times New Roman" w:hAnsi="Times New Roman" w:cs="Times New Roman"/>
          <w:i/>
          <w:sz w:val="24"/>
        </w:rPr>
        <w:t>с</w:t>
      </w:r>
      <w:r w:rsidR="00B71700" w:rsidRPr="003D1993">
        <w:rPr>
          <w:rFonts w:ascii="Times New Roman" w:hAnsi="Times New Roman" w:cs="Times New Roman"/>
          <w:i/>
          <w:sz w:val="24"/>
        </w:rPr>
        <w:t xml:space="preserve">са </w:t>
      </w:r>
    </w:p>
    <w:p w:rsidR="00B71700" w:rsidRPr="003D1993" w:rsidRDefault="00B71700" w:rsidP="00895F27">
      <w:pPr>
        <w:spacing w:after="0" w:line="240" w:lineRule="auto"/>
        <w:ind w:left="5812"/>
        <w:rPr>
          <w:rFonts w:ascii="Times New Roman" w:hAnsi="Times New Roman" w:cs="Times New Roman"/>
          <w:i/>
          <w:sz w:val="24"/>
        </w:rPr>
      </w:pPr>
      <w:r w:rsidRPr="003D1993">
        <w:rPr>
          <w:rFonts w:ascii="Times New Roman" w:hAnsi="Times New Roman" w:cs="Times New Roman"/>
          <w:i/>
          <w:sz w:val="24"/>
        </w:rPr>
        <w:t>ГУО «</w:t>
      </w:r>
      <w:proofErr w:type="spellStart"/>
      <w:r w:rsidRPr="003D1993">
        <w:rPr>
          <w:rFonts w:ascii="Times New Roman" w:hAnsi="Times New Roman" w:cs="Times New Roman"/>
          <w:i/>
          <w:sz w:val="24"/>
        </w:rPr>
        <w:t>Озерщинская</w:t>
      </w:r>
      <w:proofErr w:type="spellEnd"/>
      <w:r w:rsidRPr="003D1993">
        <w:rPr>
          <w:rFonts w:ascii="Times New Roman" w:hAnsi="Times New Roman" w:cs="Times New Roman"/>
          <w:i/>
          <w:sz w:val="24"/>
        </w:rPr>
        <w:t xml:space="preserve"> средняя школа №1» </w:t>
      </w:r>
      <w:proofErr w:type="spellStart"/>
      <w:r w:rsidRPr="003D1993">
        <w:rPr>
          <w:rFonts w:ascii="Times New Roman" w:hAnsi="Times New Roman" w:cs="Times New Roman"/>
          <w:i/>
          <w:sz w:val="24"/>
        </w:rPr>
        <w:t>Речицкого</w:t>
      </w:r>
      <w:proofErr w:type="spellEnd"/>
      <w:r w:rsidRPr="003D1993">
        <w:rPr>
          <w:rFonts w:ascii="Times New Roman" w:hAnsi="Times New Roman" w:cs="Times New Roman"/>
          <w:i/>
          <w:sz w:val="24"/>
        </w:rPr>
        <w:t xml:space="preserve"> района</w:t>
      </w:r>
    </w:p>
    <w:p w:rsidR="004C6FB9" w:rsidRPr="003D1993" w:rsidRDefault="004C6FB9" w:rsidP="00A933F5">
      <w:pPr>
        <w:spacing w:after="0" w:line="240" w:lineRule="auto"/>
        <w:ind w:left="6237"/>
        <w:rPr>
          <w:rFonts w:ascii="Times New Roman" w:hAnsi="Times New Roman" w:cs="Times New Roman"/>
          <w:i/>
          <w:sz w:val="24"/>
        </w:rPr>
      </w:pPr>
    </w:p>
    <w:p w:rsidR="00D33B20" w:rsidRPr="003D1993" w:rsidRDefault="00D33B20" w:rsidP="00D33B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 w:rsidRPr="003D1993">
        <w:rPr>
          <w:rFonts w:ascii="Times New Roman" w:hAnsi="Times New Roman" w:cs="Times New Roman"/>
          <w:b/>
          <w:sz w:val="28"/>
        </w:rPr>
        <w:t>Цель:</w:t>
      </w:r>
      <w:r w:rsidRPr="003D1993">
        <w:rPr>
          <w:rFonts w:ascii="Times New Roman" w:hAnsi="Times New Roman" w:cs="Times New Roman"/>
          <w:sz w:val="28"/>
        </w:rPr>
        <w:t xml:space="preserve"> </w:t>
      </w:r>
      <w:r w:rsidR="00885636">
        <w:rPr>
          <w:rFonts w:ascii="Times New Roman" w:hAnsi="Times New Roman" w:cs="Times New Roman"/>
          <w:sz w:val="28"/>
        </w:rPr>
        <w:t>научиться</w:t>
      </w:r>
      <w:r w:rsidRPr="003D1993">
        <w:rPr>
          <w:rFonts w:ascii="Times New Roman" w:hAnsi="Times New Roman" w:cs="Times New Roman"/>
          <w:sz w:val="28"/>
        </w:rPr>
        <w:t xml:space="preserve"> выявлять причины агрессивности детей и корректировать своё поведение в отношениях с ребёнком в конфликтных сит</w:t>
      </w:r>
      <w:r w:rsidR="004C6FB9" w:rsidRPr="003D1993">
        <w:rPr>
          <w:rFonts w:ascii="Times New Roman" w:hAnsi="Times New Roman" w:cs="Times New Roman"/>
          <w:sz w:val="28"/>
        </w:rPr>
        <w:t>у</w:t>
      </w:r>
      <w:r w:rsidRPr="003D1993">
        <w:rPr>
          <w:rFonts w:ascii="Times New Roman" w:hAnsi="Times New Roman" w:cs="Times New Roman"/>
          <w:sz w:val="28"/>
        </w:rPr>
        <w:t>ациях.</w:t>
      </w:r>
    </w:p>
    <w:p w:rsidR="00D33B20" w:rsidRPr="003D1993" w:rsidRDefault="00D33B20" w:rsidP="00D33B2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</w:rPr>
      </w:pPr>
      <w:r w:rsidRPr="003D1993">
        <w:rPr>
          <w:rFonts w:ascii="Times New Roman" w:hAnsi="Times New Roman" w:cs="Times New Roman"/>
          <w:b/>
          <w:sz w:val="28"/>
        </w:rPr>
        <w:t xml:space="preserve">Задачи: </w:t>
      </w:r>
    </w:p>
    <w:p w:rsidR="00D33B20" w:rsidRPr="003D1993" w:rsidRDefault="00D33B20" w:rsidP="00D33B20">
      <w:pPr>
        <w:spacing w:after="0" w:line="240" w:lineRule="auto"/>
        <w:ind w:left="851"/>
        <w:rPr>
          <w:rFonts w:ascii="Times New Roman" w:hAnsi="Times New Roman" w:cs="Times New Roman"/>
          <w:sz w:val="28"/>
        </w:rPr>
      </w:pPr>
      <w:r w:rsidRPr="003D1993">
        <w:rPr>
          <w:rFonts w:ascii="Times New Roman" w:hAnsi="Times New Roman" w:cs="Times New Roman"/>
          <w:bCs/>
          <w:sz w:val="28"/>
        </w:rPr>
        <w:t>1.Выявить причины детской агрессии.</w:t>
      </w:r>
    </w:p>
    <w:p w:rsidR="00D33B20" w:rsidRPr="003D1993" w:rsidRDefault="00D33B20" w:rsidP="00D33B20">
      <w:pPr>
        <w:spacing w:after="0" w:line="240" w:lineRule="auto"/>
        <w:ind w:left="851"/>
        <w:rPr>
          <w:rFonts w:ascii="Times New Roman" w:hAnsi="Times New Roman" w:cs="Times New Roman"/>
          <w:sz w:val="28"/>
        </w:rPr>
      </w:pPr>
      <w:r w:rsidRPr="003D1993">
        <w:rPr>
          <w:rFonts w:ascii="Times New Roman" w:hAnsi="Times New Roman" w:cs="Times New Roman"/>
          <w:bCs/>
          <w:sz w:val="28"/>
        </w:rPr>
        <w:t>2.Ознакомиться с методами коррекции агрессии.</w:t>
      </w:r>
    </w:p>
    <w:p w:rsidR="00D33B20" w:rsidRPr="003D1993" w:rsidRDefault="00D33B20" w:rsidP="00D33B20">
      <w:pPr>
        <w:spacing w:after="0" w:line="240" w:lineRule="auto"/>
        <w:ind w:left="851"/>
        <w:rPr>
          <w:rFonts w:ascii="Times New Roman" w:hAnsi="Times New Roman" w:cs="Times New Roman"/>
          <w:sz w:val="28"/>
        </w:rPr>
      </w:pPr>
      <w:r w:rsidRPr="003D1993">
        <w:rPr>
          <w:rFonts w:ascii="Times New Roman" w:hAnsi="Times New Roman" w:cs="Times New Roman"/>
          <w:bCs/>
          <w:sz w:val="28"/>
        </w:rPr>
        <w:t xml:space="preserve">3.Наметить пути сотрудничества педагогов и родителей в профилактике детской агрессивности. </w:t>
      </w:r>
    </w:p>
    <w:p w:rsidR="004C6FB9" w:rsidRPr="003D1993" w:rsidRDefault="004C6FB9" w:rsidP="00A933F5">
      <w:pPr>
        <w:spacing w:after="0" w:line="240" w:lineRule="auto"/>
        <w:ind w:left="4253"/>
        <w:rPr>
          <w:rFonts w:ascii="Times New Roman" w:hAnsi="Times New Roman" w:cs="Times New Roman"/>
          <w:sz w:val="28"/>
        </w:rPr>
      </w:pPr>
    </w:p>
    <w:tbl>
      <w:tblPr>
        <w:tblStyle w:val="a5"/>
        <w:tblW w:w="11057" w:type="dxa"/>
        <w:tblInd w:w="-459" w:type="dxa"/>
        <w:tblLook w:val="04A0" w:firstRow="1" w:lastRow="0" w:firstColumn="1" w:lastColumn="0" w:noHBand="0" w:noVBand="1"/>
      </w:tblPr>
      <w:tblGrid>
        <w:gridCol w:w="813"/>
        <w:gridCol w:w="10244"/>
      </w:tblGrid>
      <w:tr w:rsidR="00B71118" w:rsidRPr="003D1993" w:rsidTr="000707DC">
        <w:tc>
          <w:tcPr>
            <w:tcW w:w="813" w:type="dxa"/>
          </w:tcPr>
          <w:p w:rsidR="00B71118" w:rsidRPr="003D1993" w:rsidRDefault="00B71118" w:rsidP="00101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1993">
              <w:rPr>
                <w:rFonts w:ascii="Times New Roman" w:hAnsi="Times New Roman" w:cs="Times New Roman"/>
                <w:sz w:val="28"/>
              </w:rPr>
              <w:t xml:space="preserve">Шаг </w:t>
            </w:r>
          </w:p>
        </w:tc>
        <w:tc>
          <w:tcPr>
            <w:tcW w:w="10244" w:type="dxa"/>
          </w:tcPr>
          <w:p w:rsidR="00B71118" w:rsidRPr="003D1993" w:rsidRDefault="00B71118" w:rsidP="00101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1993">
              <w:rPr>
                <w:rFonts w:ascii="Times New Roman" w:hAnsi="Times New Roman" w:cs="Times New Roman"/>
                <w:sz w:val="28"/>
              </w:rPr>
              <w:t>Инструкция для законных представителей:</w:t>
            </w:r>
          </w:p>
        </w:tc>
      </w:tr>
      <w:tr w:rsidR="00B71118" w:rsidRPr="003D1993" w:rsidTr="000707DC">
        <w:tc>
          <w:tcPr>
            <w:tcW w:w="813" w:type="dxa"/>
          </w:tcPr>
          <w:p w:rsidR="00B71118" w:rsidRPr="003D1993" w:rsidRDefault="00E557F9" w:rsidP="00101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199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44" w:type="dxa"/>
          </w:tcPr>
          <w:p w:rsidR="00E557F9" w:rsidRPr="00885636" w:rsidRDefault="00E557F9" w:rsidP="00E557F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Здравствуйте, уважаемые родители! </w:t>
            </w:r>
          </w:p>
          <w:p w:rsidR="00EE1023" w:rsidRPr="00885636" w:rsidRDefault="00E557F9" w:rsidP="00A933F5">
            <w:pPr>
              <w:ind w:left="3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Сегодня мы проводим родительское собрание в нетрадиционной форме – в режиме уд</w:t>
            </w: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EE1023"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ленного доступа (дистанционно), </w:t>
            </w:r>
            <w:r w:rsidR="00EE1023" w:rsidRPr="00885636">
              <w:rPr>
                <w:rFonts w:ascii="Times New Roman" w:hAnsi="Times New Roman" w:cs="Times New Roman"/>
                <w:sz w:val="26"/>
                <w:szCs w:val="26"/>
              </w:rPr>
              <w:t>на котором в доступной для вас форме и в удобное для вас время вы сможете познакомиться с основными правилами воспитания психологич</w:t>
            </w:r>
            <w:r w:rsidR="00EE1023" w:rsidRPr="0088563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E1023" w:rsidRPr="00885636">
              <w:rPr>
                <w:rFonts w:ascii="Times New Roman" w:hAnsi="Times New Roman" w:cs="Times New Roman"/>
                <w:sz w:val="26"/>
                <w:szCs w:val="26"/>
              </w:rPr>
              <w:t>ски здоровой личности, а также проанализировать свой стиль взаимоотношений с ребё</w:t>
            </w:r>
            <w:r w:rsidR="00EE1023" w:rsidRPr="0088563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E1023"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ком.  </w:t>
            </w:r>
          </w:p>
          <w:p w:rsidR="00B71118" w:rsidRPr="00885636" w:rsidRDefault="00E557F9" w:rsidP="00A933F5">
            <w:pPr>
              <w:ind w:left="38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Мы – люди, у которых разное образование, разные судьбы, разные характеры, разные взгляды на жизнь, но есть то, что объединяет нас всех – это наши дети. И родители, и п</w:t>
            </w: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дагоги школы заинтересованы в том, чтобы дети выросли достойными людьми. Всем и</w:t>
            </w: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вестно, что наибольшее влияние на ребенка оказывает семья, </w:t>
            </w:r>
            <w:r w:rsidR="00895F27"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атмосфера внутри семьи. Не секрет, что многие дети, которые пр</w:t>
            </w:r>
            <w:r w:rsidR="00027DC6"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895F27"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являют признаки </w:t>
            </w:r>
            <w:proofErr w:type="spellStart"/>
            <w:r w:rsidR="00895F27"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девиантного</w:t>
            </w:r>
            <w:proofErr w:type="spellEnd"/>
            <w:r w:rsidR="00895F27"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поведения, агре</w:t>
            </w:r>
            <w:r w:rsidR="00895F27"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895F27"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сии, испытывают негативное влияние со стороны взрослых. В школе дети проецируют модел</w:t>
            </w:r>
            <w:r w:rsidR="000546B5">
              <w:rPr>
                <w:rFonts w:ascii="Times New Roman" w:hAnsi="Times New Roman" w:cs="Times New Roman"/>
                <w:bCs/>
                <w:sz w:val="26"/>
                <w:szCs w:val="26"/>
              </w:rPr>
              <w:t>ь поведения членов своей семьи на отношения</w:t>
            </w:r>
            <w:r w:rsidR="00895F27"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одноклассниками, сверстниками</w:t>
            </w:r>
            <w:r w:rsidR="00027DC6"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где имеет место агрессия, </w:t>
            </w:r>
            <w:proofErr w:type="spellStart"/>
            <w:r w:rsidR="00027DC6"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буллинг</w:t>
            </w:r>
            <w:proofErr w:type="spellEnd"/>
            <w:r w:rsidR="00027DC6"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. П</w:t>
            </w: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оэтому тема родительского собрания: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 «Агрессия, ее причины и последствия»</w:t>
            </w:r>
          </w:p>
          <w:p w:rsidR="00EE1023" w:rsidRPr="00885636" w:rsidRDefault="00EE1023" w:rsidP="00A933F5">
            <w:pPr>
              <w:ind w:left="3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Агрессивное поведение детей станет понятнее, если разобраться в сущности самого п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нятия агрессии. </w:t>
            </w: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Латинское слово «агрессия» означает «нападение», «приступ».</w:t>
            </w:r>
          </w:p>
          <w:p w:rsidR="00EE1023" w:rsidRPr="00885636" w:rsidRDefault="00EE1023" w:rsidP="00A933F5">
            <w:pPr>
              <w:numPr>
                <w:ilvl w:val="0"/>
                <w:numId w:val="5"/>
              </w:numPr>
              <w:ind w:left="3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«Агрессия – деструктивное поведение, противоречащее нормам и правилам сущ</w:t>
            </w: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ствования людей в обществе, приносящее физический или моральный ущерб людям, или вызывающее у них психологический дискомфорт». </w:t>
            </w:r>
          </w:p>
          <w:p w:rsidR="00EE1023" w:rsidRPr="00885636" w:rsidRDefault="00EE1023" w:rsidP="00A933F5">
            <w:pPr>
              <w:ind w:left="3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Обычно под ней понимают действия или только намерения, имеющие целью причин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ние вреда другому человеку, предмету. </w:t>
            </w:r>
            <w:proofErr w:type="gramStart"/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Агрессия может проявляться как физически (нанесение вреда здоровью людей, порча предметов), так и вербально, т.е. словесно (оскорбления, угрозы, преследования и др.).</w:t>
            </w:r>
            <w:proofErr w:type="gramEnd"/>
          </w:p>
          <w:p w:rsidR="00EE1023" w:rsidRPr="00885636" w:rsidRDefault="00EE1023" w:rsidP="00A933F5">
            <w:pPr>
              <w:numPr>
                <w:ilvl w:val="0"/>
                <w:numId w:val="7"/>
              </w:numPr>
              <w:ind w:left="3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«Агрессивный ребенок, используя любую возможность, стремится разозлить м</w:t>
            </w: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му, учителя, сверстников; он не успокоится до тех пор, пока взрослые не взорвутся, а д</w:t>
            </w: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ти не вступят в драку».      Н. Л. </w:t>
            </w:r>
            <w:proofErr w:type="spellStart"/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Кряжева</w:t>
            </w:r>
            <w:proofErr w:type="spellEnd"/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EE1023" w:rsidRPr="00885636" w:rsidRDefault="00EE1023" w:rsidP="00EE10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    Для чего вообще людям агрессия? </w:t>
            </w:r>
          </w:p>
          <w:p w:rsidR="00EE1023" w:rsidRPr="00885636" w:rsidRDefault="00EE1023" w:rsidP="00EE1023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Средство достижения какой-нибудь цели (отнять что-либо, принудить к чему-то)</w:t>
            </w:r>
          </w:p>
          <w:p w:rsidR="00EE1023" w:rsidRPr="00885636" w:rsidRDefault="00EE1023" w:rsidP="00EE1023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Способ самоутверждения</w:t>
            </w:r>
          </w:p>
          <w:p w:rsidR="00EE1023" w:rsidRPr="00885636" w:rsidRDefault="00EE1023" w:rsidP="00EE1023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Защитное поведение</w:t>
            </w:r>
          </w:p>
          <w:p w:rsidR="00EE1023" w:rsidRPr="00885636" w:rsidRDefault="00EE1023" w:rsidP="00EE1023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Грубое, жестокое поведение родителей</w:t>
            </w:r>
          </w:p>
          <w:p w:rsidR="00EE1023" w:rsidRPr="00885636" w:rsidRDefault="00EE1023" w:rsidP="00EE1023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Когда ребёнок живёт в атмосфере неприятия его, нелюбви к нему</w:t>
            </w:r>
          </w:p>
          <w:p w:rsidR="00EE1023" w:rsidRPr="00885636" w:rsidRDefault="00EE1023" w:rsidP="00EE1023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Взаимоотношения со сверстниками</w:t>
            </w:r>
          </w:p>
          <w:p w:rsidR="00EE1023" w:rsidRPr="00885636" w:rsidRDefault="00EE1023" w:rsidP="00EE1023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Отношения в семье</w:t>
            </w:r>
          </w:p>
          <w:p w:rsidR="00EE1023" w:rsidRPr="00885636" w:rsidRDefault="00EE1023" w:rsidP="00EE1023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Противоположные требования</w:t>
            </w:r>
          </w:p>
          <w:p w:rsidR="00EE1023" w:rsidRPr="00885636" w:rsidRDefault="00EE1023" w:rsidP="00EE1023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Непоследовательность родителей</w:t>
            </w:r>
          </w:p>
          <w:p w:rsidR="00EE1023" w:rsidRPr="00885636" w:rsidRDefault="00EE1023" w:rsidP="00EE1023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Особенности биологического развития</w:t>
            </w:r>
          </w:p>
          <w:p w:rsidR="00EE1023" w:rsidRPr="00885636" w:rsidRDefault="00EE1023" w:rsidP="00EE1023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>СМИ</w:t>
            </w:r>
          </w:p>
          <w:p w:rsidR="00EE1023" w:rsidRPr="00885636" w:rsidRDefault="00EE1023" w:rsidP="00EE1023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Компьютерные игры </w:t>
            </w:r>
          </w:p>
        </w:tc>
      </w:tr>
      <w:tr w:rsidR="00B71118" w:rsidRPr="003D1993" w:rsidTr="000707DC">
        <w:tc>
          <w:tcPr>
            <w:tcW w:w="813" w:type="dxa"/>
          </w:tcPr>
          <w:p w:rsidR="00B71118" w:rsidRPr="003D1993" w:rsidRDefault="00EE1023" w:rsidP="00101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1993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0244" w:type="dxa"/>
          </w:tcPr>
          <w:p w:rsidR="00E557F9" w:rsidRPr="00885636" w:rsidRDefault="00E557F9" w:rsidP="00E55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Формы агрессивного поведения подростков. </w:t>
            </w:r>
          </w:p>
          <w:p w:rsidR="00D33B20" w:rsidRPr="00885636" w:rsidRDefault="00282DC8" w:rsidP="00D33B20">
            <w:pPr>
              <w:rPr>
                <w:rStyle w:val="a4"/>
                <w:rFonts w:ascii="Times New Roman" w:hAnsi="Times New Roman" w:cs="Times New Roman"/>
                <w:b/>
                <w:sz w:val="26"/>
                <w:szCs w:val="26"/>
              </w:rPr>
            </w:pPr>
            <w:hyperlink r:id="rId6" w:history="1">
              <w:r w:rsidR="00D33B20" w:rsidRPr="0088563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</w:rPr>
                <w:t>https://psyera.ru/vidy-agressivnogo-povedeniya_8146.htm</w:t>
              </w:r>
            </w:hyperlink>
            <w:r w:rsidR="00EE1023" w:rsidRPr="00885636">
              <w:rPr>
                <w:rStyle w:val="a4"/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D33B20" w:rsidRPr="00885636" w:rsidRDefault="00EE1023" w:rsidP="00D33B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этом материале освещены </w:t>
            </w:r>
            <w:r w:rsidR="00D33B20" w:rsidRPr="00885636">
              <w:rPr>
                <w:rFonts w:ascii="Times New Roman" w:hAnsi="Times New Roman" w:cs="Times New Roman"/>
                <w:b/>
                <w:sz w:val="26"/>
                <w:szCs w:val="26"/>
              </w:rPr>
              <w:t>три п</w:t>
            </w:r>
            <w:r w:rsidRPr="00885636">
              <w:rPr>
                <w:rFonts w:ascii="Times New Roman" w:hAnsi="Times New Roman" w:cs="Times New Roman"/>
                <w:b/>
                <w:sz w:val="26"/>
                <w:szCs w:val="26"/>
              </w:rPr>
              <w:t>одхода в классификации агрессии:</w:t>
            </w:r>
          </w:p>
          <w:p w:rsidR="00D33B20" w:rsidRPr="00885636" w:rsidRDefault="00D33B20" w:rsidP="00EE1023">
            <w:pPr>
              <w:ind w:left="103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Исходя из форм поведения </w:t>
            </w:r>
          </w:p>
          <w:p w:rsidR="00D33B20" w:rsidRPr="00885636" w:rsidRDefault="00D33B20" w:rsidP="00EE1023">
            <w:pPr>
              <w:ind w:left="103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Исходя из открытости проявления </w:t>
            </w:r>
          </w:p>
          <w:p w:rsidR="00D33B20" w:rsidRPr="00885636" w:rsidRDefault="00D33B20" w:rsidP="00EE1023">
            <w:pPr>
              <w:ind w:left="103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88563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Исходя из причины </w:t>
            </w:r>
          </w:p>
          <w:p w:rsidR="00B71118" w:rsidRPr="00885636" w:rsidRDefault="00282DC8" w:rsidP="00A93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9E12A2" w:rsidRPr="0088563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</w:rPr>
                <w:t>https://www.youtube.com/watch?v=L5fddqU4qRo</w:t>
              </w:r>
              <w:proofErr w:type="gramStart"/>
            </w:hyperlink>
            <w:r w:rsidR="00A933F5" w:rsidRPr="00885636">
              <w:rPr>
                <w:rStyle w:val="a4"/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E1023" w:rsidRPr="00885636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  <w:r w:rsidR="00EE1023" w:rsidRPr="00885636">
              <w:rPr>
                <w:rFonts w:ascii="Times New Roman" w:hAnsi="Times New Roman" w:cs="Times New Roman"/>
                <w:b/>
                <w:sz w:val="26"/>
                <w:szCs w:val="26"/>
              </w:rPr>
              <w:t>десь вы можете познакомиться с</w:t>
            </w:r>
            <w:r w:rsidR="00EE1023" w:rsidRPr="0088563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к</w:t>
            </w:r>
            <w:r w:rsidR="009E12A2" w:rsidRPr="0088563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лассификация видов агрессивного поведения у подростков</w:t>
            </w:r>
          </w:p>
        </w:tc>
      </w:tr>
      <w:tr w:rsidR="00B71118" w:rsidRPr="003D1993" w:rsidTr="000707DC">
        <w:tc>
          <w:tcPr>
            <w:tcW w:w="813" w:type="dxa"/>
          </w:tcPr>
          <w:p w:rsidR="00B71118" w:rsidRPr="003D1993" w:rsidRDefault="00EE1023" w:rsidP="00101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199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244" w:type="dxa"/>
          </w:tcPr>
          <w:p w:rsidR="00E557F9" w:rsidRPr="00885636" w:rsidRDefault="00E557F9" w:rsidP="00E55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Причины агрессивности и ее влияние на взаимодействие подростка с окружающими людьми. </w:t>
            </w:r>
          </w:p>
          <w:p w:rsidR="00E557F9" w:rsidRPr="00885636" w:rsidRDefault="00282DC8" w:rsidP="00A93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D33B20" w:rsidRPr="0088563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</w:rPr>
                <w:t>https://www.youtube.com/watch?v=oa8CmiSDV0Y</w:t>
              </w:r>
            </w:hyperlink>
            <w:r w:rsidR="00D33B20" w:rsidRPr="00885636">
              <w:rPr>
                <w:rStyle w:val="a4"/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D33B20" w:rsidRPr="008856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пройдя по данной </w:t>
            </w:r>
            <w:proofErr w:type="gramStart"/>
            <w:r w:rsidR="00D33B20" w:rsidRPr="00885636">
              <w:rPr>
                <w:rFonts w:ascii="Times New Roman" w:hAnsi="Times New Roman" w:cs="Times New Roman"/>
                <w:b/>
                <w:sz w:val="26"/>
                <w:szCs w:val="26"/>
              </w:rPr>
              <w:t>ссылке</w:t>
            </w:r>
            <w:proofErr w:type="gramEnd"/>
            <w:r w:rsidR="00D33B20" w:rsidRPr="008856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33B20" w:rsidRPr="00885636">
              <w:rPr>
                <w:rFonts w:ascii="Times New Roman" w:hAnsi="Times New Roman" w:cs="Times New Roman"/>
                <w:sz w:val="26"/>
                <w:szCs w:val="26"/>
              </w:rPr>
              <w:t>вы позн</w:t>
            </w:r>
            <w:r w:rsidR="00D33B20" w:rsidRPr="0088563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33B20" w:rsidRPr="00885636">
              <w:rPr>
                <w:rFonts w:ascii="Times New Roman" w:hAnsi="Times New Roman" w:cs="Times New Roman"/>
                <w:sz w:val="26"/>
                <w:szCs w:val="26"/>
              </w:rPr>
              <w:t>комитесь с 7 причинами агрессивного поведения у подростков, которое могут возникнуть в процессе воспитания в семье.</w:t>
            </w:r>
          </w:p>
        </w:tc>
      </w:tr>
      <w:tr w:rsidR="00E557F9" w:rsidRPr="003D1993" w:rsidTr="000707DC">
        <w:tc>
          <w:tcPr>
            <w:tcW w:w="813" w:type="dxa"/>
          </w:tcPr>
          <w:p w:rsidR="00E557F9" w:rsidRPr="003D1993" w:rsidRDefault="00EE1023" w:rsidP="00101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199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244" w:type="dxa"/>
          </w:tcPr>
          <w:p w:rsidR="00E557F9" w:rsidRPr="00885636" w:rsidRDefault="00E557F9" w:rsidP="00E55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Возможные способы преодоления агрессивности в поведении подростка. </w:t>
            </w:r>
          </w:p>
          <w:p w:rsidR="00E557F9" w:rsidRPr="00885636" w:rsidRDefault="00282DC8" w:rsidP="00E557F9">
            <w:pPr>
              <w:rPr>
                <w:rStyle w:val="a4"/>
                <w:rFonts w:ascii="Times New Roman" w:hAnsi="Times New Roman" w:cs="Times New Roman"/>
                <w:b/>
                <w:sz w:val="26"/>
                <w:szCs w:val="26"/>
              </w:rPr>
            </w:pPr>
            <w:hyperlink r:id="rId9" w:history="1">
              <w:r w:rsidR="00E557F9" w:rsidRPr="0088563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</w:rPr>
                <w:t>http://licey395.ru/uploads/files/psixo/agressivnoe-povedenie-podrostkov.pdf</w:t>
              </w:r>
            </w:hyperlink>
          </w:p>
          <w:p w:rsidR="00E557F9" w:rsidRPr="00885636" w:rsidRDefault="00E557F9" w:rsidP="00E557F9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</w:pPr>
            <w:r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Данные материалы помогут Вам:</w:t>
            </w:r>
          </w:p>
          <w:p w:rsidR="00E557F9" w:rsidRPr="00885636" w:rsidRDefault="00E557F9" w:rsidP="00E557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 xml:space="preserve">научиться различать  </w:t>
            </w:r>
            <w:r w:rsidR="002A452F" w:rsidRPr="0088563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грессию и агрессивность;</w:t>
            </w:r>
          </w:p>
          <w:p w:rsidR="00E557F9" w:rsidRPr="00885636" w:rsidRDefault="00027DC6" w:rsidP="00E557F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выбрать способы противостояния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</w:t>
            </w:r>
            <w:r w:rsidR="00E557F9" w:rsidRPr="00885636">
              <w:rPr>
                <w:rFonts w:ascii="Times New Roman" w:hAnsi="Times New Roman" w:cs="Times New Roman"/>
                <w:sz w:val="26"/>
                <w:szCs w:val="26"/>
              </w:rPr>
              <w:t>агрессии подростков;</w:t>
            </w:r>
          </w:p>
          <w:p w:rsidR="00E557F9" w:rsidRPr="00885636" w:rsidRDefault="00E557F9" w:rsidP="009E12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получить советы, ч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то можно сделать, если ребёнок проявляет агрессию.</w:t>
            </w:r>
          </w:p>
        </w:tc>
      </w:tr>
      <w:tr w:rsidR="00E557F9" w:rsidRPr="003D1993" w:rsidTr="000707DC">
        <w:tc>
          <w:tcPr>
            <w:tcW w:w="813" w:type="dxa"/>
          </w:tcPr>
          <w:p w:rsidR="00E557F9" w:rsidRPr="003D1993" w:rsidRDefault="00EE1023" w:rsidP="00101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199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244" w:type="dxa"/>
          </w:tcPr>
          <w:p w:rsidR="00E557F9" w:rsidRPr="00885636" w:rsidRDefault="00E557F9" w:rsidP="00E557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Рекомендации для родителей по профилактике и коррекции агрессивного поведения по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ростка</w:t>
            </w:r>
          </w:p>
          <w:p w:rsidR="009E12A2" w:rsidRPr="00885636" w:rsidRDefault="00282DC8" w:rsidP="00A933F5">
            <w:pPr>
              <w:ind w:left="180" w:right="282"/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</w:pPr>
            <w:hyperlink r:id="rId10" w:history="1">
              <w:r w:rsidR="00EE1023" w:rsidRPr="0088563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</w:rPr>
                <w:t>https://www.youtube.com/watch?v=cZqyM8EpPTU</w:t>
              </w:r>
            </w:hyperlink>
            <w:r w:rsidR="00733D5F" w:rsidRPr="00885636">
              <w:rPr>
                <w:rStyle w:val="a4"/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733D5F"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 xml:space="preserve">пройдя по данной </w:t>
            </w:r>
            <w:proofErr w:type="gramStart"/>
            <w:r w:rsidR="00733D5F"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ссылке</w:t>
            </w:r>
            <w:proofErr w:type="gramEnd"/>
            <w:r w:rsidR="00733D5F" w:rsidRPr="00885636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</w:t>
            </w:r>
            <w:r w:rsidR="00733D5F"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вы</w:t>
            </w:r>
            <w:r w:rsidR="005B37A1"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 xml:space="preserve"> </w:t>
            </w:r>
            <w:r w:rsidR="005B37A1" w:rsidRPr="00885636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получите с</w:t>
            </w:r>
            <w:r w:rsidR="009E12A2" w:rsidRPr="00885636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оветы психолога род</w:t>
            </w:r>
            <w:r w:rsidR="005B37A1" w:rsidRPr="00885636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ителям о том, </w:t>
            </w:r>
            <w:r w:rsidR="005B37A1"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к</w:t>
            </w:r>
            <w:r w:rsidR="009E12A2"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ак быть с подрост</w:t>
            </w:r>
            <w:r w:rsidR="005B37A1"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ковой агрессией.</w:t>
            </w:r>
          </w:p>
          <w:p w:rsidR="00E557F9" w:rsidRPr="00885636" w:rsidRDefault="00282DC8" w:rsidP="00A933F5">
            <w:pPr>
              <w:ind w:left="180" w:right="282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9E12A2" w:rsidRPr="0088563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</w:rPr>
                <w:t>https://www.youtube.com/watch?v=LAEbLT2zUIE</w:t>
              </w:r>
            </w:hyperlink>
            <w:r w:rsidR="002A452F" w:rsidRPr="00885636">
              <w:rPr>
                <w:rStyle w:val="a4"/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B37A1"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 xml:space="preserve">пройдя по данной </w:t>
            </w:r>
            <w:proofErr w:type="gramStart"/>
            <w:r w:rsidR="005B37A1"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ссылке</w:t>
            </w:r>
            <w:proofErr w:type="gramEnd"/>
            <w:r w:rsidR="005B37A1" w:rsidRPr="00885636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</w:t>
            </w:r>
            <w:r w:rsidR="005B37A1"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 xml:space="preserve">вы </w:t>
            </w:r>
            <w:r w:rsidR="005B37A1" w:rsidRPr="00885636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получите советы психолога родителям о том, </w:t>
            </w:r>
            <w:r w:rsidR="005B37A1"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 xml:space="preserve">как </w:t>
            </w:r>
            <w:r w:rsidR="009E12A2"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реагиро</w:t>
            </w:r>
            <w:r w:rsidR="005B37A1"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вать на агрессию по</w:t>
            </w:r>
            <w:r w:rsidR="005B37A1"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д</w:t>
            </w:r>
            <w:r w:rsidR="005B37A1" w:rsidRPr="00885636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ростка.</w:t>
            </w:r>
          </w:p>
        </w:tc>
      </w:tr>
      <w:tr w:rsidR="009E12A2" w:rsidRPr="003D1993" w:rsidTr="000707DC">
        <w:tc>
          <w:tcPr>
            <w:tcW w:w="813" w:type="dxa"/>
          </w:tcPr>
          <w:p w:rsidR="009E12A2" w:rsidRPr="003D1993" w:rsidRDefault="00EE1023" w:rsidP="00101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199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0244" w:type="dxa"/>
          </w:tcPr>
          <w:p w:rsidR="005B37A1" w:rsidRPr="00885636" w:rsidRDefault="005B37A1" w:rsidP="003D1993">
            <w:pPr>
              <w:pStyle w:val="a3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Разновидность проявления </w:t>
            </w:r>
            <w:r w:rsidR="00A933F5" w:rsidRPr="00885636">
              <w:rPr>
                <w:rFonts w:ascii="Times New Roman" w:hAnsi="Times New Roman" w:cs="Times New Roman"/>
                <w:sz w:val="26"/>
                <w:szCs w:val="26"/>
              </w:rPr>
              <w:t>подростковой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 агрессии </w:t>
            </w:r>
            <w:r w:rsidR="00A933F5"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85636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"http://womo.ua/odin-za-vseh-kak-natali-hempton-pridumala-mobilnoe-prilozhenie-protiv-bullinga/" \t "_blank" </w:instrTex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буллинг</w:t>
            </w:r>
            <w:proofErr w:type="spellEnd"/>
            <w:r w:rsidRPr="00885636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A933F5" w:rsidRPr="00885636" w:rsidRDefault="005B37A1" w:rsidP="000707DC">
            <w:pPr>
              <w:ind w:left="180"/>
              <w:rPr>
                <w:rFonts w:ascii="Times New Roman" w:hAnsi="Times New Roman" w:cs="Times New Roman"/>
                <w:color w:val="272727"/>
                <w:sz w:val="26"/>
                <w:szCs w:val="26"/>
                <w:shd w:val="clear" w:color="auto" w:fill="FFFFFF"/>
              </w:rPr>
            </w:pP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85636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"http://womo.ua/odin-za-vseh-kak-natali-hempton-pridumala-mobilnoe-prilozhenie-protiv-bullinga/" \t "_blank" </w:instrTex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Буллинг</w:t>
            </w:r>
            <w:proofErr w:type="spellEnd"/>
            <w:r w:rsidRPr="00885636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» - в переводе с английского </w:t>
            </w:r>
            <w:r w:rsidR="00A933F5" w:rsidRPr="008856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значает  </w:t>
            </w:r>
            <w:r w:rsidR="00A933F5"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DC6" w:rsidRPr="0088563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8563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издевательство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r w:rsidR="00A933F5"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63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трав</w:t>
            </w:r>
            <w:r w:rsidR="00027DC6" w:rsidRPr="0088563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ля</w:t>
            </w:r>
            <w:r w:rsidRPr="0088563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A933F5" w:rsidRPr="0088563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 и </w:t>
            </w:r>
            <w:r w:rsidR="00A933F5"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33F5" w:rsidRPr="0088563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зап</w:t>
            </w:r>
            <w:r w:rsidRPr="0088563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уг</w:t>
            </w:r>
            <w:r w:rsidRPr="0088563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88563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вание</w:t>
            </w:r>
            <w:r w:rsidR="00027DC6" w:rsidRPr="0088563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»</w:t>
            </w: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85636">
              <w:rPr>
                <w:rFonts w:ascii="Times New Roman" w:hAnsi="Times New Roman" w:cs="Times New Roman"/>
                <w:color w:val="272727"/>
                <w:sz w:val="26"/>
                <w:szCs w:val="26"/>
                <w:shd w:val="clear" w:color="auto" w:fill="FFFFFF"/>
              </w:rPr>
              <w:t> </w:t>
            </w:r>
          </w:p>
          <w:p w:rsidR="009E12A2" w:rsidRPr="00885636" w:rsidRDefault="009E12A2" w:rsidP="000707DC">
            <w:pPr>
              <w:ind w:left="180"/>
              <w:rPr>
                <w:rStyle w:val="a4"/>
                <w:rFonts w:ascii="Times New Roman" w:hAnsi="Times New Roman" w:cs="Times New Roman"/>
                <w:b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Чтобы получить некоторое представление о </w:t>
            </w:r>
            <w:proofErr w:type="spellStart"/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буллинге</w:t>
            </w:r>
            <w:proofErr w:type="spellEnd"/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 пройдите по ссылке</w:t>
            </w:r>
            <w:r w:rsidR="00A933F5"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2" w:history="1">
              <w:r w:rsidRPr="00885636"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</w:rPr>
                <w:t>https://www.youtube.com/watch?v=6EfnvQ3ds_0</w:t>
              </w:r>
            </w:hyperlink>
          </w:p>
          <w:p w:rsidR="009E12A2" w:rsidRPr="00885636" w:rsidRDefault="009E12A2" w:rsidP="000707DC">
            <w:pPr>
              <w:pStyle w:val="1"/>
              <w:shd w:val="clear" w:color="auto" w:fill="F9F9F9"/>
              <w:spacing w:before="0"/>
              <w:ind w:left="180"/>
              <w:outlineLvl w:val="0"/>
              <w:rPr>
                <w:rStyle w:val="a4"/>
                <w:rFonts w:ascii="Times New Roman" w:eastAsiaTheme="minorHAnsi" w:hAnsi="Times New Roman" w:cs="Times New Roman"/>
                <w:color w:val="auto"/>
                <w:sz w:val="26"/>
                <w:szCs w:val="26"/>
                <w:u w:val="none"/>
              </w:rPr>
            </w:pPr>
            <w:proofErr w:type="spellStart"/>
            <w:r w:rsidRPr="00885636">
              <w:rPr>
                <w:rStyle w:val="a4"/>
                <w:rFonts w:ascii="Times New Roman" w:eastAsiaTheme="minorHAnsi" w:hAnsi="Times New Roman" w:cs="Times New Roman"/>
                <w:color w:val="auto"/>
                <w:sz w:val="26"/>
                <w:szCs w:val="26"/>
                <w:u w:val="none"/>
              </w:rPr>
              <w:t>Буллинг</w:t>
            </w:r>
            <w:proofErr w:type="spellEnd"/>
            <w:r w:rsidRPr="00885636">
              <w:rPr>
                <w:rStyle w:val="a4"/>
                <w:rFonts w:ascii="Times New Roman" w:eastAsiaTheme="minorHAnsi" w:hAnsi="Times New Roman" w:cs="Times New Roman"/>
                <w:color w:val="auto"/>
                <w:sz w:val="26"/>
                <w:szCs w:val="26"/>
                <w:u w:val="none"/>
              </w:rPr>
              <w:t xml:space="preserve"> в школах 2019, фильм о том, какие дети бывают жестокие.</w:t>
            </w:r>
          </w:p>
          <w:p w:rsidR="00A933F5" w:rsidRPr="00885636" w:rsidRDefault="000707DC" w:rsidP="00A9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Любите своих детей и помните:</w:t>
            </w:r>
          </w:p>
          <w:p w:rsidR="004C6FB9" w:rsidRPr="00885636" w:rsidRDefault="000707DC" w:rsidP="00070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 xml:space="preserve">Родителям злиться на ребёнка во время наказания, то же самое, что врачу </w:t>
            </w:r>
          </w:p>
          <w:p w:rsidR="009E12A2" w:rsidRPr="00885636" w:rsidRDefault="000707DC" w:rsidP="00070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636">
              <w:rPr>
                <w:rFonts w:ascii="Times New Roman" w:hAnsi="Times New Roman" w:cs="Times New Roman"/>
                <w:sz w:val="26"/>
                <w:szCs w:val="26"/>
              </w:rPr>
              <w:t>сердиться на больного во время операции.</w:t>
            </w:r>
          </w:p>
        </w:tc>
      </w:tr>
    </w:tbl>
    <w:p w:rsidR="00351591" w:rsidRPr="003D1993" w:rsidRDefault="000707DC" w:rsidP="000707DC">
      <w:pPr>
        <w:jc w:val="center"/>
        <w:rPr>
          <w:rFonts w:ascii="Times New Roman" w:hAnsi="Times New Roman" w:cs="Times New Roman"/>
          <w:color w:val="212121"/>
          <w:shd w:val="clear" w:color="auto" w:fill="FFFFFF"/>
        </w:rPr>
      </w:pPr>
      <w:r w:rsidRPr="003D1993">
        <w:rPr>
          <w:rFonts w:ascii="Times New Roman" w:hAnsi="Times New Roman" w:cs="Times New Roman"/>
          <w:sz w:val="36"/>
        </w:rPr>
        <w:t>Спасибо за работу!</w:t>
      </w:r>
    </w:p>
    <w:sectPr w:rsidR="00351591" w:rsidRPr="003D1993" w:rsidSect="000707DC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9B4"/>
    <w:multiLevelType w:val="hybridMultilevel"/>
    <w:tmpl w:val="432A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0A04"/>
    <w:multiLevelType w:val="hybridMultilevel"/>
    <w:tmpl w:val="FD3A68C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3B03DD3"/>
    <w:multiLevelType w:val="hybridMultilevel"/>
    <w:tmpl w:val="35849B1C"/>
    <w:lvl w:ilvl="0" w:tplc="2B0EFF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908D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C2FD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381B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C8D9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08E5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5ECC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821D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1657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EA355AD"/>
    <w:multiLevelType w:val="hybridMultilevel"/>
    <w:tmpl w:val="2CE0DA6A"/>
    <w:lvl w:ilvl="0" w:tplc="A628EE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A21C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C4C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4AEA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B4A3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1065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A2F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FA90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3661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537499A"/>
    <w:multiLevelType w:val="hybridMultilevel"/>
    <w:tmpl w:val="3FB4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27D07"/>
    <w:multiLevelType w:val="hybridMultilevel"/>
    <w:tmpl w:val="9126F890"/>
    <w:lvl w:ilvl="0" w:tplc="42E6D9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6422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4225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D817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8812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8AAA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A607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A247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1233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886029D"/>
    <w:multiLevelType w:val="hybridMultilevel"/>
    <w:tmpl w:val="F4F4D1B8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2B"/>
    <w:rsid w:val="00027DC6"/>
    <w:rsid w:val="000546B5"/>
    <w:rsid w:val="000707DC"/>
    <w:rsid w:val="0010102B"/>
    <w:rsid w:val="00225D0F"/>
    <w:rsid w:val="00282DC8"/>
    <w:rsid w:val="002A452F"/>
    <w:rsid w:val="00351591"/>
    <w:rsid w:val="003D1993"/>
    <w:rsid w:val="004477C2"/>
    <w:rsid w:val="004C6FB9"/>
    <w:rsid w:val="005B37A1"/>
    <w:rsid w:val="005D2675"/>
    <w:rsid w:val="00733D5F"/>
    <w:rsid w:val="00885636"/>
    <w:rsid w:val="00895F27"/>
    <w:rsid w:val="009D56CA"/>
    <w:rsid w:val="009E12A2"/>
    <w:rsid w:val="00A933F5"/>
    <w:rsid w:val="00B037E6"/>
    <w:rsid w:val="00B26A8C"/>
    <w:rsid w:val="00B71118"/>
    <w:rsid w:val="00B71700"/>
    <w:rsid w:val="00D14EA0"/>
    <w:rsid w:val="00D33B20"/>
    <w:rsid w:val="00E557F9"/>
    <w:rsid w:val="00E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47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0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7C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7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B7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B37A1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A45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47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0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7C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7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B7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B37A1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A45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8CmiSDV0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5fddqU4qRo" TargetMode="External"/><Relationship Id="rId12" Type="http://schemas.openxmlformats.org/officeDocument/2006/relationships/hyperlink" Target="https://www.youtube.com/watch?v=6EfnvQ3ds_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era.ru/vidy-agressivnogo-povedeniya_8146.htm" TargetMode="External"/><Relationship Id="rId11" Type="http://schemas.openxmlformats.org/officeDocument/2006/relationships/hyperlink" Target="https://www.youtube.com/watch?v=LAEbLT2zU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ZqyM8EpPT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cey395.ru/uploads/files/psixo/agressivnoe-povedenie-podrostkov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main</cp:lastModifiedBy>
  <cp:revision>6</cp:revision>
  <dcterms:created xsi:type="dcterms:W3CDTF">2023-02-15T08:17:00Z</dcterms:created>
  <dcterms:modified xsi:type="dcterms:W3CDTF">2023-12-20T16:11:00Z</dcterms:modified>
</cp:coreProperties>
</file>