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EA" w:rsidRPr="00EB2EEA" w:rsidRDefault="00EB2EEA" w:rsidP="00EB2EEA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111111"/>
          <w:kern w:val="36"/>
          <w:sz w:val="54"/>
          <w:szCs w:val="54"/>
          <w:lang w:eastAsia="ru-RU"/>
        </w:rPr>
      </w:pPr>
      <w:r w:rsidRPr="00EB2EEA">
        <w:rPr>
          <w:rFonts w:ascii="Arial" w:eastAsia="Times New Roman" w:hAnsi="Arial" w:cs="Arial"/>
          <w:color w:val="111111"/>
          <w:kern w:val="36"/>
          <w:sz w:val="54"/>
          <w:szCs w:val="54"/>
          <w:lang w:eastAsia="ru-RU"/>
        </w:rPr>
        <w:t>ИГРОМАНИЯ - ЭТО НЕ РАЗВЛЕЧЕНИЕ,</w:t>
      </w:r>
    </w:p>
    <w:p w:rsidR="00EB2EEA" w:rsidRPr="00EB2EEA" w:rsidRDefault="00EB2EEA" w:rsidP="00EB2EEA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111111"/>
          <w:kern w:val="36"/>
          <w:sz w:val="54"/>
          <w:szCs w:val="54"/>
          <w:lang w:eastAsia="ru-RU"/>
        </w:rPr>
      </w:pPr>
      <w:r w:rsidRPr="00EB2EEA">
        <w:rPr>
          <w:rFonts w:ascii="Arial" w:eastAsia="Times New Roman" w:hAnsi="Arial" w:cs="Arial"/>
          <w:color w:val="111111"/>
          <w:kern w:val="36"/>
          <w:sz w:val="54"/>
          <w:szCs w:val="54"/>
          <w:lang w:eastAsia="ru-RU"/>
        </w:rPr>
        <w:t>А ОПАСНАЯ БОЛЕЗНЬ</w:t>
      </w:r>
    </w:p>
    <w:p w:rsidR="00EB2EEA" w:rsidRPr="00EB2EEA" w:rsidRDefault="00EB2EEA" w:rsidP="00EB2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5212D5AA" wp14:editId="7E77B2B5">
            <wp:extent cx="6315075" cy="3552825"/>
            <wp:effectExtent l="0" t="0" r="9525" b="9525"/>
            <wp:docPr id="1" name="Рисунок 1" descr="https://rshi.uomrik.gov.by/files/00089/obj/110/36013/img/04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shi.uomrik.gov.by/files/00089/obj/110/36013/img/042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Развитие современных технологий, доступность для населения участия в азартных играх, привел нашу страну не только к изменению условий жизни, но и появлению новых психологических зависимостей. Некоторым игровые автоматы или лотереи кажутся развлечением и безобидным средством для снятия стресса.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Агенты игровой зависимости бесконечно разнообразны. Кроме игровых автоматов, к ним относятся картежные игры (покер, Блек-Джек и др.), домино и рулетка. Азартные игры как форма досуга или развлечения существуют повсеместно, и подавляющее большинство людей иногда играют в казино, на игровых автоматах, ходят на бега, бьются об заклад, покупают лотерейные билеты. В связи с этим многие американские исследователи считают азартные игры серьезной социальной проблемой, представляющей угрозу для части населения. Проблема усугубляется тем, что в процессе игры в ряде случаев возникают расслабление, снятие эмоционального напряжения, отвлечение от неприятных проблем и игра рассматривается как приятное проведение времени. По этому механизму постепенно наступает втягивание и развивается зависимость.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современной психологической литературе азартная игра определяется как перераспределение благ в условиях преднамеренного риска, когда одна сторона теряет, а другая сторона приобретает, без участия в производстве данных благ, при единственном детерминирующем факторе случая.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Игроманию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можно </w:t>
      </w:r>
      <w:proofErr w:type="gram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определить</w:t>
      </w:r>
      <w:proofErr w:type="gram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как такую форму привычной зависимости, когда приобретение благ в </w:t>
      </w: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результате игры случая становится главным способом удовлетворения возникающей напряженной потребности с целью обогащения.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Актуальность проблемы патологической зависимости от игр рассматривается в связи с тремя основными причинами. 1) Возникновение социальных и финансовых проблемы у патологических игроков: 23% игроков имеют финансовые проблемы, 35% разведены, у 80% нарушены межличностные отношения в браке. 2) Распространенностью противоправных действий - до 60% среди зависимых от азартных игр совершают правонарушения. 3) Высоким суицидальным риском - от 13 до 40% патологических игроков совершают попытки самоубийства, у 32-70% отмечаются суицидальные мысли.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Опрос, проведенный в прошлом году в ряде стран Европы, показывает, что 33% подростков в возрасте от 12 до 17 лет играют в бесплатные азартные игры </w:t>
      </w:r>
      <w:proofErr w:type="gram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он-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лайн</w:t>
      </w:r>
      <w:proofErr w:type="spellEnd"/>
      <w:proofErr w:type="gram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Такие игры удобны и легкодоступны, а </w:t>
      </w:r>
      <w:proofErr w:type="gram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 же</w:t>
      </w:r>
      <w:proofErr w:type="gram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 ним можно получить доступ из дома, часто без родительского контроля. Их новизна, высокий уровень стимуляции и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низкий уровень физической нагрузки так же является призывом для молодых людей, многие из которых технически развиты.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Патологическое влечение к азартным играм относится к группе психических расстройств. В Международной классификации болезней 10-го пересмотра, основным диагностическим критерием данного заболевания является постоянно повторяющееся участие в азартной игре, которое продолжается и часто усугубляется, несмотря на социальные последствия.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 во всех странах, игровая зависимость принята как болезнь. В России она внесена в официальный диагностический справочник. В США тоже. Во многих странах Европы подход к этому вопросу гораздо менее лоялен, игровая зависимость считается чем-то вроде вредной привычки.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 рубежом на проблему игровой зависимости обратили внимание около 30 лет назад. Игровая зависимость в США включена Американской ассоциацией психиатров в список психических заболеваний, которой подвержены 2-3% взрослого населения. Четыре из пяти случаев игровой зависимости приходится на мужчин (в основном в возрасте 20-30 лет), и более 90% начинают играть с подросткового возраста. Зависимые игроки идут на большие затраты денег и сил, а также предпринимают активные мыслительные усилия для достижения выигрыша.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Данная зависимость относится к нехимическим видам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аддикции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известна как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гэмблинг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Она проявляется в безудержном желании постоянно участвовать в бесконечных эпизодах азартной игры, превращаясь в потребность и доминанту, подавляя все другие проявления потребностей - начиная с физиологических и заканчивая высшими духовными. Показательно, что даже потребность в безопасности, базальная для человека, нейтрализуется и перестает быть движущей силой поведения в условиях охватившего азарта. Проблема характера и степени игровой зависимости, познание личностных особенностей играющего человека и характера осуществляемой психологической деструкции его в контексте вышесказанного приобретают особый смысл и актуальность.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Гемблинг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(от англ. слова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Gamble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) - рискованное предприятие, азартная игра. Выделяют «нормальную» и патологическую разновидности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гэмблинга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Непатологический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гэмблинг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- действие с риском утраты чего-то ценного (обычно денег) при неопределенном исходе и надежде выиграть что-то большей ценности. </w:t>
      </w: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Непатологических игроков еще называют социализированными азартными игроками, т.е. людьми, еще не утратившими самоконтроля в игре.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Патологический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гэмблинг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согласно американской классификации DSM-IV: расстройство контроля над влечениями, характеризующееся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дезадаптирующим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повторяющимся повелением в виде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игромании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имеющим разрушительные последствия для семейной, профессиональной и социальной жизни.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Игроманией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как правило, называют патологический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гэмблинг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Некоторыми авторами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игром&amp;ния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рассматривается как частный вариант зависимого поведения. По их мнению, актуальность проблемы определяется тем, что расстройство характеризуется:</w:t>
      </w:r>
    </w:p>
    <w:p w:rsidR="00EB2EEA" w:rsidRPr="00EB2EEA" w:rsidRDefault="00EB2EEA" w:rsidP="00EB2E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поражением лиц молодого возраста;</w:t>
      </w:r>
    </w:p>
    <w:p w:rsidR="00EB2EEA" w:rsidRPr="00EB2EEA" w:rsidRDefault="00EB2EEA" w:rsidP="00EB2E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быстрой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десоциализацией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этих людей, влекущей значительный прямой и косвенный экономический ущерб для каждого из них, их семей и общества в целом;</w:t>
      </w:r>
    </w:p>
    <w:p w:rsidR="00EB2EEA" w:rsidRPr="00EB2EEA" w:rsidRDefault="00EB2EEA" w:rsidP="00EB2E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высокой общественной опасностью этого расстройства - криминализацией и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виктимизацией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больных;</w:t>
      </w:r>
    </w:p>
    <w:p w:rsidR="00EB2EEA" w:rsidRPr="00EB2EEA" w:rsidRDefault="00EB2EEA" w:rsidP="00EB2E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наличием большого числа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коморбидных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расстройств;</w:t>
      </w:r>
    </w:p>
    <w:p w:rsidR="00EB2EEA" w:rsidRPr="00EB2EEA" w:rsidRDefault="00EB2EEA" w:rsidP="00EB2E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отсутствием единого понимания природы психопатологии, клинической динамики, подходов к терапии и профилактике данного расстройства.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США существуют специальные критерии, по которым человека можно диагностировать как патологического игрока. Их девять: частое участие в игре и добывание денег для игры; частое участие в игре на большие суммы денег в течение более длительного периода, чем субъект намеревался; потребность увеличивать размеры и частоту ставок, чтобы достигнуть желаемого возбуждения; беспокойство или раздражительность, если игра срывается; повторная потеря денег в игре и взятие их взаймы «до завтра», чтобы отыграть потерю; неоднократные попытки уменьшить или прекратить участие в игре; учащение игры в ситуации, когда грозит выполнение своих профессиональных или социальных обязанностей; принесение в жертву некоторых важных социальных, профессиональных или увеселительных мероприятий ради игры; продолжение игры, несмотря на неспособность заплатить растущие долги.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Подводя итог, можно сказать следующее. Патологическое влечение к азартным играм относится к группе психических расстройств. Данная зависимость относится к нехимическим видам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аддикции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известна как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гэмблинг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Она проявляется в безудержном желании постоянно участвовать в бесконечных эпизодах азартной игры, превращаясь в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потребностную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доминанту, подавляя все другие проявления потребностей.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Признаки игровой зависимости: давно увлечен игрой в ущерб работе, финансовому состоянию и семейным отношениям; хочет прекратить игру, но не может остановиться; задолжал денег родным, знакомым; говорит им неправду о том, где провел время и на что тратил деньги; в случае выигрыша не может остановиться и уйти в плюсе, а продолжает игру с целью выиграть еще больше, и в результате уходит в минус. Механизм формирования игровой зависимости основан на частично неосознаваемых стремлениях, потребностях: уход от реальное™ и принятие роли.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процессе игры возникают расслабление, снятие эмоционального напряжения, отвлечение от неприятных проблем и игра рассматривается как приятное проведение времени. По этому механизму постепенно развивается зависимость.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Лдднкция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 игре начинается тогда, когда после участия в ней человек продолжает с большим постоянством думать об игре и стремится снова участвовать в ней.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Факторы формирования и признаки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аддикцми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от азартных игр.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случаях участия в азартных играх бывает довольно трудно определить начало становления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аддмктивного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процесса, так как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адднкция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развивается постепенно, исподволь и к ней полностью отсутствует критическое отношение.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настоящее время можно выделить некоторые предрасполагающие факторы, создающие повышенный риск развития этой формы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аддиктивного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поведения. К ним относятся неправильное воспитание в семье, включая его различные варианты: недостаточную опеку, непостоянство и не прогнозируемость отношений, чрезмерную требовательность, сочетаемую с жестокостью, установки ка престижность. Большое значение имеют участие в играх родителей, знакомых, частые игры в домашней обстановке на глазах у ребенка или подростка. Имеются данные о том, что благоприятную почву для развития игровой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аддикции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создает «вещизм», переоценка значения материальных благ, фиксирование внимания в семье на финансовых возможностях и затруднениях, зависть к более богатым родственникам или знакомым, убеждение в том, что все проблемы в жизни связаны только с отсутствием денег.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Венгерский психоаналитик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Шандор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Ференци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выдвинул другое объяснение, которое получило название «гипотеза инфантильного всемогущества».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Ференци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считал, что совсем маленький ребенок не догадывается о своей беспомощности. Лежа в кроватке, он управляет поведением взрослых, повелевая кормить, переодевать и развлекать маленького тирана. Со временем, когда ребенок учится ходить, падает и ушибается, иллюзия всемогущества начинает рассеиваться. Большинство из нас теряет чувство всемогущества к детсадовскому возрасту. Но время от времени оно вновь оживает - например, во время игры, когда игрок впадает в иллюзию, будто он может угадать номера, которые должны выпасть. Каждому, кто когда-нибудь играл в казино или на бирже, знакомо это чувство абсолютной уверенности в успехе, которое является отголоском инфантильного всемогущества.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Помимо психоаналитических существуют и другие объяснения поведения игроков. Страсть к игре связывают, например, со склонностью к риску или потребностью в острых ощущениях. Социологические исследования показывают, что в азартные игры чаще всего играют люди двух типов. Большая их часть имеет очень спокойные и даже скучные профессии (бухгалтер, библиотекарь, ветеринар), а остальные заняты профессиональной деятельностью, связанной с высоким риском (полицейские, биржевые маклеры, хирурги). Первые делают это из-за нехватки острых ощущений в повседневной жизни, а у вторых склонность к риску является, по-видимому, устойчивой чертой характера.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Генетические исследования, проводимые на детях и взрослых показали, что существуют определенные различия в интенсивности синтеза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эндорфинов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популяции людей. Оказалось, что существуют ферменты (катализаторы), которые разрушают опиоидные пептиды. У людей, подверженных состоянию зависимости, активность этого фермента повышена, вследствие чего наблюдается внутренний дефицит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опиоидов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которые обеспечивают состояние удовольствия и положительных эмоций.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Человек чаще всего эту зависимость любит, потому что она приносит ему удовольствие. Чаще всего любая зависимость, в том числе и игровая, фиксируется на состоянии комфорта, в случае игроков • это выигрыш. Игра заполняет собой в </w:t>
      </w: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сознании и в жизни игрока некую пустую нишу, потребность в заполнении которой очень высока. Это может быть нехватка любви, внимания, восхищения.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Вместе с тем, выявлено несколько основных причин появления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игромании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лудомании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игровой зависимости).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Прежде всего, это чувство одиночества. Чувство одиночества заставляет человека впервые прибегнуть к игре, а полученные впечатления и ощущения в процессе игры заставляют вернуться к ней в очередной раз.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Чувство неудовлетворенности. Эго чувство заставляет человека проявлять себя в игре. Являясь недостаточно реализованным в реальной жизни, недовольным собой, человек пытается выразиться в игре, где гораздо легче стать «победителем», чем в реальной жизни. И чем успешнее его результаты в игре, тем больше ему хочется вернуться к ней вновь и вновь.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Чувство легкой наживы. Это касается в первую очередь азартных игр, таких, как игровые автоматы, игры в казино и прочие. Получив один раз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выифыш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 ощутив приток адреналина от обладания столь легко доставшимися деньгами, человек пытается повторить свой успех в игре, который зачастую не удается.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Легкая податливость разного рода зависимостям. И громами* (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лудомания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игровая зависимость) является риском для людей, имеющих любые другие зависимости, например, наркотическую или алкогольную.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Психические расстройства разной степени и характеристики. Люди, некогда лечившиеся от психических расстройств также подвержены такому заболеванию, как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игромания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лудомания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игровая зависимость). Установлен высокий уровень их податливости азартным играм, вследствие чего и возникает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игромания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лудомания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Лица с игровой зависимостью имеют следующие личностные особенности:</w:t>
      </w:r>
    </w:p>
    <w:p w:rsidR="00EB2EEA" w:rsidRPr="00EB2EEA" w:rsidRDefault="00EB2EEA" w:rsidP="00EB2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высокую «социальную смелость» - склонность к риску, расторможенность, аномальный стиль поведения;</w:t>
      </w:r>
    </w:p>
    <w:p w:rsidR="00EB2EEA" w:rsidRPr="00EB2EEA" w:rsidRDefault="00EB2EEA" w:rsidP="00EB2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н межличностных контактах;</w:t>
      </w:r>
    </w:p>
    <w:p w:rsidR="00EB2EEA" w:rsidRPr="00EB2EEA" w:rsidRDefault="00EB2EEA" w:rsidP="00EB2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«экспрессивность» - эмоциональная дезориентация мышления, спонтанная вера в удачу;</w:t>
      </w:r>
    </w:p>
    <w:p w:rsidR="00EB2EEA" w:rsidRPr="00EB2EEA" w:rsidRDefault="00EB2EEA" w:rsidP="00EB2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«напряженность» • активная неудовлетворенность стремлений;</w:t>
      </w:r>
    </w:p>
    <w:p w:rsidR="00EB2EEA" w:rsidRPr="00EB2EEA" w:rsidRDefault="00EB2EEA" w:rsidP="00EB2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Устойчивые ремиссии в основном отмечались у лиц с высоким реабилитационным потенциалом, благополучным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преморбндом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монозависимостъю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состоящие в браке, имеющие постоянную работу, участвующие в продолжительных лечебно-реабилитационных программах.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Следует помнить, что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игромания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лудомания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) - это достаточно серьезное заболевание. И, если вы обнаружили признаки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игроманни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лудомании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) у своего родственника, знакомого или близкого человека, следует незамедлительно принимать меры по его лечению. Иначе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игромания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лудомания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 может привести к непоправимым последствиям.</w:t>
      </w:r>
    </w:p>
    <w:p w:rsidR="00EB2EEA" w:rsidRPr="00EB2EEA" w:rsidRDefault="00EB2EEA" w:rsidP="00EB2E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Лечением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игромаиии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занимаются врачи-психиатры-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иаркологи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психотерапевты и успех лечения зависит в первую степень от того, насколько истинным является желание пациента излечиться и как врач заинтересует пациента на преодоление этого недуга. В первую очередь лечение должно быть последовательным и непрерывным. Очень важно при таком заболевании, как </w:t>
      </w:r>
      <w:proofErr w:type="spellStart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игромания</w:t>
      </w:r>
      <w:proofErr w:type="spellEnd"/>
      <w:r w:rsidRPr="00EB2EE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лечение которой должно проводиться при полном согласии больного, участие родственников и близких людей пациента.</w:t>
      </w:r>
    </w:p>
    <w:p w:rsidR="00F13329" w:rsidRDefault="00F13329">
      <w:bookmarkStart w:id="0" w:name="_GoBack"/>
      <w:bookmarkEnd w:id="0"/>
    </w:p>
    <w:sectPr w:rsidR="00F1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905C3"/>
    <w:multiLevelType w:val="multilevel"/>
    <w:tmpl w:val="6D1C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B15D2"/>
    <w:multiLevelType w:val="multilevel"/>
    <w:tmpl w:val="B3F6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EA"/>
    <w:rsid w:val="00EB2EEA"/>
    <w:rsid w:val="00F1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CB7C2-E51B-4DD8-A815-08761390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2022-07-01T09:45:00Z</dcterms:created>
  <dcterms:modified xsi:type="dcterms:W3CDTF">2022-07-01T09:46:00Z</dcterms:modified>
</cp:coreProperties>
</file>