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7E" w:rsidRPr="00291144" w:rsidRDefault="00450F7E" w:rsidP="00480F01">
      <w:pPr>
        <w:jc w:val="center"/>
        <w:rPr>
          <w:rFonts w:ascii="Times New Roman" w:hAnsi="Times New Roman" w:cs="Times New Roman"/>
          <w:b/>
          <w:iCs/>
          <w:color w:val="943634" w:themeColor="accent2" w:themeShade="BF"/>
          <w:sz w:val="36"/>
          <w:szCs w:val="36"/>
          <w:shd w:val="clear" w:color="auto" w:fill="FFFFFF"/>
        </w:rPr>
      </w:pPr>
      <w:r w:rsidRPr="00291144">
        <w:rPr>
          <w:rFonts w:ascii="Times New Roman" w:hAnsi="Times New Roman" w:cs="Times New Roman"/>
          <w:b/>
          <w:iCs/>
          <w:color w:val="943634" w:themeColor="accent2" w:themeShade="BF"/>
          <w:sz w:val="36"/>
          <w:szCs w:val="36"/>
          <w:shd w:val="clear" w:color="auto" w:fill="FFFFFF"/>
        </w:rPr>
        <w:t>Исследовательская деятельность школьников</w:t>
      </w:r>
    </w:p>
    <w:p w:rsidR="00A74238" w:rsidRDefault="00A74238" w:rsidP="00480F0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144">
        <w:rPr>
          <w:rFonts w:ascii="Times New Roman" w:hAnsi="Times New Roman" w:cs="Times New Roman"/>
          <w:b/>
          <w:iCs/>
          <w:color w:val="76923C" w:themeColor="accent3" w:themeShade="BF"/>
          <w:sz w:val="28"/>
          <w:szCs w:val="28"/>
          <w:shd w:val="clear" w:color="auto" w:fill="FFFFFF"/>
        </w:rPr>
        <w:t>Учебная исследовательская деятельность</w:t>
      </w:r>
      <w:r w:rsidRPr="00A7423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–</w:t>
      </w:r>
      <w:r w:rsidRPr="00A7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это 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A7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мотивированностью</w:t>
      </w:r>
      <w:proofErr w:type="spellEnd"/>
      <w:r w:rsidRPr="00A7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 </w:t>
      </w:r>
    </w:p>
    <w:p w:rsidR="00480F01" w:rsidRDefault="00103E7B" w:rsidP="00480F0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различных уровнях образования и для различных видов образовательных учреждений исследовательская деятельность учащихся имеет свои </w:t>
      </w:r>
      <w:r w:rsidRPr="00480F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специфические функции:</w:t>
      </w:r>
      <w:r w:rsidRPr="0010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0F01" w:rsidRDefault="00103E7B" w:rsidP="00480F0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дошкольном образовании и начальной школе – сохранение исследовательского поведения детей как средства развития познавательного интереса и становления мотивации к учебной деятельности; </w:t>
      </w:r>
    </w:p>
    <w:p w:rsidR="00480F01" w:rsidRDefault="00103E7B" w:rsidP="00480F0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основной школе – развитие у учащихся способности занимать исследовательскую позицию, самостоятельно ставить и достигать цели в учебной деятельности на основе применения элементов исследовательской деятельности в рамках предметов учебного плана и системы дополнительного образования;</w:t>
      </w:r>
    </w:p>
    <w:p w:rsidR="00103E7B" w:rsidRDefault="00103E7B" w:rsidP="002911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старшей школе – развитие исследовательской компетентности и предпрофессиональных навыков как основы профильного обучения; в дополнительном образовании – создание условий для развития способностей и </w:t>
      </w:r>
      <w:proofErr w:type="gramStart"/>
      <w:r w:rsidRPr="0010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склонностей</w:t>
      </w:r>
      <w:proofErr w:type="gramEnd"/>
      <w:r w:rsidRPr="0010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в соответствии с их специфическими потребностями в условиях гибких образовательных программ и индивидуального сопровождения.</w:t>
      </w:r>
      <w:r w:rsidRPr="00103E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0F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</w:t>
      </w:r>
      <w:r w:rsidRPr="00450F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Исследовательская деятельность учащихся</w:t>
      </w:r>
      <w:r w:rsidRPr="0010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образовательная технология, которая использует в качестве главного средства учебное исследование. Исследовательская деятельность предполагает выполнение учащимися учебных исследовательских задач с заранее известным решением, направленных на создание представлений об объекте или явлении окружающего мира, под руководством руководителя исследовательской работы. </w:t>
      </w:r>
    </w:p>
    <w:p w:rsidR="00291144" w:rsidRPr="00103E7B" w:rsidRDefault="00291144" w:rsidP="002911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E7B" w:rsidRPr="00291144" w:rsidRDefault="00103E7B" w:rsidP="00450F7E">
      <w:pPr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291144">
        <w:rPr>
          <w:rStyle w:val="a4"/>
          <w:rFonts w:ascii="Times New Roman" w:hAnsi="Times New Roman" w:cs="Times New Roman"/>
          <w:color w:val="76923C" w:themeColor="accent3" w:themeShade="BF"/>
          <w:sz w:val="28"/>
          <w:szCs w:val="28"/>
          <w:bdr w:val="none" w:sz="0" w:space="0" w:color="auto" w:frame="1"/>
          <w:shd w:val="clear" w:color="auto" w:fill="FFFFFF"/>
        </w:rPr>
        <w:t>Целью исследовательской деятельности в образовании</w:t>
      </w:r>
      <w:r w:rsidRPr="0010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является приобретение учащимися навыка исследования как универсального способа освоения действительности, развитие способности к исследовательскому типу мышления, активизация личностной позиции учащегося в образовательном процессе на основе приобретения новых знаний. Учебно-исследовательская деятельность школьников - это деятельность, связанная с поиском ответа на творческую, исследовательскую задачу с заранее </w:t>
      </w:r>
      <w:r w:rsidRPr="00291144">
        <w:rPr>
          <w:rFonts w:ascii="Times New Roman" w:hAnsi="Times New Roman" w:cs="Times New Roman"/>
          <w:sz w:val="28"/>
          <w:szCs w:val="28"/>
          <w:shd w:val="clear" w:color="auto" w:fill="FFFFFF"/>
        </w:rPr>
        <w:t>неизвестным решением.</w:t>
      </w:r>
      <w:r w:rsidRPr="00291144">
        <w:rPr>
          <w:rFonts w:ascii="Times New Roman" w:hAnsi="Times New Roman" w:cs="Times New Roman"/>
          <w:color w:val="76923C" w:themeColor="accent3" w:themeShade="BF"/>
          <w:sz w:val="28"/>
          <w:szCs w:val="28"/>
          <w:shd w:val="clear" w:color="auto" w:fill="FFFFFF"/>
        </w:rPr>
        <w:t> </w:t>
      </w:r>
    </w:p>
    <w:p w:rsidR="00A74238" w:rsidRPr="00291144" w:rsidRDefault="00A74238" w:rsidP="00450F7E">
      <w:pPr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291144">
        <w:rPr>
          <w:rFonts w:ascii="Times New Roman" w:hAnsi="Times New Roman" w:cs="Times New Roman"/>
          <w:b/>
          <w:i/>
          <w:iCs/>
          <w:color w:val="76923C" w:themeColor="accent3" w:themeShade="BF"/>
          <w:sz w:val="28"/>
          <w:szCs w:val="28"/>
        </w:rPr>
        <w:lastRenderedPageBreak/>
        <w:t>Исследования можно классифицировать</w:t>
      </w:r>
      <w:proofErr w:type="gramStart"/>
      <w:r w:rsidRPr="00291144">
        <w:rPr>
          <w:rFonts w:ascii="Times New Roman" w:hAnsi="Times New Roman" w:cs="Times New Roman"/>
          <w:b/>
          <w:i/>
          <w:iCs/>
          <w:color w:val="76923C" w:themeColor="accent3" w:themeShade="BF"/>
          <w:sz w:val="28"/>
          <w:szCs w:val="28"/>
        </w:rPr>
        <w:t xml:space="preserve"> :</w:t>
      </w:r>
      <w:proofErr w:type="gramEnd"/>
    </w:p>
    <w:p w:rsidR="00A74238" w:rsidRPr="00A74238" w:rsidRDefault="00A74238" w:rsidP="00450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по количеству участников (</w:t>
      </w:r>
      <w:proofErr w:type="gramStart"/>
      <w:r w:rsidRPr="00A74238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A74238">
        <w:rPr>
          <w:rFonts w:ascii="Times New Roman" w:hAnsi="Times New Roman" w:cs="Times New Roman"/>
          <w:sz w:val="28"/>
          <w:szCs w:val="28"/>
        </w:rPr>
        <w:t>, групповые, индивидуальные);</w:t>
      </w:r>
    </w:p>
    <w:p w:rsidR="00A74238" w:rsidRPr="00A74238" w:rsidRDefault="00A74238" w:rsidP="00450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по месту проведения (урочные и внеурочные);</w:t>
      </w:r>
    </w:p>
    <w:p w:rsidR="00A74238" w:rsidRPr="00A74238" w:rsidRDefault="00A74238" w:rsidP="00450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по времени (</w:t>
      </w:r>
      <w:proofErr w:type="gramStart"/>
      <w:r w:rsidRPr="00A74238">
        <w:rPr>
          <w:rFonts w:ascii="Times New Roman" w:hAnsi="Times New Roman" w:cs="Times New Roman"/>
          <w:sz w:val="28"/>
          <w:szCs w:val="28"/>
        </w:rPr>
        <w:t>кратковременные</w:t>
      </w:r>
      <w:proofErr w:type="gramEnd"/>
      <w:r w:rsidRPr="00A74238">
        <w:rPr>
          <w:rFonts w:ascii="Times New Roman" w:hAnsi="Times New Roman" w:cs="Times New Roman"/>
          <w:sz w:val="28"/>
          <w:szCs w:val="28"/>
        </w:rPr>
        <w:t xml:space="preserve"> и долговременные);</w:t>
      </w:r>
    </w:p>
    <w:p w:rsidR="00A74238" w:rsidRPr="00A74238" w:rsidRDefault="00A74238" w:rsidP="00450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по теме (предметные или свободные),</w:t>
      </w:r>
    </w:p>
    <w:p w:rsidR="00A74238" w:rsidRPr="00A74238" w:rsidRDefault="00A74238" w:rsidP="00450F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по проблеме (освоение программного материала; более глубокое освоение материала изученного на уроке; вопросы не входящие в учебную программу).</w:t>
      </w:r>
    </w:p>
    <w:p w:rsid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Уровень, форму, время исследования учитель определяет в зависимости от возраста учащихся и конкретных педагогических задач. Формирование исследовательской деятельности, как правило, проходит в несколько этапов.</w:t>
      </w:r>
    </w:p>
    <w:p w:rsidR="00291144" w:rsidRPr="00291144" w:rsidRDefault="00291144" w:rsidP="00450F7E">
      <w:pPr>
        <w:jc w:val="both"/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291144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Этапы исследовательской деятельности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Первый этап</w:t>
      </w:r>
      <w:r w:rsidRPr="00A74238">
        <w:rPr>
          <w:rFonts w:ascii="Times New Roman" w:hAnsi="Times New Roman" w:cs="Times New Roman"/>
          <w:sz w:val="28"/>
          <w:szCs w:val="28"/>
        </w:rPr>
        <w:t> соответствует первому классу начальной школы. Задачи обогащения исследовательского опыта первоклассников включают в себя:</w:t>
      </w:r>
    </w:p>
    <w:p w:rsidR="00A74238" w:rsidRPr="00A74238" w:rsidRDefault="00A74238" w:rsidP="00450F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поддержание исследовательской активности школьников на основе имеющихся представлений;</w:t>
      </w:r>
    </w:p>
    <w:p w:rsidR="00A74238" w:rsidRPr="00A74238" w:rsidRDefault="00A74238" w:rsidP="00450F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развитие умений ставить вопросы, высказывать предположения, наблюдать, составлять предметные модели;</w:t>
      </w:r>
    </w:p>
    <w:p w:rsidR="00A74238" w:rsidRPr="00A74238" w:rsidRDefault="00A74238" w:rsidP="00450F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деятельности исследователя.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Для решения задач используются следующие методы и способы деятельности: в урочной деятельности – коллективный учебный диалог, рассматривание предметов, создание проблемных ситуаций, чтение-рассматривание, коллективное моделирование; во внеурочной деятельности – игры-занятия, совместное с ребенком определение его собственных интересов, индивидуальное составление схем, выполнение моделей из различных материалов, экскурсии, выставки детских работ.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Второй этап –</w:t>
      </w:r>
      <w:r w:rsidRPr="00A74238">
        <w:rPr>
          <w:rFonts w:ascii="Times New Roman" w:hAnsi="Times New Roman" w:cs="Times New Roman"/>
          <w:sz w:val="28"/>
          <w:szCs w:val="28"/>
        </w:rPr>
        <w:t> второй класс начальной школы – ориентирован:</w:t>
      </w:r>
    </w:p>
    <w:p w:rsidR="00A74238" w:rsidRPr="00A74238" w:rsidRDefault="00A74238" w:rsidP="00450F7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на приобретение новых представлений об особенностях деятельности исследователя;</w:t>
      </w:r>
    </w:p>
    <w:p w:rsidR="00A74238" w:rsidRPr="00A74238" w:rsidRDefault="00A74238" w:rsidP="00450F7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lastRenderedPageBreak/>
        <w:t>на развитие умений определять тему исследования, анализировать, сравнивать, формулировать выводы, оформлять результаты исследования;</w:t>
      </w:r>
    </w:p>
    <w:p w:rsidR="00A74238" w:rsidRPr="00A74238" w:rsidRDefault="00A74238" w:rsidP="00450F7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на поддержание инициативы, активности и самостоятельности школьников.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Включение младших школьников в учебно-исследовательскую деятельность осуществляется через создание исследовательской ситуации посредством учебно-исследовательских задач и заданий и признание ценности совместного опыта. На данном этапе используются следующие методы и способы деятельности: в урочной деятельности – учебная дискуссия, наблюдения по плану, рассказы детей и учителя, мини-исследования; во внеурочной деятельности – экскурсии, индивидуальное составление моделей и схем, мини-доклады, ролевые игры, эксперименты.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Третий этап</w:t>
      </w:r>
      <w:r w:rsidRPr="00A74238">
        <w:rPr>
          <w:rFonts w:ascii="Times New Roman" w:hAnsi="Times New Roman" w:cs="Times New Roman"/>
          <w:sz w:val="28"/>
          <w:szCs w:val="28"/>
        </w:rPr>
        <w:t> соответствует третьему и четвёртому классам начальной школы.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На данном этапе обучения в центре внимания должно стать обогащение исследовательского опыта школьников через дальнейшее накопление представлений об исследовательской деятельности, ее средствах и способах, осознание логики исследования и развитие исследовательских умений. По сравнению с предыдущими этапами обучения усложнение деятельности заключается в увеличении сложности учебно-исследовательских задач, в переориентации процесса образования на постановку и решение самими школьниками учебно-исследовательских задач, в развернутости и осознанности рассуждений, обобщений и выводов. С учетом особенностей данного этапа выделяются соответствующие методы и способы деятельности школьников: мини-исследования, уроки-исследования, коллективное выполнение и защита исследовательских работ, наблюдение, анкетирование, эксперимент и другие. На протяжении всего этапа также обеспечивается обогащение исследовательского опыта школьников на основе индивидуальных достижений.</w:t>
      </w:r>
    </w:p>
    <w:p w:rsidR="00A74238" w:rsidRPr="00450F7E" w:rsidRDefault="00A74238" w:rsidP="00450F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 xml:space="preserve">В организацию исследования входят следующие </w:t>
      </w:r>
      <w:r w:rsidRPr="00450F7E">
        <w:rPr>
          <w:rFonts w:ascii="Times New Roman" w:hAnsi="Times New Roman" w:cs="Times New Roman"/>
          <w:b/>
          <w:i/>
          <w:sz w:val="28"/>
          <w:szCs w:val="28"/>
        </w:rPr>
        <w:t xml:space="preserve">действия </w:t>
      </w:r>
      <w:proofErr w:type="gramStart"/>
      <w:r w:rsidRPr="00450F7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450F7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1.   Подумать самостоятельно о том, что об этом известно, какие суждения можно высказать по этому поводу, какие выводы можно сделать из того, что уже известно о предмете исследования;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2. Посмотреть книги по теме и записать важную информацию;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3. Спросить у взрослых и записать интересную информацию;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 xml:space="preserve">4. Посмотреть </w:t>
      </w:r>
      <w:proofErr w:type="spellStart"/>
      <w:r w:rsidRPr="00A74238">
        <w:rPr>
          <w:rFonts w:ascii="Times New Roman" w:hAnsi="Times New Roman" w:cs="Times New Roman"/>
          <w:sz w:val="28"/>
          <w:szCs w:val="28"/>
        </w:rPr>
        <w:t>телематериалы</w:t>
      </w:r>
      <w:proofErr w:type="spellEnd"/>
      <w:r w:rsidRPr="00A74238">
        <w:rPr>
          <w:rFonts w:ascii="Times New Roman" w:hAnsi="Times New Roman" w:cs="Times New Roman"/>
          <w:sz w:val="28"/>
          <w:szCs w:val="28"/>
        </w:rPr>
        <w:t xml:space="preserve"> и записать, </w:t>
      </w:r>
      <w:proofErr w:type="gramStart"/>
      <w:r w:rsidRPr="00A7423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74238">
        <w:rPr>
          <w:rFonts w:ascii="Times New Roman" w:hAnsi="Times New Roman" w:cs="Times New Roman"/>
          <w:sz w:val="28"/>
          <w:szCs w:val="28"/>
        </w:rPr>
        <w:t xml:space="preserve"> что ты узнал из фильмов;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5. Используя интернет, записать сведения, полученные с помощью компьютера;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lastRenderedPageBreak/>
        <w:t>6. Понаблюдать и записать необычные факты;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7. Провести эксперимент и записать план и результаты.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 xml:space="preserve">В ходе исследовательской деятельности у детей развиваются важнейшие </w:t>
      </w:r>
      <w:proofErr w:type="spellStart"/>
      <w:r w:rsidRPr="00A7423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74238">
        <w:rPr>
          <w:rFonts w:ascii="Times New Roman" w:hAnsi="Times New Roman" w:cs="Times New Roman"/>
          <w:sz w:val="28"/>
          <w:szCs w:val="28"/>
        </w:rPr>
        <w:t>, познавательные умения и навыки</w:t>
      </w:r>
      <w:r w:rsidR="00450F7E">
        <w:rPr>
          <w:rFonts w:ascii="Times New Roman" w:hAnsi="Times New Roman" w:cs="Times New Roman"/>
          <w:sz w:val="28"/>
          <w:szCs w:val="28"/>
        </w:rPr>
        <w:t>:</w:t>
      </w:r>
      <w:r w:rsidRPr="00A74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238" w:rsidRPr="00A74238" w:rsidRDefault="00A74238" w:rsidP="00450F7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Умение видеть проблемы.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Умение видеть проблемы – интегральное свойство мышления. Для того чтобы научиться выявлять проблемы, необходимо время, необходимо овладеть способностью изменять собственную точку зрения, смотреть на объект исследования с разных сторон.</w:t>
      </w:r>
    </w:p>
    <w:p w:rsidR="00A74238" w:rsidRPr="00A74238" w:rsidRDefault="00A74238" w:rsidP="00450F7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Выдвигать гипотезы.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 xml:space="preserve">Построение гипотез – основа исследовательского, творческого мышления. </w:t>
      </w:r>
      <w:proofErr w:type="gramStart"/>
      <w:r w:rsidRPr="00A74238">
        <w:rPr>
          <w:rFonts w:ascii="Times New Roman" w:hAnsi="Times New Roman" w:cs="Times New Roman"/>
          <w:sz w:val="28"/>
          <w:szCs w:val="28"/>
        </w:rPr>
        <w:t>Делая предположения, обычно используют слова: </w:t>
      </w:r>
      <w:r w:rsidRPr="00A74238">
        <w:rPr>
          <w:rFonts w:ascii="Times New Roman" w:hAnsi="Times New Roman" w:cs="Times New Roman"/>
          <w:i/>
          <w:iCs/>
          <w:sz w:val="28"/>
          <w:szCs w:val="28"/>
        </w:rPr>
        <w:t>может быть, предположим, допустим, возможно, наверное.</w:t>
      </w:r>
      <w:proofErr w:type="gramEnd"/>
    </w:p>
    <w:p w:rsidR="00A74238" w:rsidRPr="00A74238" w:rsidRDefault="00A74238" w:rsidP="00450F7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Задавать вопросы.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Вопрос направляет мышление ребенка на поиск ответа, пробуждая потребность в познании, приобщая его к умственному труду.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Вопросы можно разделить на две группы:</w:t>
      </w:r>
    </w:p>
    <w:p w:rsidR="00A74238" w:rsidRPr="00A74238" w:rsidRDefault="00A74238" w:rsidP="00450F7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238">
        <w:rPr>
          <w:rFonts w:ascii="Times New Roman" w:hAnsi="Times New Roman" w:cs="Times New Roman"/>
          <w:sz w:val="28"/>
          <w:szCs w:val="28"/>
        </w:rPr>
        <w:t>уточняющие</w:t>
      </w:r>
      <w:proofErr w:type="gramEnd"/>
      <w:r w:rsidRPr="00A74238">
        <w:rPr>
          <w:rFonts w:ascii="Times New Roman" w:hAnsi="Times New Roman" w:cs="Times New Roman"/>
          <w:sz w:val="28"/>
          <w:szCs w:val="28"/>
        </w:rPr>
        <w:t xml:space="preserve"> (верно ли, что…; надо ли создавать…, должен ли…)</w:t>
      </w:r>
    </w:p>
    <w:p w:rsidR="00A74238" w:rsidRPr="00A74238" w:rsidRDefault="00A74238" w:rsidP="00450F7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восполняющие (где, когда, почему, какие…)</w:t>
      </w:r>
    </w:p>
    <w:p w:rsidR="00A74238" w:rsidRPr="00A74238" w:rsidRDefault="00A74238" w:rsidP="00450F7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Давать определение понятиям.</w:t>
      </w:r>
    </w:p>
    <w:p w:rsidR="00A74238" w:rsidRPr="00A74238" w:rsidRDefault="00A74238" w:rsidP="00450F7E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Проводить наблюдения и эксперименты.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Эксперименты бывают: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  <w:u w:val="single"/>
        </w:rPr>
        <w:t>Мысленные,</w:t>
      </w:r>
      <w:r w:rsidRPr="00A74238">
        <w:rPr>
          <w:rFonts w:ascii="Times New Roman" w:hAnsi="Times New Roman" w:cs="Times New Roman"/>
          <w:sz w:val="28"/>
          <w:szCs w:val="28"/>
        </w:rPr>
        <w:t> в ходе которых исследователь представляет себе каждый шаг своего воображаемого действия;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  <w:u w:val="single"/>
        </w:rPr>
        <w:t>Эксперименты с реальными объектами.</w:t>
      </w:r>
    </w:p>
    <w:p w:rsidR="00A74238" w:rsidRPr="00A74238" w:rsidRDefault="00A74238" w:rsidP="00450F7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Делать выводы и умозаключения.</w:t>
      </w:r>
    </w:p>
    <w:p w:rsidR="00A74238" w:rsidRPr="00A74238" w:rsidRDefault="00A74238" w:rsidP="00450F7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Классифицировать и структурировать материал.</w:t>
      </w:r>
    </w:p>
    <w:p w:rsidR="00A74238" w:rsidRPr="00A74238" w:rsidRDefault="00A74238" w:rsidP="00450F7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t>Работать с текстом.</w:t>
      </w:r>
    </w:p>
    <w:p w:rsidR="00A74238" w:rsidRPr="00A74238" w:rsidRDefault="00A74238" w:rsidP="00450F7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Доказывать и защищать свои идеи.</w:t>
      </w:r>
    </w:p>
    <w:p w:rsidR="00A74238" w:rsidRPr="00291144" w:rsidRDefault="00A74238" w:rsidP="00450F7E">
      <w:pPr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291144">
        <w:rPr>
          <w:rFonts w:ascii="Times New Roman" w:hAnsi="Times New Roman" w:cs="Times New Roman"/>
          <w:b/>
          <w:i/>
          <w:iCs/>
          <w:color w:val="76923C" w:themeColor="accent3" w:themeShade="BF"/>
          <w:sz w:val="28"/>
          <w:szCs w:val="28"/>
        </w:rPr>
        <w:t>Компоненты исследовательской деятельности школьников: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1. Цели исследовательской деятельности учащихся могут быть связаны с установлением эмпирических свойств изучаемых объектов; изучением истории их возникновения и развития; конкретных данных об изучаемом объекте на основе широкого круга информации; выявления возможностей исследуемого объекта (реальных и выдуманных детьми) и др.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4238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A74238">
        <w:rPr>
          <w:rFonts w:ascii="Times New Roman" w:hAnsi="Times New Roman" w:cs="Times New Roman"/>
          <w:sz w:val="28"/>
          <w:szCs w:val="28"/>
        </w:rPr>
        <w:t xml:space="preserve"> - мотивационная основа исследовательской деятельности детей включает социальные и познавательные мотивы. Широкие социальные мотивы - это стремление быть ответственным учеником, выполнять свои обязанности; узкие - похвала за успехи в исследовательской деятельности, утверждение в коллективе, внесение разнообразия в свою деятельность; мотивы сотрудничества - стремление к взаимодействию в процессе исследования с определенной группой учеников или учеником, сотрудничеству с педагогом или родителями. К познавательным мотивам мы отнесли мотив получения в результате исследования новых знаний; конкретного практического результата (продукта), овладения исследовательскими умениями; мотивы самообразования - использование полученных знаний и умений для самообразования.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3. Субъекты исследовательской деятельности: ученик, группа учеников, весь класс, пары ученик-ученик, ученик-родитель, ученик-учитель.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4238">
        <w:rPr>
          <w:rFonts w:ascii="Times New Roman" w:hAnsi="Times New Roman" w:cs="Times New Roman"/>
          <w:sz w:val="28"/>
          <w:szCs w:val="28"/>
        </w:rPr>
        <w:t>Объектами исследовательской деятельности учащихся могут служить объекты живой и неживой природы; искусственные объекты; социальные объекты (человек, группы людей, человеческие общества; фантастические объекты (сказочные герои).</w:t>
      </w:r>
      <w:r w:rsidR="008E1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5. Средства исследовательской деятельности школьников могут быть внутренними (познавательные способности и приобретенные знания и умения исследовательской деятельности) и внешними (источники информации, инструменты).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6. Процесс исследовательской деятельности включает следующие этапы: выбор темы; постановка цели и задач исследования; планирование исследования и выбор методов; поиск информации, проведение опытов, опросов, создание графиков и диаграмм; формулирование выводов, представление результатов, анализ своей деятельности и самооценка.</w:t>
      </w:r>
    </w:p>
    <w:p w:rsidR="00A74238" w:rsidRPr="00A74238" w:rsidRDefault="00A74238" w:rsidP="00450F7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lastRenderedPageBreak/>
        <w:t>7. Результатами исследовательской деятельности школьников являются следующие: формирование познавательных мотивов, субъективно новое для ученика знание; новый способ деятельности; исследовательские умения.</w:t>
      </w:r>
    </w:p>
    <w:p w:rsidR="00A74238" w:rsidRDefault="00A74238" w:rsidP="00AD4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238">
        <w:rPr>
          <w:rFonts w:ascii="Times New Roman" w:hAnsi="Times New Roman" w:cs="Times New Roman"/>
          <w:sz w:val="28"/>
          <w:szCs w:val="28"/>
        </w:rPr>
        <w:t>Специфика исследовательской работы в школе заключается в систематической направляющей, стимулирующей и корректирующей роли учителя. Главное для учителя – увлечь и «заразить» детей, показать им значимость их деятельности и вселить уверенность в своих силах, а так же привлечь родителей к участию в школьных делах своего ребёнка.</w:t>
      </w:r>
    </w:p>
    <w:p w:rsidR="00103E7B" w:rsidRPr="008E18FF" w:rsidRDefault="00A74238" w:rsidP="00450F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742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103E7B" w:rsidRPr="008E18FF" w:rsidSect="00AD456D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B7B"/>
    <w:multiLevelType w:val="multilevel"/>
    <w:tmpl w:val="6E90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1375D"/>
    <w:multiLevelType w:val="multilevel"/>
    <w:tmpl w:val="3606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B5597"/>
    <w:multiLevelType w:val="multilevel"/>
    <w:tmpl w:val="763A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2047C"/>
    <w:multiLevelType w:val="multilevel"/>
    <w:tmpl w:val="88D2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0743B"/>
    <w:multiLevelType w:val="multilevel"/>
    <w:tmpl w:val="8266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647B7"/>
    <w:multiLevelType w:val="multilevel"/>
    <w:tmpl w:val="D4D8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D5D4D"/>
    <w:multiLevelType w:val="multilevel"/>
    <w:tmpl w:val="5A5A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31DD4"/>
    <w:multiLevelType w:val="multilevel"/>
    <w:tmpl w:val="F91C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A55B94"/>
    <w:multiLevelType w:val="multilevel"/>
    <w:tmpl w:val="31FA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D15E2"/>
    <w:multiLevelType w:val="multilevel"/>
    <w:tmpl w:val="725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D0F6C"/>
    <w:multiLevelType w:val="multilevel"/>
    <w:tmpl w:val="B20E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351FFE"/>
    <w:multiLevelType w:val="multilevel"/>
    <w:tmpl w:val="12F0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52485"/>
    <w:multiLevelType w:val="multilevel"/>
    <w:tmpl w:val="7FC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37AC1"/>
    <w:multiLevelType w:val="multilevel"/>
    <w:tmpl w:val="FDFE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95B5B"/>
    <w:multiLevelType w:val="multilevel"/>
    <w:tmpl w:val="0D62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33CD7"/>
    <w:multiLevelType w:val="multilevel"/>
    <w:tmpl w:val="8EE0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35C26"/>
    <w:multiLevelType w:val="multilevel"/>
    <w:tmpl w:val="F074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F27518"/>
    <w:multiLevelType w:val="multilevel"/>
    <w:tmpl w:val="B98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D0428D"/>
    <w:multiLevelType w:val="multilevel"/>
    <w:tmpl w:val="CBEC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76B6B"/>
    <w:multiLevelType w:val="multilevel"/>
    <w:tmpl w:val="587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DA22F8"/>
    <w:multiLevelType w:val="multilevel"/>
    <w:tmpl w:val="5FC8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A6483A"/>
    <w:multiLevelType w:val="multilevel"/>
    <w:tmpl w:val="1C8A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335E84"/>
    <w:multiLevelType w:val="multilevel"/>
    <w:tmpl w:val="6EE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706EA"/>
    <w:multiLevelType w:val="multilevel"/>
    <w:tmpl w:val="E7CC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F146B9"/>
    <w:multiLevelType w:val="multilevel"/>
    <w:tmpl w:val="D01A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9072D"/>
    <w:multiLevelType w:val="multilevel"/>
    <w:tmpl w:val="066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D4932"/>
    <w:multiLevelType w:val="multilevel"/>
    <w:tmpl w:val="6976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A15F9E"/>
    <w:multiLevelType w:val="multilevel"/>
    <w:tmpl w:val="F87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F62174"/>
    <w:multiLevelType w:val="multilevel"/>
    <w:tmpl w:val="2330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27DEA"/>
    <w:multiLevelType w:val="multilevel"/>
    <w:tmpl w:val="7DF4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6"/>
  </w:num>
  <w:num w:numId="8">
    <w:abstractNumId w:val="28"/>
  </w:num>
  <w:num w:numId="9">
    <w:abstractNumId w:val="18"/>
  </w:num>
  <w:num w:numId="10">
    <w:abstractNumId w:val="8"/>
  </w:num>
  <w:num w:numId="11">
    <w:abstractNumId w:val="12"/>
  </w:num>
  <w:num w:numId="12">
    <w:abstractNumId w:val="5"/>
  </w:num>
  <w:num w:numId="13">
    <w:abstractNumId w:val="27"/>
  </w:num>
  <w:num w:numId="14">
    <w:abstractNumId w:val="25"/>
  </w:num>
  <w:num w:numId="15">
    <w:abstractNumId w:val="6"/>
  </w:num>
  <w:num w:numId="16">
    <w:abstractNumId w:val="29"/>
  </w:num>
  <w:num w:numId="17">
    <w:abstractNumId w:val="26"/>
  </w:num>
  <w:num w:numId="18">
    <w:abstractNumId w:val="14"/>
  </w:num>
  <w:num w:numId="19">
    <w:abstractNumId w:val="22"/>
  </w:num>
  <w:num w:numId="20">
    <w:abstractNumId w:val="19"/>
  </w:num>
  <w:num w:numId="21">
    <w:abstractNumId w:val="21"/>
  </w:num>
  <w:num w:numId="22">
    <w:abstractNumId w:val="0"/>
  </w:num>
  <w:num w:numId="23">
    <w:abstractNumId w:val="17"/>
  </w:num>
  <w:num w:numId="24">
    <w:abstractNumId w:val="3"/>
  </w:num>
  <w:num w:numId="25">
    <w:abstractNumId w:val="23"/>
  </w:num>
  <w:num w:numId="26">
    <w:abstractNumId w:val="13"/>
  </w:num>
  <w:num w:numId="27">
    <w:abstractNumId w:val="20"/>
  </w:num>
  <w:num w:numId="28">
    <w:abstractNumId w:val="15"/>
  </w:num>
  <w:num w:numId="29">
    <w:abstractNumId w:val="1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B9"/>
    <w:rsid w:val="00103E7B"/>
    <w:rsid w:val="00201D97"/>
    <w:rsid w:val="00291144"/>
    <w:rsid w:val="003740B9"/>
    <w:rsid w:val="00450F7E"/>
    <w:rsid w:val="00480F01"/>
    <w:rsid w:val="007C016C"/>
    <w:rsid w:val="00807468"/>
    <w:rsid w:val="008E18FF"/>
    <w:rsid w:val="00A74238"/>
    <w:rsid w:val="00AB39B9"/>
    <w:rsid w:val="00AD456D"/>
    <w:rsid w:val="00DA37D4"/>
    <w:rsid w:val="00E0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E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E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5C80-C802-4D86-90D3-B0A88156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6</cp:revision>
  <dcterms:created xsi:type="dcterms:W3CDTF">2018-05-10T19:28:00Z</dcterms:created>
  <dcterms:modified xsi:type="dcterms:W3CDTF">2018-05-11T08:49:00Z</dcterms:modified>
</cp:coreProperties>
</file>