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19" w:rsidRPr="002644FD" w:rsidRDefault="00442E19" w:rsidP="002644FD">
      <w:pPr>
        <w:spacing w:line="240" w:lineRule="auto"/>
        <w:ind w:left="-993" w:right="-143" w:firstLine="284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2644FD">
        <w:rPr>
          <w:rFonts w:ascii="Times New Roman" w:hAnsi="Times New Roman" w:cs="Times New Roman"/>
          <w:b/>
          <w:color w:val="FF0000"/>
          <w:sz w:val="36"/>
          <w:szCs w:val="28"/>
        </w:rPr>
        <w:t>Рекомендации родителям по профилактике алкоголизма, наркомании и токсикомании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В последние десятилетия пьянство все шире распространяется среди подростков, которые рассматривают спиртные напитки как непременный атрибут развлечений, а сам акт пьянства — как проявление мужественности и самостоятельности. Наиболее широко пьянств распространено среди подростков с девиантным поведением и несовершеннолетних правонарушителей. Как показывают результаты исследований, чем больше подростковая группа склонна к правонарушениям, тем активнее в ней процветает пьянство.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У подростка, начинающего пить, большое значение имеют </w:t>
      </w:r>
      <w:r w:rsidRPr="002644FD">
        <w:rPr>
          <w:rFonts w:ascii="Times New Roman" w:hAnsi="Times New Roman" w:cs="Times New Roman"/>
          <w:b/>
          <w:color w:val="000000"/>
          <w:sz w:val="28"/>
          <w:szCs w:val="28"/>
        </w:rPr>
        <w:t>мотивы подражания</w:t>
      </w: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, то есть подросток пьет не столько ради вызываемого алкоголем чувства эйфории и психического комфорта, сколько ради; любопытства.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Немаловажное значение при этом имеет </w:t>
      </w:r>
      <w:r w:rsidRPr="002644FD">
        <w:rPr>
          <w:rFonts w:ascii="Times New Roman" w:hAnsi="Times New Roman" w:cs="Times New Roman"/>
          <w:b/>
          <w:color w:val="000000"/>
          <w:sz w:val="28"/>
          <w:szCs w:val="28"/>
        </w:rPr>
        <w:t>повышенное стремление к самостоятельности, самоутверждению</w:t>
      </w: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Нередко пьянство у подростков служит </w:t>
      </w:r>
      <w:r w:rsidRPr="002644FD">
        <w:rPr>
          <w:rFonts w:ascii="Times New Roman" w:hAnsi="Times New Roman" w:cs="Times New Roman"/>
          <w:b/>
          <w:color w:val="000000"/>
          <w:sz w:val="28"/>
          <w:szCs w:val="28"/>
        </w:rPr>
        <w:t>проявлением оппозиции, эмансипации</w:t>
      </w: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. Девочки, как правило, пьют тайком или в компании старших подростков.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Для подростков характерны специфические формы опьянения: </w:t>
      </w:r>
      <w:r w:rsidRPr="002644FD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во-первых</w:t>
      </w: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, вместо чувства эйфории и успокоенности проявляется злобность, агрессивность, сопровождаемые противоправными поступками и даже суицидальным поведением; </w:t>
      </w:r>
      <w:r w:rsidRPr="002644FD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во-вторых</w:t>
      </w: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, на фоне двигательной расслабленности вдруг отмечается непрогнозируемое, импульсивное поведение; </w:t>
      </w:r>
      <w:r w:rsidRPr="002644FD">
        <w:rPr>
          <w:rFonts w:ascii="Times New Roman" w:hAnsi="Times New Roman" w:cs="Times New Roman"/>
          <w:b/>
          <w:i/>
          <w:color w:val="000000"/>
          <w:sz w:val="28"/>
          <w:szCs w:val="28"/>
        </w:rPr>
        <w:t>в-третьих</w:t>
      </w: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, даже после приема небольших доз алкоголя наступает глубокое оглушение, доходящее порой до ступора.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алкоголизации подростки быстро теряют и так нестойкий интерес к учебе. Употребление спиртных напитков обычно сопровождается пропусками уроков без уважительных причин, уходами из дома, бродяжничеством, правонарушениями. </w:t>
      </w:r>
    </w:p>
    <w:p w:rsidR="002644FD" w:rsidRP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644F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Социальные факторы, способствующие формированию пьянства и алкоголизма у подростков: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— бытовые традиции народа;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— социальный статус подростка (семейное положение, материальная обеспеченность, образ жизни);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— этническая и религиозная принадлежность;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— влияние ближайшего окружения (семья, товарищи, тусовка).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По некоторым данным, более чем в 75 % случаев приобщение детей и подростков к спиртным напиткам происходит в семье, под влиянием родителей и близких родственников. Если в семье подростку разрешено пить, то алкоголизм у него развивается примерно в 9 раз чаще, чем там, где употребление алкоголя детьми считается недопустимым. </w:t>
      </w:r>
    </w:p>
    <w:p w:rsidR="002644FD" w:rsidRP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644FD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 xml:space="preserve">К психологическим факторам относят личностные особенности, для которых характерны: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— резкие колебания настроения;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— неустойчивость интересов;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— чувствительность;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— повышенная рефлексия и склонность к самоанализу;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— излишняя самоуверенность; — переоценка своих возможностей;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— одновременное проявление полярных качеств психики (самоуверенность и легкая ранимость, развязность и застенчивость, нежность и жестокость и др.). </w:t>
      </w:r>
    </w:p>
    <w:p w:rsidR="002644FD" w:rsidRPr="002644FD" w:rsidRDefault="00442E19" w:rsidP="002644FD">
      <w:pPr>
        <w:spacing w:line="240" w:lineRule="auto"/>
        <w:ind w:left="-993" w:right="-143" w:firstLine="284"/>
        <w:jc w:val="both"/>
        <w:outlineLvl w:val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644F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К биологическим факторам (врожденным и приобретенным) относят: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— нарушения процесса обмена веществ;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— расстройства эндокринной системы;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— неполноценность высших отделов центральной нервной системы;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— патология характера;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— некоторые психические болезни.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>Исследователями накоплен большой фактический материал, свидетельствующий о том, что дети, рожденные в семьях пьющих родителей, более подвержены алкоголизации, нежели дети здоровых родителей. Но нет достаточных оснований для утверждения, что алкоголизм — наследственная болезнь. Наследуется скорее не сам алкоголизм, а характерологические и биологические особенности личности, способствующие его развитию.</w:t>
      </w:r>
      <w:r w:rsidR="002644F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737C14" w:rsidRPr="002644FD" w:rsidRDefault="002644FD" w:rsidP="002644FD">
      <w:pPr>
        <w:spacing w:line="240" w:lineRule="auto"/>
        <w:ind w:left="-993" w:right="-143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2644F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т</w:t>
      </w:r>
      <w:r w:rsidR="00442E19" w:rsidRPr="002644F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>
            <wp:extent cx="4700588" cy="3133725"/>
            <wp:effectExtent l="19050" t="0" r="4762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588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7C14" w:rsidRPr="002644FD" w:rsidSect="002644FD">
      <w:pgSz w:w="11906" w:h="16838"/>
      <w:pgMar w:top="709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2E19"/>
    <w:rsid w:val="00015AD2"/>
    <w:rsid w:val="000D4C6E"/>
    <w:rsid w:val="00131A86"/>
    <w:rsid w:val="00152553"/>
    <w:rsid w:val="0015306D"/>
    <w:rsid w:val="00187157"/>
    <w:rsid w:val="00197D10"/>
    <w:rsid w:val="001A3A48"/>
    <w:rsid w:val="001C004B"/>
    <w:rsid w:val="001C384D"/>
    <w:rsid w:val="002106A2"/>
    <w:rsid w:val="0021355F"/>
    <w:rsid w:val="002174F6"/>
    <w:rsid w:val="00240094"/>
    <w:rsid w:val="0025406D"/>
    <w:rsid w:val="002644FD"/>
    <w:rsid w:val="002B4BB7"/>
    <w:rsid w:val="003177DA"/>
    <w:rsid w:val="003A377D"/>
    <w:rsid w:val="003A5E4A"/>
    <w:rsid w:val="003C2B64"/>
    <w:rsid w:val="003D0428"/>
    <w:rsid w:val="003F7B4D"/>
    <w:rsid w:val="00406B7C"/>
    <w:rsid w:val="00421351"/>
    <w:rsid w:val="00442E19"/>
    <w:rsid w:val="00453918"/>
    <w:rsid w:val="00465377"/>
    <w:rsid w:val="004861BF"/>
    <w:rsid w:val="004A23C1"/>
    <w:rsid w:val="004B2B98"/>
    <w:rsid w:val="004D7205"/>
    <w:rsid w:val="004E7FD1"/>
    <w:rsid w:val="0054303A"/>
    <w:rsid w:val="005E448F"/>
    <w:rsid w:val="005F53AF"/>
    <w:rsid w:val="0064556C"/>
    <w:rsid w:val="006A27BC"/>
    <w:rsid w:val="006C17AA"/>
    <w:rsid w:val="006F032A"/>
    <w:rsid w:val="006F0510"/>
    <w:rsid w:val="006F35A2"/>
    <w:rsid w:val="006F7AED"/>
    <w:rsid w:val="0070262B"/>
    <w:rsid w:val="00725E0D"/>
    <w:rsid w:val="00737C14"/>
    <w:rsid w:val="00773EC2"/>
    <w:rsid w:val="007822E0"/>
    <w:rsid w:val="00786744"/>
    <w:rsid w:val="007A3D42"/>
    <w:rsid w:val="00877222"/>
    <w:rsid w:val="008C7FC8"/>
    <w:rsid w:val="008F4E09"/>
    <w:rsid w:val="009536AB"/>
    <w:rsid w:val="009674FF"/>
    <w:rsid w:val="00985BC8"/>
    <w:rsid w:val="00993453"/>
    <w:rsid w:val="009D701C"/>
    <w:rsid w:val="00A20F52"/>
    <w:rsid w:val="00A867AE"/>
    <w:rsid w:val="00B21DBF"/>
    <w:rsid w:val="00BE3E52"/>
    <w:rsid w:val="00BE7CDF"/>
    <w:rsid w:val="00C1040D"/>
    <w:rsid w:val="00C21793"/>
    <w:rsid w:val="00C464A2"/>
    <w:rsid w:val="00CE707D"/>
    <w:rsid w:val="00D2663F"/>
    <w:rsid w:val="00D31E35"/>
    <w:rsid w:val="00D36729"/>
    <w:rsid w:val="00D461C1"/>
    <w:rsid w:val="00D714B6"/>
    <w:rsid w:val="00DC1F7F"/>
    <w:rsid w:val="00DD392F"/>
    <w:rsid w:val="00E1364F"/>
    <w:rsid w:val="00E160E2"/>
    <w:rsid w:val="00E90512"/>
    <w:rsid w:val="00EB1F56"/>
    <w:rsid w:val="00EB58AD"/>
    <w:rsid w:val="00EC70FE"/>
    <w:rsid w:val="00ED404D"/>
    <w:rsid w:val="00ED6962"/>
    <w:rsid w:val="00ED7B3E"/>
    <w:rsid w:val="00F03677"/>
    <w:rsid w:val="00F35A33"/>
    <w:rsid w:val="00F42105"/>
    <w:rsid w:val="00F67DBA"/>
    <w:rsid w:val="00FC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E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4F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26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64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5B335-D681-4E2D-AE2B-3FBDE57B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2020-03-05T13:37:00Z</dcterms:created>
  <dcterms:modified xsi:type="dcterms:W3CDTF">2020-03-05T13:37:00Z</dcterms:modified>
</cp:coreProperties>
</file>