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CC" w:rsidRPr="0022685F" w:rsidRDefault="00C433CC" w:rsidP="0022685F">
      <w:pPr>
        <w:pStyle w:val="a3"/>
        <w:spacing w:before="0" w:beforeAutospacing="0" w:after="0" w:afterAutospacing="0"/>
        <w:jc w:val="both"/>
        <w:rPr>
          <w:b/>
          <w:color w:val="FF0000"/>
          <w:sz w:val="32"/>
          <w:szCs w:val="32"/>
        </w:rPr>
      </w:pPr>
      <w:r w:rsidRPr="0022685F">
        <w:rPr>
          <w:b/>
          <w:color w:val="FF0000"/>
          <w:sz w:val="32"/>
          <w:szCs w:val="32"/>
        </w:rPr>
        <w:t xml:space="preserve"> Профилактика самовольных уходов несовершеннолетних</w:t>
      </w:r>
    </w:p>
    <w:p w:rsidR="00C433CC" w:rsidRPr="00C433CC" w:rsidRDefault="00C433CC" w:rsidP="0022685F">
      <w:pPr>
        <w:pStyle w:val="a3"/>
        <w:spacing w:before="0" w:beforeAutospacing="0" w:after="0" w:afterAutospacing="0"/>
        <w:jc w:val="both"/>
        <w:rPr>
          <w:b/>
        </w:rPr>
      </w:pP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t>1. Осознание факта, что ваш сын или доч</w:t>
      </w:r>
      <w:proofErr w:type="gramStart"/>
      <w:r>
        <w:t>ь-</w:t>
      </w:r>
      <w:proofErr w:type="gramEnd"/>
      <w:r>
        <w:t xml:space="preserve"> уже не ребенок (по крайней мере, он или она хочет, чтобы все вокруг так думали), поэтому и отношения с подростком нужно строить ПАРТНЕРСКИЕ. Это значит, что директивный стиль взаимоотношений типа «как я </w:t>
      </w:r>
      <w:proofErr w:type="gramStart"/>
      <w:r>
        <w:t>сказал</w:t>
      </w:r>
      <w:proofErr w:type="gramEnd"/>
      <w:r>
        <w:t xml:space="preserve"> так и будет» можно с почестями похоронить. Важно предоставлять информацию и факты, а выводы подросток будет делать сам. Многие «капризы» подростков можно понять и принять, если знать психологическую подоплеку их поведения. 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t xml:space="preserve">2. Общение со сверстниками необходимо подросткам как дыхание, и они чувствуют себя неполноценными, если это стремление остается нереализованным. Очень важно, чтобы у сына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 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t xml:space="preserve">3. Никогда не угрожайте подростку, что выгоните его из дома, если он сделает что-то не так. К примеру, заявление родителей, чтобы дочь не переступала порог дома, если с ней случится беда (ранняя беременность, изнасилование, опыт употребления наркотиков), могут </w:t>
      </w:r>
      <w:proofErr w:type="gramStart"/>
      <w:r>
        <w:t>обернутся</w:t>
      </w:r>
      <w:proofErr w:type="gramEnd"/>
      <w:r>
        <w:t xml:space="preserve"> трагедией. Вообще, подросток воспринимает угрозы как руководство к действию. Боясь, что его действительно выгонят он уходит сам.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t xml:space="preserve"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 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t xml:space="preserve">5. Старайтесь принимать любые откровения сына или дочери как признак огромного доверия к вам. Выслушайте подростка всегда, особенно если он хочет поделиться с вами чем-то откровенным. Ни в коем случае не высказывайте категорических суждений в его адрес вроде: «Я предупреждала тебя, что так получится!» Не отбивайте у подростка желание советоваться с вами. И тогда с любой проблемой он прибежит именно к вам, зная, что его поддержат и не осудят. 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</w:p>
    <w:p w:rsidR="0022685F" w:rsidRDefault="00C433CC" w:rsidP="0022685F">
      <w:pPr>
        <w:pStyle w:val="a3"/>
        <w:spacing w:before="0" w:beforeAutospacing="0" w:after="0" w:afterAutospacing="0"/>
        <w:jc w:val="both"/>
        <w:rPr>
          <w:b/>
        </w:rPr>
      </w:pPr>
      <w:r w:rsidRPr="00C433CC">
        <w:rPr>
          <w:b/>
        </w:rPr>
        <w:t>Если ребенок ушел и</w:t>
      </w:r>
      <w:r>
        <w:rPr>
          <w:b/>
        </w:rPr>
        <w:t xml:space="preserve">з дома </w:t>
      </w:r>
    </w:p>
    <w:p w:rsidR="00C433CC" w:rsidRDefault="00C433CC" w:rsidP="0022685F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(рекомендации родителям)</w:t>
      </w:r>
    </w:p>
    <w:p w:rsidR="00C433CC" w:rsidRPr="00C433CC" w:rsidRDefault="00C433CC" w:rsidP="0022685F">
      <w:pPr>
        <w:pStyle w:val="a3"/>
        <w:spacing w:before="0" w:beforeAutospacing="0" w:after="0" w:afterAutospacing="0"/>
        <w:jc w:val="both"/>
        <w:rPr>
          <w:b/>
        </w:rPr>
      </w:pPr>
    </w:p>
    <w:p w:rsidR="00C433CC" w:rsidRDefault="00C433CC" w:rsidP="0022685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Не поддавайтесь панике. Для исключения несчастных случаев наведите справки в «Скорой помощи», полиции.</w:t>
      </w:r>
    </w:p>
    <w:p w:rsidR="00C433CC" w:rsidRDefault="00C433CC" w:rsidP="0022685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Внимательно проанализируйте поведение и высказывания ребенка за последнее время. Постарайтесь вспомнить, какие обстоятельства предшествовали его уходу.</w:t>
      </w:r>
    </w:p>
    <w:p w:rsidR="00C433CC" w:rsidRDefault="00C433CC" w:rsidP="0022685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Выясните, кто видел его и общался с ним.</w:t>
      </w:r>
    </w:p>
    <w:p w:rsidR="00C433CC" w:rsidRDefault="00C433CC" w:rsidP="0022685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Соберите сведения о его друзьях и знакомых, местах возможного пребывания, по возможности перепроверьте их. Попробуйте выяснить, о чем говорил ваш ребенок, каковы были его намерения, настроение в моменты последних встреч с друзьями, знакомыми.</w:t>
      </w:r>
    </w:p>
    <w:p w:rsidR="00C433CC" w:rsidRDefault="00C433CC" w:rsidP="0022685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 xml:space="preserve">Если вы обнаружили местонахождение ребенка, не спешите врываться туда и насильно вытаскивать – результат может быть противоположным </w:t>
      </w:r>
      <w:proofErr w:type="gramStart"/>
      <w:r>
        <w:t>ожидаемому</w:t>
      </w:r>
      <w:proofErr w:type="gramEnd"/>
      <w:r>
        <w:t>. Если он находится там не один – побеседуйте со всеми, попробуйте войти с ними в контакт.</w:t>
      </w:r>
    </w:p>
    <w:p w:rsidR="00C433CC" w:rsidRDefault="00C433CC" w:rsidP="0022685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Вступите в переговоры с ребенком, выслушайте его и попросите выслушать вас. При разговоре будьте предельно откровенны и внимательны. Дайте ребенку выговориться, не прерывайте его, не упрекайте, даже если это будут сплошные обвинения в ваш адрес. Если вы действительно виноваты, признайте свои ошибки, попросите прощения.</w:t>
      </w:r>
    </w:p>
    <w:p w:rsidR="00C433CC" w:rsidRDefault="00C433CC" w:rsidP="0022685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lastRenderedPageBreak/>
        <w:t>Постарайтесь не обсуждать произошедшее и его последствия, обсуждайте лишь пути выхода из сложившейся ситуации и варианты вашей дальнейшей жизни.</w:t>
      </w:r>
    </w:p>
    <w:p w:rsidR="00C433CC" w:rsidRDefault="00C433CC" w:rsidP="0022685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 xml:space="preserve">Впоследствии не упрекайте ребенка и сами не возвращайтесь к обсуждению случившегося. Не рассказывайте о </w:t>
      </w:r>
      <w:proofErr w:type="gramStart"/>
      <w:r>
        <w:t>произошедшем</w:t>
      </w:r>
      <w:proofErr w:type="gramEnd"/>
      <w:r>
        <w:t xml:space="preserve"> вашим друзьям, родственникам, соседям. Ведь если ваши отношения с ребенком со временем восстановятся, то в их глазах он надолго останется непутевым.</w:t>
      </w:r>
    </w:p>
    <w:p w:rsidR="00C433CC" w:rsidRDefault="00C433CC" w:rsidP="0022685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Помогите ребенку в восстановлении прерванных связей – с возвращением на учебу, работу и т.п. Делитесь с ним своими планами и заботами. Ребенок воспримет это как оказание доверия. И всегда помните, что ваш ребенок больше, чем вам, никому не нужен.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</w:p>
    <w:p w:rsidR="00C433CC" w:rsidRPr="00C433CC" w:rsidRDefault="00C433CC" w:rsidP="0022685F">
      <w:pPr>
        <w:pStyle w:val="a3"/>
        <w:spacing w:before="0" w:beforeAutospacing="0" w:after="0" w:afterAutospacing="0"/>
        <w:jc w:val="both"/>
        <w:rPr>
          <w:b/>
        </w:rPr>
      </w:pPr>
      <w:r w:rsidRPr="00C433CC">
        <w:rPr>
          <w:b/>
        </w:rPr>
        <w:t>Что делать, если подросток уже ушел из дома или такая ситуация повторяется из раза в раз?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t>1. Не пытайтесь решить проблему силовыми методами. Некоторые родители, боясь очередного побега, прячут вещи подростка, запирают его в квартире и т.д. В этом возрасте очень сильно развито стремление к противоречию. Поэтому драконовские меры могут только усилить желание подростка вырваться из дома.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t>2. Необходимо проанализировать, почему сыну или дочери было неуютно с вами. Быть может, что-то изменилось в отношениях взрослых? Тогда стоить подумать, как оградить подростка от своих проблем</w:t>
      </w:r>
    </w:p>
    <w:p w:rsidR="00C433CC" w:rsidRDefault="00C433CC" w:rsidP="0022685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>
        <w:t xml:space="preserve">Ситуация действительно нестандартная, поэтому вам может потребоваться помощь психотерапевта. Хорошо, если вы найдете «узкого» специалиста, который не первый год работает с детьми и  подростками. И, конечно, замечательно, если на прием к нему вы придете вместе с ребенком. Всевозможных психологических центров и консультаций сейчас достаточно, поэтому можно обратиться к нескольким специалистам, чтобы найти наиболее </w:t>
      </w:r>
      <w:proofErr w:type="gramStart"/>
      <w:r>
        <w:t>близкого</w:t>
      </w:r>
      <w:proofErr w:type="gramEnd"/>
      <w:r>
        <w:t xml:space="preserve"> по убеждениям. Не пытайтесь заманить ребенка в кабинет психотерапевта обманом.</w:t>
      </w:r>
    </w:p>
    <w:p w:rsidR="00C433CC" w:rsidRDefault="00C433CC" w:rsidP="0022685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>
        <w:t xml:space="preserve">Помните, что дети очень хорошо чувствуют ложь </w:t>
      </w:r>
      <w:proofErr w:type="gramStart"/>
      <w:r>
        <w:t>взрослых</w:t>
      </w:r>
      <w:proofErr w:type="gramEnd"/>
      <w:r>
        <w:t xml:space="preserve"> и непоследовательность родителей принимается ими за образец поведения.</w:t>
      </w:r>
    </w:p>
    <w:p w:rsidR="002025D6" w:rsidRDefault="002025D6" w:rsidP="0022685F">
      <w:pPr>
        <w:pStyle w:val="a3"/>
        <w:spacing w:before="0" w:beforeAutospacing="0" w:after="0" w:afterAutospacing="0"/>
        <w:jc w:val="both"/>
      </w:pPr>
    </w:p>
    <w:p w:rsidR="00C433CC" w:rsidRPr="002025D6" w:rsidRDefault="00C433CC" w:rsidP="0022685F">
      <w:pPr>
        <w:pStyle w:val="a3"/>
        <w:spacing w:before="0" w:beforeAutospacing="0" w:after="0" w:afterAutospacing="0"/>
        <w:jc w:val="both"/>
        <w:rPr>
          <w:b/>
        </w:rPr>
      </w:pPr>
      <w:r w:rsidRPr="002025D6">
        <w:rPr>
          <w:b/>
        </w:rPr>
        <w:t>По отношению к ученикам нашей школы применяются следующие профилактические меры: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t>1. Организуется свободное время ребёнка, с помощью дополнительного образования,  в котором ему представится возможность удовлетворять свое любопытство через исследование себя, разных сторон жизни, мира, природы и т. д.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t>2. Происходит стимулирование ребёнка участвовать в соревнованиях, походах, играх и т.д., где детям предоставляется возможность переживать радостное напряжение разумного риска (так называемого «драйва»), преодоления собственного страха. Конечно, переживание подобного полезного «драйва» легко найти в спорте. Кроме того, в спорте можно разрядить социально приемлемым способом накопившееся напряжение.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t>3. Создание условий, при которых ребенок, имея все необходимое, все-таки должен добиваться осуществления некоторых желаний, совершать какую-то работу для получения вознаграждения.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t>4. Развитие в ребёнке уверенности, положительного отношения  к себе, принятие своих качеств, особенностей, отличительных черт. Научить ребёнка эффективным моделям противостояния негативному влиянию и независимому поведению в сложных социальных ситуациях.</w:t>
      </w:r>
    </w:p>
    <w:p w:rsidR="002025D6" w:rsidRDefault="002025D6" w:rsidP="0022685F">
      <w:pPr>
        <w:pStyle w:val="a3"/>
        <w:spacing w:before="0" w:beforeAutospacing="0" w:after="0" w:afterAutospacing="0"/>
        <w:jc w:val="both"/>
        <w:rPr>
          <w:b/>
          <w:bCs/>
          <w:sz w:val="27"/>
          <w:szCs w:val="27"/>
        </w:rPr>
      </w:pPr>
    </w:p>
    <w:p w:rsidR="002025D6" w:rsidRDefault="002025D6" w:rsidP="0022685F">
      <w:pPr>
        <w:pStyle w:val="a3"/>
        <w:spacing w:before="0" w:beforeAutospacing="0" w:after="0" w:afterAutospacing="0"/>
        <w:jc w:val="both"/>
        <w:rPr>
          <w:b/>
          <w:bCs/>
          <w:sz w:val="27"/>
          <w:szCs w:val="27"/>
        </w:rPr>
      </w:pPr>
    </w:p>
    <w:p w:rsidR="002025D6" w:rsidRDefault="002025D6" w:rsidP="0022685F">
      <w:pPr>
        <w:pStyle w:val="a3"/>
        <w:spacing w:before="0" w:beforeAutospacing="0" w:after="0" w:afterAutospacing="0"/>
        <w:jc w:val="both"/>
        <w:rPr>
          <w:b/>
          <w:bCs/>
          <w:sz w:val="27"/>
          <w:szCs w:val="27"/>
        </w:rPr>
      </w:pPr>
    </w:p>
    <w:p w:rsidR="002025D6" w:rsidRDefault="002025D6" w:rsidP="0022685F">
      <w:pPr>
        <w:pStyle w:val="a3"/>
        <w:spacing w:before="0" w:beforeAutospacing="0" w:after="0" w:afterAutospacing="0"/>
        <w:jc w:val="both"/>
        <w:rPr>
          <w:b/>
          <w:bCs/>
          <w:sz w:val="27"/>
          <w:szCs w:val="27"/>
        </w:rPr>
      </w:pPr>
    </w:p>
    <w:p w:rsidR="002025D6" w:rsidRDefault="002025D6" w:rsidP="0022685F">
      <w:pPr>
        <w:pStyle w:val="a3"/>
        <w:spacing w:before="0" w:beforeAutospacing="0" w:after="0" w:afterAutospacing="0"/>
        <w:jc w:val="both"/>
        <w:rPr>
          <w:b/>
          <w:bCs/>
          <w:sz w:val="27"/>
          <w:szCs w:val="27"/>
        </w:rPr>
      </w:pPr>
    </w:p>
    <w:p w:rsidR="002025D6" w:rsidRDefault="002025D6" w:rsidP="0022685F">
      <w:pPr>
        <w:pStyle w:val="a3"/>
        <w:spacing w:before="0" w:beforeAutospacing="0" w:after="0" w:afterAutospacing="0"/>
        <w:jc w:val="both"/>
        <w:rPr>
          <w:b/>
          <w:bCs/>
          <w:sz w:val="27"/>
          <w:szCs w:val="27"/>
        </w:rPr>
      </w:pP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lastRenderedPageBreak/>
        <w:t>Профилактика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самовольных уходов несовершеннолетних из дома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t xml:space="preserve">                                                                </w:t>
      </w:r>
    </w:p>
    <w:p w:rsidR="00C433CC" w:rsidRDefault="00C433CC" w:rsidP="0022685F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</w:pPr>
      <w:r>
        <w:t>Родители обязаны располагать информацией о местонахождении ребенка в течение дня;</w:t>
      </w:r>
    </w:p>
    <w:p w:rsidR="00C433CC" w:rsidRDefault="00C433CC" w:rsidP="0022685F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</w:pPr>
      <w:r>
        <w:t xml:space="preserve">Запрещается несовершеннолетним находиться без присмотра взрослых на улице позднее 23 часов </w:t>
      </w:r>
    </w:p>
    <w:p w:rsidR="00C433CC" w:rsidRDefault="00C433CC" w:rsidP="0022685F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</w:pPr>
      <w:r>
        <w:t>Обсуждайте проблемы, увлечения с родителями, информируйте их о своем окружении, контактах с друзьями и знакомыми, сообщайте их адреса и телефоны;</w:t>
      </w:r>
    </w:p>
    <w:p w:rsidR="00C433CC" w:rsidRDefault="00C433CC" w:rsidP="0022685F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</w:pPr>
      <w:r>
        <w:t>Планируйте досуг;</w:t>
      </w:r>
    </w:p>
    <w:p w:rsidR="00C433CC" w:rsidRDefault="00C433CC" w:rsidP="0022685F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</w:pPr>
      <w:r>
        <w:t>Помните о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t>         -безопасности на дороге;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t>        -безопасности в лесу, на воде, болотистой местности;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t>        -безопасности при террористических актах;</w:t>
      </w:r>
    </w:p>
    <w:p w:rsidR="00C433CC" w:rsidRDefault="00C433CC" w:rsidP="0022685F">
      <w:pPr>
        <w:pStyle w:val="a3"/>
        <w:spacing w:before="0" w:beforeAutospacing="0" w:after="0" w:afterAutospacing="0"/>
        <w:jc w:val="both"/>
      </w:pPr>
      <w:r>
        <w:t>        - безопасности общения с незнакомыми людьми и т.д.;</w:t>
      </w:r>
    </w:p>
    <w:p w:rsidR="00C433CC" w:rsidRDefault="00C433CC" w:rsidP="0022685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</w:pPr>
      <w:r>
        <w:t>Оперативно ставьте в известность классного руководителя в случае болезни, о предполагаемых пропусках уроков (поездка, разовые посещения врача и т.д.);</w:t>
      </w:r>
    </w:p>
    <w:p w:rsidR="00C433CC" w:rsidRDefault="00C433CC" w:rsidP="0022685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</w:pPr>
      <w:r>
        <w:t xml:space="preserve">При задержке более одного часа от назначенного времени возвращения </w:t>
      </w:r>
      <w:proofErr w:type="gramStart"/>
      <w:r>
        <w:t>-п</w:t>
      </w:r>
      <w:proofErr w:type="gramEnd"/>
      <w:r>
        <w:t>озвонить родным</w:t>
      </w:r>
    </w:p>
    <w:p w:rsidR="00060A44" w:rsidRDefault="00060A44" w:rsidP="0022685F">
      <w:pPr>
        <w:spacing w:after="0" w:line="240" w:lineRule="auto"/>
        <w:jc w:val="both"/>
      </w:pPr>
    </w:p>
    <w:sectPr w:rsidR="00060A44" w:rsidSect="0006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70E7"/>
    <w:multiLevelType w:val="multilevel"/>
    <w:tmpl w:val="2B42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76A8E"/>
    <w:multiLevelType w:val="multilevel"/>
    <w:tmpl w:val="4052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A1614"/>
    <w:multiLevelType w:val="multilevel"/>
    <w:tmpl w:val="490E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850E15"/>
    <w:multiLevelType w:val="multilevel"/>
    <w:tmpl w:val="E0EA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33CC"/>
    <w:rsid w:val="00060A44"/>
    <w:rsid w:val="002025D6"/>
    <w:rsid w:val="0022685F"/>
    <w:rsid w:val="005423EE"/>
    <w:rsid w:val="009000D8"/>
    <w:rsid w:val="00C4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2021-11-12T14:27:00Z</cp:lastPrinted>
  <dcterms:created xsi:type="dcterms:W3CDTF">2021-11-12T11:03:00Z</dcterms:created>
  <dcterms:modified xsi:type="dcterms:W3CDTF">2021-12-08T12:12:00Z</dcterms:modified>
</cp:coreProperties>
</file>