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69" w:rsidRPr="00827671" w:rsidRDefault="009B1669" w:rsidP="009B1669">
      <w:pPr>
        <w:shd w:val="clear" w:color="auto" w:fill="FFFFFF"/>
        <w:spacing w:line="280" w:lineRule="exact"/>
        <w:ind w:left="11" w:right="-1"/>
        <w:jc w:val="center"/>
        <w:outlineLvl w:val="0"/>
        <w:rPr>
          <w:sz w:val="30"/>
          <w:szCs w:val="30"/>
        </w:rPr>
      </w:pPr>
      <w:bookmarkStart w:id="0" w:name="_GoBack"/>
      <w:bookmarkEnd w:id="0"/>
      <w:r w:rsidRPr="00827671">
        <w:rPr>
          <w:sz w:val="30"/>
          <w:szCs w:val="30"/>
        </w:rPr>
        <w:t>Р</w:t>
      </w:r>
      <w:r>
        <w:rPr>
          <w:sz w:val="30"/>
          <w:szCs w:val="30"/>
        </w:rPr>
        <w:t>ЕКОМЕНДАЦИИ</w:t>
      </w:r>
    </w:p>
    <w:p w:rsidR="009B1669" w:rsidRDefault="009B1669" w:rsidP="009B1669">
      <w:pPr>
        <w:shd w:val="clear" w:color="auto" w:fill="FFFFFF"/>
        <w:spacing w:line="280" w:lineRule="exact"/>
        <w:ind w:left="11" w:right="-1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ПО КОНТРОЛЮ ЗА ОРГАНИЗАЦИЕЙ ПИТАНИЯ </w:t>
      </w:r>
      <w:proofErr w:type="gramStart"/>
      <w:r>
        <w:rPr>
          <w:sz w:val="30"/>
          <w:szCs w:val="30"/>
        </w:rPr>
        <w:t>ОБУЧАЮЩИХСЯ</w:t>
      </w:r>
      <w:proofErr w:type="gramEnd"/>
    </w:p>
    <w:p w:rsidR="009B1669" w:rsidRDefault="009B1669" w:rsidP="009B1669">
      <w:pPr>
        <w:shd w:val="clear" w:color="auto" w:fill="FFFFFF"/>
        <w:spacing w:line="280" w:lineRule="exact"/>
        <w:ind w:left="11" w:right="-1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В УЧРЕЖДЕНИЯХ</w:t>
      </w:r>
      <w:r w:rsidR="00F63A2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ОБРАЗОВАНИЯ </w:t>
      </w:r>
    </w:p>
    <w:p w:rsidR="009B1669" w:rsidRPr="00827671" w:rsidRDefault="009B1669" w:rsidP="00B86DC0">
      <w:pPr>
        <w:shd w:val="clear" w:color="auto" w:fill="FFFFFF"/>
        <w:tabs>
          <w:tab w:val="left" w:pos="709"/>
        </w:tabs>
        <w:spacing w:line="280" w:lineRule="exact"/>
        <w:ind w:left="11" w:right="-1"/>
        <w:jc w:val="center"/>
        <w:outlineLvl w:val="0"/>
        <w:rPr>
          <w:color w:val="000000"/>
          <w:spacing w:val="1"/>
          <w:sz w:val="30"/>
          <w:szCs w:val="30"/>
        </w:rPr>
      </w:pPr>
    </w:p>
    <w:p w:rsidR="009B1669" w:rsidRPr="00D141B2" w:rsidRDefault="009B1669" w:rsidP="009B1669">
      <w:pPr>
        <w:pStyle w:val="1"/>
        <w:spacing w:before="0" w:after="0"/>
        <w:ind w:right="0" w:firstLine="709"/>
        <w:jc w:val="both"/>
        <w:rPr>
          <w:sz w:val="30"/>
          <w:szCs w:val="30"/>
        </w:rPr>
      </w:pPr>
      <w:r w:rsidRPr="00D141B2">
        <w:rPr>
          <w:sz w:val="30"/>
          <w:szCs w:val="30"/>
          <w:lang w:val="en-US"/>
        </w:rPr>
        <w:t>I</w:t>
      </w:r>
      <w:r w:rsidRPr="00D141B2">
        <w:rPr>
          <w:sz w:val="30"/>
          <w:szCs w:val="30"/>
        </w:rPr>
        <w:t>.ОБЩИЕ ПОЛОЖЕНИЯ</w:t>
      </w:r>
    </w:p>
    <w:p w:rsidR="009B1669" w:rsidRPr="00E41D60" w:rsidRDefault="009B1669" w:rsidP="009B1669">
      <w:pPr>
        <w:pStyle w:val="1"/>
        <w:tabs>
          <w:tab w:val="left" w:pos="9638"/>
        </w:tabs>
        <w:spacing w:before="0" w:after="0"/>
        <w:ind w:right="-1" w:firstLine="709"/>
        <w:jc w:val="both"/>
        <w:rPr>
          <w:b w:val="0"/>
          <w:sz w:val="30"/>
          <w:szCs w:val="30"/>
        </w:rPr>
      </w:pPr>
      <w:r w:rsidRPr="00E41D60">
        <w:rPr>
          <w:b w:val="0"/>
          <w:sz w:val="30"/>
          <w:szCs w:val="30"/>
        </w:rPr>
        <w:t>В соответствии со статьей 38 Кодекса Республики Беларусь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об образовании обеспечение питанием является одной из мер социальной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защиты обучающихся.</w:t>
      </w:r>
    </w:p>
    <w:p w:rsidR="009B1669" w:rsidRPr="00E41D60" w:rsidRDefault="009B1669" w:rsidP="009B1669">
      <w:pPr>
        <w:pStyle w:val="1"/>
        <w:spacing w:before="0" w:after="0"/>
        <w:ind w:right="-1" w:firstLine="709"/>
        <w:jc w:val="both"/>
        <w:rPr>
          <w:b w:val="0"/>
          <w:sz w:val="30"/>
          <w:szCs w:val="30"/>
        </w:rPr>
      </w:pPr>
      <w:proofErr w:type="gramStart"/>
      <w:r w:rsidRPr="00E41D60">
        <w:rPr>
          <w:b w:val="0"/>
          <w:sz w:val="30"/>
          <w:szCs w:val="30"/>
        </w:rPr>
        <w:t>Организация питания обучающихся в учреждениях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образования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осуществляется согласно статье 40 Кодекса Республики Беларусь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об образовании в соответствии с нормативными правовыми и иными</w:t>
      </w:r>
      <w:r>
        <w:rPr>
          <w:b w:val="0"/>
          <w:sz w:val="30"/>
          <w:szCs w:val="30"/>
        </w:rPr>
        <w:t xml:space="preserve"> </w:t>
      </w:r>
      <w:r w:rsidRPr="00E41D60">
        <w:rPr>
          <w:b w:val="0"/>
          <w:sz w:val="30"/>
          <w:szCs w:val="30"/>
        </w:rPr>
        <w:t>актами.</w:t>
      </w:r>
      <w:proofErr w:type="gramEnd"/>
    </w:p>
    <w:p w:rsidR="005D620F" w:rsidRDefault="005D620F" w:rsidP="009B1669">
      <w:pPr>
        <w:pStyle w:val="1"/>
        <w:spacing w:before="0" w:after="0"/>
        <w:ind w:right="0" w:firstLine="709"/>
        <w:jc w:val="both"/>
        <w:rPr>
          <w:sz w:val="30"/>
          <w:szCs w:val="30"/>
        </w:rPr>
      </w:pPr>
    </w:p>
    <w:p w:rsidR="00994E35" w:rsidRPr="00527342" w:rsidRDefault="00527342" w:rsidP="009B1669">
      <w:pPr>
        <w:shd w:val="clear" w:color="auto" w:fill="FFFFFF"/>
        <w:tabs>
          <w:tab w:val="left" w:pos="1276"/>
        </w:tabs>
        <w:ind w:firstLine="709"/>
        <w:jc w:val="both"/>
        <w:rPr>
          <w:b/>
          <w:sz w:val="30"/>
          <w:szCs w:val="30"/>
        </w:rPr>
      </w:pPr>
      <w:r w:rsidRPr="00527342">
        <w:rPr>
          <w:b/>
          <w:sz w:val="30"/>
          <w:szCs w:val="30"/>
          <w:lang w:val="en-US"/>
        </w:rPr>
        <w:t>II</w:t>
      </w:r>
      <w:r w:rsidRPr="00527342">
        <w:rPr>
          <w:b/>
          <w:sz w:val="30"/>
          <w:szCs w:val="30"/>
        </w:rPr>
        <w:t xml:space="preserve">. ОБЩЕСТВЕННЫЙ КОНТРОЛЬ </w:t>
      </w:r>
    </w:p>
    <w:p w:rsidR="004B172D" w:rsidRDefault="009B1669" w:rsidP="004B172D">
      <w:pPr>
        <w:jc w:val="both"/>
        <w:rPr>
          <w:sz w:val="30"/>
          <w:szCs w:val="30"/>
        </w:rPr>
      </w:pPr>
      <w:r>
        <w:rPr>
          <w:rStyle w:val="apple-style-span"/>
          <w:sz w:val="30"/>
          <w:szCs w:val="30"/>
        </w:rPr>
        <w:t xml:space="preserve"> </w:t>
      </w:r>
      <w:r>
        <w:rPr>
          <w:rStyle w:val="apple-style-span"/>
          <w:sz w:val="30"/>
          <w:szCs w:val="30"/>
        </w:rPr>
        <w:tab/>
      </w:r>
      <w:r w:rsidR="004B172D">
        <w:rPr>
          <w:sz w:val="30"/>
          <w:szCs w:val="30"/>
        </w:rPr>
        <w:t>При организации питания в учреждениях образования</w:t>
      </w:r>
      <w:r w:rsidR="00A96071">
        <w:rPr>
          <w:sz w:val="30"/>
          <w:szCs w:val="30"/>
        </w:rPr>
        <w:t xml:space="preserve"> </w:t>
      </w:r>
      <w:r w:rsidR="004B172D">
        <w:rPr>
          <w:sz w:val="30"/>
          <w:szCs w:val="30"/>
        </w:rPr>
        <w:t>необходимо:</w:t>
      </w:r>
    </w:p>
    <w:p w:rsidR="004B172D" w:rsidRDefault="004B172D" w:rsidP="004B172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B7B88">
        <w:rPr>
          <w:sz w:val="30"/>
          <w:szCs w:val="30"/>
        </w:rPr>
        <w:t xml:space="preserve">в учреждениях среднего специального и высшего образования </w:t>
      </w:r>
      <w:r>
        <w:rPr>
          <w:sz w:val="30"/>
          <w:szCs w:val="30"/>
        </w:rPr>
        <w:t>созда</w:t>
      </w:r>
      <w:r w:rsidR="00F57ED3">
        <w:rPr>
          <w:sz w:val="30"/>
          <w:szCs w:val="30"/>
        </w:rPr>
        <w:t>ть</w:t>
      </w:r>
      <w:r>
        <w:rPr>
          <w:sz w:val="30"/>
          <w:szCs w:val="30"/>
        </w:rPr>
        <w:t xml:space="preserve"> </w:t>
      </w:r>
      <w:r w:rsidR="001833A5">
        <w:rPr>
          <w:sz w:val="30"/>
          <w:szCs w:val="30"/>
        </w:rPr>
        <w:t>о</w:t>
      </w:r>
      <w:r>
        <w:rPr>
          <w:sz w:val="30"/>
          <w:szCs w:val="30"/>
        </w:rPr>
        <w:t>бщественный совет</w:t>
      </w:r>
      <w:r w:rsidR="00F57ED3">
        <w:rPr>
          <w:sz w:val="30"/>
          <w:szCs w:val="30"/>
        </w:rPr>
        <w:t xml:space="preserve"> </w:t>
      </w:r>
      <w:r w:rsidR="003749A5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контролю за</w:t>
      </w:r>
      <w:proofErr w:type="gramEnd"/>
      <w:r>
        <w:rPr>
          <w:sz w:val="30"/>
          <w:szCs w:val="30"/>
        </w:rPr>
        <w:t xml:space="preserve"> организацией питания</w:t>
      </w:r>
      <w:r w:rsidR="0025770A">
        <w:rPr>
          <w:sz w:val="30"/>
          <w:szCs w:val="30"/>
        </w:rPr>
        <w:t xml:space="preserve"> </w:t>
      </w:r>
      <w:r>
        <w:rPr>
          <w:sz w:val="30"/>
          <w:szCs w:val="30"/>
        </w:rPr>
        <w:t>под руководством одного из заместителей руководителя, в состав которого включить представителей профсоюзной организации, общественных объединений, студенческого самоуправления и др.;</w:t>
      </w:r>
    </w:p>
    <w:p w:rsidR="00675B5F" w:rsidRDefault="00675B5F" w:rsidP="004B172D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руководителям учреждений образования </w:t>
      </w:r>
      <w:r w:rsidR="00245FA7">
        <w:rPr>
          <w:sz w:val="30"/>
          <w:szCs w:val="30"/>
        </w:rPr>
        <w:t>создание общественного совета оформить соответствующими решениями;</w:t>
      </w:r>
    </w:p>
    <w:p w:rsidR="00BB7B88" w:rsidRDefault="006F5F47" w:rsidP="003749A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1B6529">
        <w:rPr>
          <w:sz w:val="30"/>
          <w:szCs w:val="30"/>
        </w:rPr>
        <w:t xml:space="preserve"> учреждениях общего среднего, профессионально-технического </w:t>
      </w:r>
      <w:r>
        <w:rPr>
          <w:sz w:val="30"/>
          <w:szCs w:val="30"/>
        </w:rPr>
        <w:t xml:space="preserve"> </w:t>
      </w:r>
      <w:r w:rsidR="001B6529">
        <w:rPr>
          <w:sz w:val="30"/>
          <w:szCs w:val="30"/>
        </w:rPr>
        <w:t xml:space="preserve">образования активизировать работу </w:t>
      </w:r>
      <w:r>
        <w:rPr>
          <w:sz w:val="30"/>
          <w:szCs w:val="30"/>
        </w:rPr>
        <w:t>совет</w:t>
      </w:r>
      <w:r w:rsidR="001B6529">
        <w:rPr>
          <w:sz w:val="30"/>
          <w:szCs w:val="30"/>
        </w:rPr>
        <w:t>ов</w:t>
      </w:r>
      <w:r>
        <w:rPr>
          <w:sz w:val="30"/>
          <w:szCs w:val="30"/>
        </w:rPr>
        <w:t xml:space="preserve"> по питанию</w:t>
      </w:r>
      <w:r w:rsidR="001B6529">
        <w:rPr>
          <w:sz w:val="30"/>
          <w:szCs w:val="30"/>
        </w:rPr>
        <w:t xml:space="preserve">, </w:t>
      </w:r>
      <w:r>
        <w:rPr>
          <w:sz w:val="30"/>
          <w:szCs w:val="30"/>
        </w:rPr>
        <w:t>включи</w:t>
      </w:r>
      <w:r w:rsidR="001B6529">
        <w:rPr>
          <w:sz w:val="30"/>
          <w:szCs w:val="30"/>
        </w:rPr>
        <w:t>в</w:t>
      </w:r>
      <w:r w:rsidR="00BB7B88">
        <w:rPr>
          <w:sz w:val="30"/>
          <w:szCs w:val="30"/>
        </w:rPr>
        <w:t xml:space="preserve"> </w:t>
      </w:r>
      <w:r w:rsidR="001B6529">
        <w:rPr>
          <w:sz w:val="30"/>
          <w:szCs w:val="30"/>
        </w:rPr>
        <w:t xml:space="preserve">в их состав </w:t>
      </w:r>
      <w:r w:rsidR="00BB7B88">
        <w:rPr>
          <w:sz w:val="30"/>
          <w:szCs w:val="30"/>
        </w:rPr>
        <w:t>представителей профсоюзной организац</w:t>
      </w:r>
      <w:r w:rsidR="001B6529">
        <w:rPr>
          <w:sz w:val="30"/>
          <w:szCs w:val="30"/>
        </w:rPr>
        <w:t>ии, родительской общественности;</w:t>
      </w:r>
      <w:r w:rsidR="00BB7B88">
        <w:rPr>
          <w:sz w:val="30"/>
          <w:szCs w:val="30"/>
        </w:rPr>
        <w:t xml:space="preserve">  </w:t>
      </w:r>
    </w:p>
    <w:p w:rsidR="0025770A" w:rsidRDefault="00BB7B88" w:rsidP="00355F3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общественному совету</w:t>
      </w:r>
      <w:r w:rsidR="001B6529">
        <w:rPr>
          <w:sz w:val="30"/>
          <w:szCs w:val="30"/>
        </w:rPr>
        <w:t xml:space="preserve"> по </w:t>
      </w:r>
      <w:proofErr w:type="gramStart"/>
      <w:r w:rsidR="001B6529">
        <w:rPr>
          <w:sz w:val="30"/>
          <w:szCs w:val="30"/>
        </w:rPr>
        <w:t>контролю за</w:t>
      </w:r>
      <w:proofErr w:type="gramEnd"/>
      <w:r w:rsidR="001B6529">
        <w:rPr>
          <w:sz w:val="30"/>
          <w:szCs w:val="30"/>
        </w:rPr>
        <w:t xml:space="preserve"> организацией питания</w:t>
      </w:r>
      <w:r>
        <w:rPr>
          <w:sz w:val="30"/>
          <w:szCs w:val="30"/>
        </w:rPr>
        <w:t xml:space="preserve">, совету по питанию </w:t>
      </w:r>
      <w:r w:rsidR="00355F30" w:rsidRPr="00897CFD">
        <w:rPr>
          <w:sz w:val="30"/>
          <w:szCs w:val="30"/>
        </w:rPr>
        <w:t>в соответствии с утвержденным графиком</w:t>
      </w:r>
      <w:r w:rsidR="00355F30">
        <w:rPr>
          <w:sz w:val="30"/>
          <w:szCs w:val="30"/>
        </w:rPr>
        <w:t xml:space="preserve"> </w:t>
      </w:r>
      <w:r w:rsidR="003749A5">
        <w:rPr>
          <w:sz w:val="30"/>
          <w:szCs w:val="30"/>
        </w:rPr>
        <w:t xml:space="preserve">организовать ежедневный контроль </w:t>
      </w:r>
      <w:r w:rsidR="0025770A">
        <w:rPr>
          <w:sz w:val="30"/>
          <w:szCs w:val="30"/>
        </w:rPr>
        <w:t>за</w:t>
      </w:r>
      <w:r>
        <w:rPr>
          <w:sz w:val="30"/>
          <w:szCs w:val="30"/>
        </w:rPr>
        <w:t xml:space="preserve"> </w:t>
      </w:r>
      <w:r w:rsidR="0025770A">
        <w:rPr>
          <w:sz w:val="30"/>
          <w:szCs w:val="30"/>
        </w:rPr>
        <w:t xml:space="preserve">сроками реализации блюд, кулинарных и кондитерских изделий; соблюдением требований к их выдаче (соответствием выхода (веса) блюд, кулинарных и кондитерских изделий утвержденному меню (меню-требованию), использованием поварами одноразовых перчаток, соответствием внешнего вида персонала требованиям санитарных норм и правил); соответствием предлагаемых блюд, кулинарных и кондитерских изделий </w:t>
      </w:r>
      <w:r w:rsidR="00355F30">
        <w:rPr>
          <w:sz w:val="30"/>
          <w:szCs w:val="30"/>
        </w:rPr>
        <w:t>в</w:t>
      </w:r>
      <w:r w:rsidR="0025770A">
        <w:rPr>
          <w:sz w:val="30"/>
          <w:szCs w:val="30"/>
        </w:rPr>
        <w:t xml:space="preserve"> меню и фактическому их наличию на раздаче; соответствием дневных рационов питания примерным двухнедельным рационам; соблюдением ассортиментного перечня; соблюдением требований санитарных норм и правил к состоянию оборудования, производственных и бытовых помещений объектов общественного питания, обеденных залов, организацией потребления пищи;              </w:t>
      </w:r>
    </w:p>
    <w:p w:rsidR="00843022" w:rsidRPr="00897CFD" w:rsidRDefault="00843022" w:rsidP="008430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897CFD">
        <w:rPr>
          <w:sz w:val="30"/>
          <w:szCs w:val="30"/>
        </w:rPr>
        <w:t>езультаты контроля регистрировать в журнале</w:t>
      </w:r>
      <w:r>
        <w:rPr>
          <w:sz w:val="30"/>
          <w:szCs w:val="30"/>
        </w:rPr>
        <w:t xml:space="preserve"> (</w:t>
      </w:r>
      <w:r w:rsidR="00C6361B">
        <w:rPr>
          <w:sz w:val="30"/>
          <w:szCs w:val="30"/>
        </w:rPr>
        <w:t>в</w:t>
      </w:r>
      <w:r>
        <w:rPr>
          <w:sz w:val="30"/>
          <w:szCs w:val="30"/>
        </w:rPr>
        <w:t xml:space="preserve"> учреждени</w:t>
      </w:r>
      <w:r w:rsidR="00C6361B">
        <w:rPr>
          <w:sz w:val="30"/>
          <w:szCs w:val="30"/>
        </w:rPr>
        <w:t>ях</w:t>
      </w:r>
      <w:r>
        <w:rPr>
          <w:sz w:val="30"/>
          <w:szCs w:val="30"/>
        </w:rPr>
        <w:t xml:space="preserve"> </w:t>
      </w:r>
      <w:r w:rsidR="00675B5F">
        <w:rPr>
          <w:sz w:val="30"/>
          <w:szCs w:val="30"/>
        </w:rPr>
        <w:t xml:space="preserve">среднего специально и </w:t>
      </w:r>
      <w:r>
        <w:rPr>
          <w:sz w:val="30"/>
          <w:szCs w:val="30"/>
        </w:rPr>
        <w:t xml:space="preserve">высшего образования), </w:t>
      </w:r>
      <w:r w:rsidRPr="00897CFD">
        <w:rPr>
          <w:sz w:val="30"/>
          <w:szCs w:val="30"/>
        </w:rPr>
        <w:t>оформлять справками</w:t>
      </w:r>
      <w:r>
        <w:rPr>
          <w:sz w:val="30"/>
          <w:szCs w:val="30"/>
        </w:rPr>
        <w:t>;</w:t>
      </w:r>
    </w:p>
    <w:p w:rsidR="001B6529" w:rsidRDefault="001B6529" w:rsidP="001B652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иных учреждениях образования на постоянной основе обеспечить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организацией питания обучающихся; </w:t>
      </w:r>
    </w:p>
    <w:p w:rsidR="00843022" w:rsidRDefault="00843022" w:rsidP="0084302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897CFD">
        <w:rPr>
          <w:sz w:val="30"/>
          <w:szCs w:val="30"/>
        </w:rPr>
        <w:t>жеквартально</w:t>
      </w:r>
      <w:r w:rsidR="00B94051">
        <w:rPr>
          <w:sz w:val="30"/>
          <w:szCs w:val="30"/>
        </w:rPr>
        <w:t xml:space="preserve"> </w:t>
      </w:r>
      <w:r>
        <w:rPr>
          <w:sz w:val="30"/>
          <w:szCs w:val="30"/>
        </w:rPr>
        <w:t>рассматривать вопросы организации питания на заседаниях совет</w:t>
      </w:r>
      <w:r w:rsidR="00B94051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B94051">
        <w:rPr>
          <w:sz w:val="30"/>
          <w:szCs w:val="30"/>
        </w:rPr>
        <w:t>учреждения образования</w:t>
      </w:r>
      <w:r>
        <w:rPr>
          <w:sz w:val="30"/>
          <w:szCs w:val="30"/>
        </w:rPr>
        <w:t xml:space="preserve"> с участием </w:t>
      </w:r>
      <w:r w:rsidR="00675B5F">
        <w:rPr>
          <w:sz w:val="30"/>
          <w:szCs w:val="30"/>
        </w:rPr>
        <w:t xml:space="preserve">представителей </w:t>
      </w:r>
      <w:r>
        <w:rPr>
          <w:sz w:val="30"/>
          <w:szCs w:val="30"/>
        </w:rPr>
        <w:t>учреждений государственного санитарного надзора, других заинтересованных с принятием конкретных решений по</w:t>
      </w:r>
      <w:r w:rsidR="00F23BC4">
        <w:rPr>
          <w:sz w:val="30"/>
          <w:szCs w:val="30"/>
        </w:rPr>
        <w:t xml:space="preserve"> обеспечению безопасности и</w:t>
      </w:r>
      <w:r>
        <w:rPr>
          <w:sz w:val="30"/>
          <w:szCs w:val="30"/>
        </w:rPr>
        <w:t xml:space="preserve"> улучшению качества питания;</w:t>
      </w:r>
      <w:r w:rsidR="00675B5F">
        <w:rPr>
          <w:sz w:val="30"/>
          <w:szCs w:val="30"/>
        </w:rPr>
        <w:t xml:space="preserve"> </w:t>
      </w:r>
    </w:p>
    <w:p w:rsidR="00F23BC4" w:rsidRDefault="00F23BC4" w:rsidP="00F23BC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уделять культуре </w:t>
      </w:r>
      <w:r w:rsidRPr="006A662D">
        <w:rPr>
          <w:sz w:val="30"/>
          <w:szCs w:val="30"/>
        </w:rPr>
        <w:t xml:space="preserve">питания </w:t>
      </w:r>
      <w:r>
        <w:rPr>
          <w:sz w:val="30"/>
          <w:szCs w:val="30"/>
        </w:rPr>
        <w:t>и обслуживания, эстетическому оформлению обеденных залов объектов общественного питания;</w:t>
      </w:r>
    </w:p>
    <w:p w:rsidR="00733B9E" w:rsidRDefault="00733B9E" w:rsidP="00733B9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проводить разъяснительную работу среди сотрудников объектов общественного питания по вопросу привлечения к административной и уголовной ответственности по фактам хищения (при выявлении фактов хищения, использования недоброкачественной продукции и иных нарушениях безотлагательно принимать исчерпывающие меры, предусмотренные законодательством Республики Беларусь)</w:t>
      </w:r>
      <w:r w:rsidR="00D8690C">
        <w:rPr>
          <w:sz w:val="30"/>
          <w:szCs w:val="30"/>
        </w:rPr>
        <w:t>.</w:t>
      </w:r>
    </w:p>
    <w:p w:rsidR="0025770A" w:rsidRDefault="00857B10" w:rsidP="00245FA7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</w:p>
    <w:p w:rsidR="00895FAC" w:rsidRDefault="00895FAC" w:rsidP="00895FAC">
      <w:pPr>
        <w:pStyle w:val="a3"/>
        <w:widowControl w:val="0"/>
        <w:spacing w:before="0" w:beforeAutospacing="0" w:after="0" w:afterAutospacing="0"/>
        <w:ind w:firstLine="709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="009465F7">
        <w:rPr>
          <w:b/>
          <w:sz w:val="30"/>
          <w:szCs w:val="30"/>
          <w:lang w:val="en-US"/>
        </w:rPr>
        <w:t>II</w:t>
      </w:r>
      <w:r w:rsidRPr="00895FAC">
        <w:rPr>
          <w:b/>
          <w:sz w:val="30"/>
          <w:szCs w:val="30"/>
        </w:rPr>
        <w:t>.</w:t>
      </w:r>
      <w:r w:rsidRPr="00DC63DE">
        <w:rPr>
          <w:b/>
          <w:sz w:val="30"/>
          <w:szCs w:val="30"/>
        </w:rPr>
        <w:t xml:space="preserve"> ЦЕНООБРАЗОВАНИЕ</w:t>
      </w:r>
    </w:p>
    <w:p w:rsidR="007C0BD0" w:rsidRDefault="00245FA7" w:rsidP="007C0BD0">
      <w:pPr>
        <w:pStyle w:val="newncpi0"/>
        <w:ind w:firstLine="708"/>
        <w:rPr>
          <w:sz w:val="30"/>
          <w:szCs w:val="30"/>
        </w:rPr>
      </w:pPr>
      <w:r>
        <w:rPr>
          <w:sz w:val="30"/>
          <w:szCs w:val="30"/>
        </w:rPr>
        <w:t>Учитывая то, что п</w:t>
      </w:r>
      <w:r w:rsidR="008C7677" w:rsidRPr="008C7677">
        <w:rPr>
          <w:sz w:val="30"/>
          <w:szCs w:val="30"/>
        </w:rPr>
        <w:t>ринят Указ Президента Республики Беларусь</w:t>
      </w:r>
      <w:r w:rsidR="008C7677">
        <w:rPr>
          <w:sz w:val="30"/>
          <w:szCs w:val="30"/>
        </w:rPr>
        <w:t xml:space="preserve"> от</w:t>
      </w:r>
      <w:r w:rsidR="00617D81">
        <w:rPr>
          <w:sz w:val="30"/>
          <w:szCs w:val="30"/>
        </w:rPr>
        <w:t xml:space="preserve"> </w:t>
      </w:r>
      <w:r w:rsidR="008C7677">
        <w:rPr>
          <w:sz w:val="30"/>
          <w:szCs w:val="30"/>
        </w:rPr>
        <w:t>24 мая 2018 г. № 199 «Об изменении Указа Президента Республики Беларусь»</w:t>
      </w:r>
      <w:r w:rsidR="00E06DB7">
        <w:rPr>
          <w:sz w:val="30"/>
          <w:szCs w:val="30"/>
        </w:rPr>
        <w:t xml:space="preserve">, </w:t>
      </w:r>
      <w:r w:rsidR="00706C1C">
        <w:rPr>
          <w:sz w:val="30"/>
          <w:szCs w:val="30"/>
        </w:rPr>
        <w:t xml:space="preserve">Министерству </w:t>
      </w:r>
      <w:r w:rsidR="00706C1C" w:rsidRPr="007C0BD0">
        <w:rPr>
          <w:sz w:val="30"/>
          <w:szCs w:val="30"/>
        </w:rPr>
        <w:t>антимонопольного регулирования и торговли</w:t>
      </w:r>
      <w:r w:rsidR="00E714F9">
        <w:rPr>
          <w:sz w:val="30"/>
          <w:szCs w:val="30"/>
        </w:rPr>
        <w:t xml:space="preserve"> (МАРТ)</w:t>
      </w:r>
      <w:r w:rsidR="00706C1C" w:rsidRPr="00DF2AE2">
        <w:rPr>
          <w:sz w:val="30"/>
          <w:szCs w:val="30"/>
        </w:rPr>
        <w:t xml:space="preserve"> </w:t>
      </w:r>
      <w:r w:rsidR="00706C1C">
        <w:rPr>
          <w:sz w:val="30"/>
          <w:szCs w:val="30"/>
        </w:rPr>
        <w:t xml:space="preserve">поручено регулировать </w:t>
      </w:r>
      <w:r w:rsidR="00DF2AE2" w:rsidRPr="00DF2AE2">
        <w:rPr>
          <w:sz w:val="30"/>
          <w:szCs w:val="30"/>
        </w:rPr>
        <w:t>цены и наценки</w:t>
      </w:r>
      <w:r w:rsidR="00DF2AE2">
        <w:rPr>
          <w:sz w:val="30"/>
          <w:szCs w:val="30"/>
        </w:rPr>
        <w:t xml:space="preserve"> на </w:t>
      </w:r>
      <w:r w:rsidR="00DF2AE2" w:rsidRPr="00DF2AE2">
        <w:rPr>
          <w:sz w:val="30"/>
          <w:szCs w:val="30"/>
        </w:rPr>
        <w:t>продукци</w:t>
      </w:r>
      <w:r w:rsidR="00DF2AE2">
        <w:rPr>
          <w:sz w:val="30"/>
          <w:szCs w:val="30"/>
        </w:rPr>
        <w:t>ю</w:t>
      </w:r>
      <w:r w:rsidR="00DF2AE2" w:rsidRPr="00DF2AE2">
        <w:rPr>
          <w:sz w:val="30"/>
          <w:szCs w:val="30"/>
        </w:rPr>
        <w:t xml:space="preserve"> общественного питания, реализуем</w:t>
      </w:r>
      <w:r w:rsidR="00DF2AE2">
        <w:rPr>
          <w:sz w:val="30"/>
          <w:szCs w:val="30"/>
        </w:rPr>
        <w:t>ую</w:t>
      </w:r>
      <w:r w:rsidR="00DF2AE2" w:rsidRPr="00DF2AE2">
        <w:rPr>
          <w:sz w:val="30"/>
          <w:szCs w:val="30"/>
        </w:rPr>
        <w:t xml:space="preserve"> в учреждениях образования</w:t>
      </w:r>
      <w:r w:rsidR="00706C1C">
        <w:rPr>
          <w:sz w:val="30"/>
          <w:szCs w:val="30"/>
        </w:rPr>
        <w:t xml:space="preserve">. В августе 2018 г. </w:t>
      </w:r>
      <w:r>
        <w:rPr>
          <w:sz w:val="30"/>
          <w:szCs w:val="30"/>
        </w:rPr>
        <w:t xml:space="preserve">ведомством </w:t>
      </w:r>
      <w:r w:rsidR="00706C1C">
        <w:rPr>
          <w:sz w:val="30"/>
          <w:szCs w:val="30"/>
        </w:rPr>
        <w:t>будут разработаны соответствующие инструкции.</w:t>
      </w:r>
    </w:p>
    <w:p w:rsidR="00706C1C" w:rsidRDefault="00245FA7" w:rsidP="007C0BD0">
      <w:pPr>
        <w:pStyle w:val="newncpi0"/>
        <w:ind w:firstLine="708"/>
      </w:pPr>
      <w:r>
        <w:rPr>
          <w:sz w:val="30"/>
          <w:szCs w:val="30"/>
        </w:rPr>
        <w:t>Отдельные р</w:t>
      </w:r>
      <w:r w:rsidR="00706C1C">
        <w:rPr>
          <w:sz w:val="30"/>
          <w:szCs w:val="30"/>
        </w:rPr>
        <w:t xml:space="preserve">ешения облисполкомов и Минского горисполкома по данному вопросу </w:t>
      </w:r>
      <w:r>
        <w:rPr>
          <w:sz w:val="30"/>
          <w:szCs w:val="30"/>
        </w:rPr>
        <w:t>потребуют</w:t>
      </w:r>
      <w:r w:rsidR="00706C1C">
        <w:rPr>
          <w:sz w:val="30"/>
          <w:szCs w:val="30"/>
        </w:rPr>
        <w:t xml:space="preserve"> отмены.</w:t>
      </w:r>
    </w:p>
    <w:p w:rsidR="006D0AFA" w:rsidRDefault="006D0AFA" w:rsidP="006D0AFA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настоящее время МАРТ подготовлены методические рекомендации, которыми определены требования к описанию предмета государственной закупки и его формированию с учетом соблюдения принципов добросовестной конкуренции (</w:t>
      </w:r>
      <w:r w:rsidRPr="00E714F9">
        <w:rPr>
          <w:i/>
          <w:sz w:val="30"/>
          <w:szCs w:val="30"/>
        </w:rPr>
        <w:t>Приложение</w:t>
      </w:r>
      <w:r>
        <w:rPr>
          <w:sz w:val="30"/>
          <w:szCs w:val="30"/>
        </w:rPr>
        <w:t>).</w:t>
      </w:r>
    </w:p>
    <w:p w:rsidR="00245FA7" w:rsidRDefault="00245FA7" w:rsidP="00245F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удешевления питания необходимо обеспечить строгое соблюдение установленного порядка ценообразования, не допускать необоснованного роста цен на приобретаемые продовольственное сырье и пищевые продукты. </w:t>
      </w:r>
    </w:p>
    <w:p w:rsidR="00245FA7" w:rsidRDefault="00245FA7" w:rsidP="00245FA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Обеспечить в меню</w:t>
      </w:r>
      <w:r w:rsidR="002B3FBA">
        <w:rPr>
          <w:sz w:val="30"/>
          <w:szCs w:val="30"/>
        </w:rPr>
        <w:t xml:space="preserve"> столовых</w:t>
      </w:r>
      <w:r w:rsidR="002B3FBA" w:rsidRPr="002B3FBA">
        <w:rPr>
          <w:sz w:val="30"/>
          <w:szCs w:val="30"/>
        </w:rPr>
        <w:t xml:space="preserve"> </w:t>
      </w:r>
      <w:r w:rsidR="002B3FBA">
        <w:rPr>
          <w:sz w:val="30"/>
          <w:szCs w:val="30"/>
        </w:rPr>
        <w:t xml:space="preserve">учреждений высшего и среднего специального образования наличие </w:t>
      </w:r>
      <w:r>
        <w:rPr>
          <w:sz w:val="30"/>
          <w:szCs w:val="30"/>
        </w:rPr>
        <w:t xml:space="preserve">блюд, цена которых позволит студентам </w:t>
      </w:r>
      <w:r w:rsidR="00F001C0">
        <w:rPr>
          <w:sz w:val="30"/>
          <w:szCs w:val="30"/>
        </w:rPr>
        <w:t>составлять</w:t>
      </w:r>
      <w:r>
        <w:rPr>
          <w:sz w:val="30"/>
          <w:szCs w:val="30"/>
        </w:rPr>
        <w:t xml:space="preserve"> комплексный обед стоимостью до 2 рублей. </w:t>
      </w:r>
    </w:p>
    <w:p w:rsidR="00FA46D1" w:rsidRDefault="00FA46D1" w:rsidP="009B1669">
      <w:pPr>
        <w:shd w:val="clear" w:color="auto" w:fill="FFFFFF"/>
        <w:ind w:firstLine="709"/>
        <w:jc w:val="both"/>
        <w:outlineLvl w:val="0"/>
        <w:rPr>
          <w:b/>
          <w:sz w:val="30"/>
          <w:szCs w:val="30"/>
        </w:rPr>
      </w:pPr>
    </w:p>
    <w:p w:rsidR="00F0242A" w:rsidRDefault="00F0242A" w:rsidP="009B1669">
      <w:pPr>
        <w:shd w:val="clear" w:color="auto" w:fill="FFFFFF"/>
        <w:ind w:firstLine="709"/>
        <w:jc w:val="both"/>
        <w:outlineLvl w:val="0"/>
        <w:rPr>
          <w:b/>
          <w:sz w:val="30"/>
          <w:szCs w:val="30"/>
        </w:rPr>
      </w:pPr>
    </w:p>
    <w:p w:rsidR="009B1669" w:rsidRDefault="009465F7" w:rsidP="009B1669">
      <w:pPr>
        <w:shd w:val="clear" w:color="auto" w:fill="FFFFFF"/>
        <w:ind w:firstLine="709"/>
        <w:jc w:val="both"/>
        <w:outlineLvl w:val="0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</w:t>
      </w:r>
      <w:r w:rsidR="00895FAC">
        <w:rPr>
          <w:b/>
          <w:sz w:val="30"/>
          <w:szCs w:val="30"/>
          <w:lang w:val="en-US"/>
        </w:rPr>
        <w:t>V</w:t>
      </w:r>
      <w:r w:rsidR="00895FAC" w:rsidRPr="00B82B2B">
        <w:rPr>
          <w:b/>
          <w:sz w:val="30"/>
          <w:szCs w:val="30"/>
        </w:rPr>
        <w:t>.</w:t>
      </w:r>
      <w:r w:rsidR="009B1669" w:rsidRPr="00046452">
        <w:rPr>
          <w:b/>
          <w:sz w:val="30"/>
          <w:szCs w:val="30"/>
        </w:rPr>
        <w:t xml:space="preserve"> </w:t>
      </w:r>
      <w:r w:rsidR="00527342">
        <w:rPr>
          <w:b/>
          <w:sz w:val="30"/>
          <w:szCs w:val="30"/>
        </w:rPr>
        <w:t>ПРОИЗВОДСТВЕ</w:t>
      </w:r>
      <w:r w:rsidR="00B82B2B">
        <w:rPr>
          <w:b/>
          <w:sz w:val="30"/>
          <w:szCs w:val="30"/>
        </w:rPr>
        <w:t>Н</w:t>
      </w:r>
      <w:r w:rsidR="00527342">
        <w:rPr>
          <w:b/>
          <w:sz w:val="30"/>
          <w:szCs w:val="30"/>
        </w:rPr>
        <w:t>НЫЙ</w:t>
      </w:r>
      <w:r w:rsidR="009B1669">
        <w:rPr>
          <w:b/>
          <w:sz w:val="30"/>
          <w:szCs w:val="30"/>
        </w:rPr>
        <w:t xml:space="preserve"> КОНТРОЛ</w:t>
      </w:r>
      <w:r w:rsidR="00527342">
        <w:rPr>
          <w:b/>
          <w:sz w:val="30"/>
          <w:szCs w:val="30"/>
        </w:rPr>
        <w:t>Ь</w:t>
      </w:r>
    </w:p>
    <w:p w:rsidR="00AB57B2" w:rsidRPr="006E3227" w:rsidRDefault="00AB57B2" w:rsidP="00AB57B2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 вступлением в силу </w:t>
      </w:r>
      <w:r w:rsidRPr="00853E85">
        <w:rPr>
          <w:sz w:val="30"/>
          <w:szCs w:val="30"/>
        </w:rPr>
        <w:t>Техническ</w:t>
      </w:r>
      <w:r>
        <w:rPr>
          <w:sz w:val="30"/>
          <w:szCs w:val="30"/>
        </w:rPr>
        <w:t>ого</w:t>
      </w:r>
      <w:r w:rsidRPr="00853E85">
        <w:rPr>
          <w:sz w:val="30"/>
          <w:szCs w:val="30"/>
        </w:rPr>
        <w:t xml:space="preserve"> регламент</w:t>
      </w:r>
      <w:r>
        <w:rPr>
          <w:sz w:val="30"/>
          <w:szCs w:val="30"/>
        </w:rPr>
        <w:t xml:space="preserve">а Таможенного союза </w:t>
      </w:r>
      <w:r w:rsidRPr="001D5576">
        <w:rPr>
          <w:sz w:val="30"/>
          <w:szCs w:val="30"/>
        </w:rPr>
        <w:t xml:space="preserve"> все производители пищевой продукции стран – член</w:t>
      </w:r>
      <w:r>
        <w:rPr>
          <w:sz w:val="30"/>
          <w:szCs w:val="30"/>
        </w:rPr>
        <w:t>ов</w:t>
      </w:r>
      <w:r w:rsidRPr="001D557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Евразийского экономического </w:t>
      </w:r>
      <w:r w:rsidRPr="001D5576">
        <w:rPr>
          <w:sz w:val="30"/>
          <w:szCs w:val="30"/>
        </w:rPr>
        <w:t xml:space="preserve">союза обязаны </w:t>
      </w:r>
      <w:r w:rsidRPr="00F02429">
        <w:rPr>
          <w:sz w:val="30"/>
          <w:szCs w:val="30"/>
        </w:rPr>
        <w:t xml:space="preserve">разработать, внедрить и поддерживать процедуры, основанные на </w:t>
      </w:r>
      <w:r w:rsidRPr="006E3227">
        <w:rPr>
          <w:sz w:val="30"/>
          <w:szCs w:val="30"/>
        </w:rPr>
        <w:t>принципах системы ХАССП – анализа опасностей (рисков) и критических контрольных точек.</w:t>
      </w:r>
    </w:p>
    <w:p w:rsidR="00FE0A11" w:rsidRPr="00317F1B" w:rsidRDefault="00FE0A11" w:rsidP="00FE0A11">
      <w:pPr>
        <w:jc w:val="both"/>
        <w:rPr>
          <w:b/>
          <w:bCs/>
          <w:i/>
          <w:sz w:val="30"/>
          <w:szCs w:val="30"/>
        </w:rPr>
      </w:pPr>
      <w:r w:rsidRPr="00317F1B">
        <w:rPr>
          <w:b/>
          <w:bCs/>
          <w:i/>
          <w:sz w:val="30"/>
          <w:szCs w:val="30"/>
        </w:rPr>
        <w:t xml:space="preserve">Справочно: </w:t>
      </w:r>
    </w:p>
    <w:p w:rsidR="00FE0A11" w:rsidRPr="00FE0A11" w:rsidRDefault="00FE0A11" w:rsidP="00FE0A11">
      <w:pPr>
        <w:ind w:left="708" w:firstLine="567"/>
        <w:jc w:val="both"/>
        <w:rPr>
          <w:i/>
          <w:sz w:val="30"/>
          <w:szCs w:val="30"/>
        </w:rPr>
      </w:pPr>
      <w:proofErr w:type="gramStart"/>
      <w:r w:rsidRPr="00FE0A11">
        <w:rPr>
          <w:bCs/>
          <w:i/>
          <w:sz w:val="30"/>
          <w:szCs w:val="30"/>
        </w:rPr>
        <w:t>ХАССП</w:t>
      </w:r>
      <w:r w:rsidRPr="00FE0A11">
        <w:rPr>
          <w:i/>
          <w:sz w:val="30"/>
          <w:szCs w:val="30"/>
        </w:rPr>
        <w:t xml:space="preserve"> (англ. </w:t>
      </w:r>
      <w:proofErr w:type="spellStart"/>
      <w:r w:rsidRPr="00FE0A11">
        <w:rPr>
          <w:i/>
          <w:iCs/>
          <w:sz w:val="30"/>
          <w:szCs w:val="30"/>
        </w:rPr>
        <w:t>Hazard</w:t>
      </w:r>
      <w:proofErr w:type="spellEnd"/>
      <w:r w:rsidRPr="00FE0A11">
        <w:rPr>
          <w:i/>
          <w:iCs/>
          <w:sz w:val="30"/>
          <w:szCs w:val="30"/>
        </w:rPr>
        <w:t xml:space="preserve"> </w:t>
      </w:r>
      <w:proofErr w:type="spellStart"/>
      <w:r w:rsidRPr="00FE0A11">
        <w:rPr>
          <w:i/>
          <w:iCs/>
          <w:sz w:val="30"/>
          <w:szCs w:val="30"/>
        </w:rPr>
        <w:t>Analysis</w:t>
      </w:r>
      <w:proofErr w:type="spellEnd"/>
      <w:r w:rsidRPr="00FE0A11">
        <w:rPr>
          <w:i/>
          <w:iCs/>
          <w:sz w:val="30"/>
          <w:szCs w:val="30"/>
        </w:rPr>
        <w:t xml:space="preserve"> </w:t>
      </w:r>
      <w:proofErr w:type="spellStart"/>
      <w:r w:rsidRPr="00FE0A11">
        <w:rPr>
          <w:i/>
          <w:iCs/>
          <w:sz w:val="30"/>
          <w:szCs w:val="30"/>
        </w:rPr>
        <w:t>and</w:t>
      </w:r>
      <w:proofErr w:type="spellEnd"/>
      <w:r w:rsidRPr="00FE0A11">
        <w:rPr>
          <w:i/>
          <w:iCs/>
          <w:sz w:val="30"/>
          <w:szCs w:val="30"/>
        </w:rPr>
        <w:t xml:space="preserve"> </w:t>
      </w:r>
      <w:proofErr w:type="spellStart"/>
      <w:r w:rsidRPr="00FE0A11">
        <w:rPr>
          <w:i/>
          <w:iCs/>
          <w:sz w:val="30"/>
          <w:szCs w:val="30"/>
        </w:rPr>
        <w:t>Critical</w:t>
      </w:r>
      <w:proofErr w:type="spellEnd"/>
      <w:r w:rsidRPr="00FE0A11">
        <w:rPr>
          <w:i/>
          <w:iCs/>
          <w:sz w:val="30"/>
          <w:szCs w:val="30"/>
        </w:rPr>
        <w:t xml:space="preserve"> </w:t>
      </w:r>
      <w:proofErr w:type="spellStart"/>
      <w:r w:rsidRPr="00FE0A11">
        <w:rPr>
          <w:i/>
          <w:iCs/>
          <w:sz w:val="30"/>
          <w:szCs w:val="30"/>
        </w:rPr>
        <w:t>Control</w:t>
      </w:r>
      <w:proofErr w:type="spellEnd"/>
      <w:r w:rsidRPr="00FE0A11">
        <w:rPr>
          <w:i/>
          <w:iCs/>
          <w:sz w:val="30"/>
          <w:szCs w:val="30"/>
        </w:rPr>
        <w:t xml:space="preserve"> </w:t>
      </w:r>
      <w:proofErr w:type="spellStart"/>
      <w:r w:rsidRPr="00FE0A11">
        <w:rPr>
          <w:i/>
          <w:iCs/>
          <w:sz w:val="30"/>
          <w:szCs w:val="30"/>
        </w:rPr>
        <w:t>Points</w:t>
      </w:r>
      <w:proofErr w:type="spellEnd"/>
      <w:r w:rsidRPr="00FE0A11">
        <w:rPr>
          <w:i/>
          <w:iCs/>
          <w:sz w:val="30"/>
          <w:szCs w:val="30"/>
        </w:rPr>
        <w:t xml:space="preserve"> (HACCP)</w:t>
      </w:r>
      <w:r w:rsidRPr="00FE0A11">
        <w:rPr>
          <w:i/>
          <w:sz w:val="30"/>
          <w:szCs w:val="30"/>
        </w:rPr>
        <w:t> — концепция, предусматривающая систематическую идентификацию, оценку и управление опасными факторами, существенно влияющими на безопасность продукции.</w:t>
      </w:r>
      <w:proofErr w:type="gramEnd"/>
    </w:p>
    <w:p w:rsidR="006E3227" w:rsidRPr="003737FB" w:rsidRDefault="006E3227" w:rsidP="006E3227">
      <w:pPr>
        <w:pStyle w:val="newncpi"/>
        <w:ind w:firstLine="708"/>
        <w:rPr>
          <w:sz w:val="30"/>
          <w:szCs w:val="30"/>
        </w:rPr>
      </w:pPr>
      <w:r w:rsidRPr="007A0769">
        <w:rPr>
          <w:b/>
          <w:sz w:val="30"/>
          <w:szCs w:val="30"/>
        </w:rPr>
        <w:t>Контрольная критическая точка</w:t>
      </w:r>
      <w:r w:rsidRPr="003737FB">
        <w:rPr>
          <w:b/>
          <w:sz w:val="30"/>
          <w:szCs w:val="30"/>
        </w:rPr>
        <w:t> –</w:t>
      </w:r>
      <w:r w:rsidRPr="003737FB">
        <w:rPr>
          <w:sz w:val="30"/>
          <w:szCs w:val="30"/>
        </w:rPr>
        <w:t xml:space="preserve"> этап производства</w:t>
      </w:r>
      <w:r>
        <w:rPr>
          <w:sz w:val="30"/>
          <w:szCs w:val="30"/>
        </w:rPr>
        <w:t xml:space="preserve"> продукции</w:t>
      </w:r>
      <w:r w:rsidRPr="003737FB">
        <w:rPr>
          <w:sz w:val="30"/>
          <w:szCs w:val="30"/>
        </w:rPr>
        <w:t xml:space="preserve"> и оборота продовольственного сырья и пищевых продуктов, на котором могут быть применены методы</w:t>
      </w:r>
      <w:r>
        <w:rPr>
          <w:sz w:val="30"/>
          <w:szCs w:val="30"/>
        </w:rPr>
        <w:t xml:space="preserve"> </w:t>
      </w:r>
      <w:r w:rsidRPr="003737FB">
        <w:rPr>
          <w:sz w:val="30"/>
          <w:szCs w:val="30"/>
        </w:rPr>
        <w:t>технологического</w:t>
      </w:r>
      <w:r>
        <w:rPr>
          <w:sz w:val="30"/>
          <w:szCs w:val="30"/>
        </w:rPr>
        <w:t>,</w:t>
      </w:r>
      <w:r w:rsidRPr="003737FB">
        <w:rPr>
          <w:sz w:val="30"/>
          <w:szCs w:val="30"/>
        </w:rPr>
        <w:t xml:space="preserve"> лабораторного или иного контроля и приняты меры по обеспечению их безопасности для жизни и здоровья человека</w:t>
      </w:r>
      <w:r>
        <w:rPr>
          <w:sz w:val="30"/>
          <w:szCs w:val="30"/>
        </w:rPr>
        <w:t>.</w:t>
      </w:r>
    </w:p>
    <w:p w:rsidR="00317F1B" w:rsidRPr="00D6721E" w:rsidRDefault="005B17CE" w:rsidP="00317F1B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F17F12">
        <w:rPr>
          <w:rFonts w:ascii="Times New Roman" w:hAnsi="Times New Roman"/>
          <w:b/>
          <w:sz w:val="30"/>
          <w:szCs w:val="30"/>
        </w:rPr>
        <w:t>Этапы контроля отражаются</w:t>
      </w:r>
      <w:r w:rsidRPr="00317F1B">
        <w:rPr>
          <w:rFonts w:ascii="Times New Roman" w:hAnsi="Times New Roman"/>
          <w:b/>
          <w:sz w:val="30"/>
          <w:szCs w:val="30"/>
        </w:rPr>
        <w:t xml:space="preserve"> в программе (плане) производственного контроля</w:t>
      </w:r>
      <w:r w:rsidR="007A0769" w:rsidRPr="00317F1B">
        <w:rPr>
          <w:rFonts w:ascii="Times New Roman" w:hAnsi="Times New Roman"/>
          <w:sz w:val="30"/>
          <w:szCs w:val="30"/>
        </w:rPr>
        <w:t xml:space="preserve">, далее – программа </w:t>
      </w:r>
      <w:r w:rsidR="00317F1B">
        <w:rPr>
          <w:rFonts w:ascii="Times New Roman" w:hAnsi="Times New Roman"/>
          <w:sz w:val="30"/>
          <w:szCs w:val="30"/>
        </w:rPr>
        <w:t>(</w:t>
      </w:r>
      <w:r w:rsidR="00317F1B" w:rsidRPr="002107BE">
        <w:rPr>
          <w:rFonts w:ascii="Times New Roman" w:hAnsi="Times New Roman"/>
          <w:i/>
          <w:sz w:val="30"/>
          <w:szCs w:val="30"/>
        </w:rPr>
        <w:t xml:space="preserve">Приложение </w:t>
      </w:r>
      <w:r w:rsidR="005F582A">
        <w:rPr>
          <w:rFonts w:ascii="Times New Roman" w:hAnsi="Times New Roman"/>
          <w:i/>
          <w:sz w:val="30"/>
          <w:szCs w:val="30"/>
        </w:rPr>
        <w:t>1,2</w:t>
      </w:r>
      <w:r w:rsidR="00317F1B">
        <w:rPr>
          <w:rFonts w:ascii="Times New Roman" w:hAnsi="Times New Roman"/>
          <w:sz w:val="30"/>
          <w:szCs w:val="30"/>
        </w:rPr>
        <w:t>)</w:t>
      </w:r>
      <w:r w:rsidR="00317F1B" w:rsidRPr="00D6721E">
        <w:rPr>
          <w:rFonts w:ascii="Times New Roman" w:hAnsi="Times New Roman"/>
          <w:sz w:val="30"/>
          <w:szCs w:val="30"/>
        </w:rPr>
        <w:t>.</w:t>
      </w:r>
    </w:p>
    <w:p w:rsidR="005B17CE" w:rsidRPr="00D6721E" w:rsidRDefault="005B17CE" w:rsidP="005B17C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5B17CE">
        <w:rPr>
          <w:rFonts w:ascii="Times New Roman" w:hAnsi="Times New Roman"/>
          <w:sz w:val="30"/>
          <w:szCs w:val="30"/>
        </w:rPr>
        <w:t>Программа</w:t>
      </w:r>
      <w:r w:rsidR="007A0769">
        <w:rPr>
          <w:rFonts w:ascii="Times New Roman" w:hAnsi="Times New Roman"/>
          <w:sz w:val="30"/>
          <w:szCs w:val="30"/>
        </w:rPr>
        <w:t xml:space="preserve"> </w:t>
      </w:r>
      <w:r w:rsidRPr="00EF5754">
        <w:rPr>
          <w:i/>
          <w:sz w:val="30"/>
          <w:szCs w:val="30"/>
        </w:rPr>
        <w:t xml:space="preserve">– </w:t>
      </w:r>
      <w:r w:rsidRPr="00D6721E">
        <w:rPr>
          <w:rFonts w:ascii="Times New Roman" w:hAnsi="Times New Roman"/>
          <w:sz w:val="30"/>
          <w:szCs w:val="30"/>
        </w:rPr>
        <w:t>документ, содержащий перечень гигиенически значимых факторов и показателей, приоритетных для данного субъекта хозяйствования и вырабатываемой им продукции, определяющий конкретные меры по осуществлению производственного контроля в каждой конкретной контрольной критической точке, а также перечень мероприятий, обеспечивающих контроль за соблюдением санитарных правил, выполнением санитарно-противоэпидемических и профилактических мероприятий в процессе производства, хранения, транспортировки, реализации продукции, сроки выполнения и (или) периодичность проведения этих</w:t>
      </w:r>
      <w:proofErr w:type="gramEnd"/>
      <w:r w:rsidRPr="00D6721E">
        <w:rPr>
          <w:rFonts w:ascii="Times New Roman" w:hAnsi="Times New Roman"/>
          <w:sz w:val="30"/>
          <w:szCs w:val="30"/>
        </w:rPr>
        <w:t xml:space="preserve"> мероприятий</w:t>
      </w:r>
      <w:r w:rsidR="00D8690C">
        <w:rPr>
          <w:rFonts w:ascii="Times New Roman" w:hAnsi="Times New Roman"/>
          <w:sz w:val="30"/>
          <w:szCs w:val="30"/>
        </w:rPr>
        <w:t>.</w:t>
      </w:r>
      <w:r w:rsidR="002107BE">
        <w:rPr>
          <w:rFonts w:ascii="Times New Roman" w:hAnsi="Times New Roman"/>
          <w:sz w:val="30"/>
          <w:szCs w:val="30"/>
        </w:rPr>
        <w:t xml:space="preserve"> </w:t>
      </w:r>
    </w:p>
    <w:p w:rsidR="00317F1B" w:rsidRDefault="005B17CE" w:rsidP="00DD4035">
      <w:pPr>
        <w:shd w:val="clear" w:color="auto" w:fill="FFFFFF"/>
        <w:tabs>
          <w:tab w:val="left" w:pos="1276"/>
        </w:tabs>
        <w:ind w:firstLine="709"/>
        <w:jc w:val="both"/>
        <w:rPr>
          <w:rFonts w:eastAsiaTheme="minorEastAsia"/>
          <w:sz w:val="30"/>
          <w:szCs w:val="30"/>
        </w:rPr>
      </w:pPr>
      <w:r w:rsidRPr="005B17CE">
        <w:rPr>
          <w:sz w:val="30"/>
          <w:szCs w:val="30"/>
        </w:rPr>
        <w:t>Программа</w:t>
      </w:r>
      <w:r w:rsidR="007A0769">
        <w:rPr>
          <w:sz w:val="30"/>
          <w:szCs w:val="30"/>
        </w:rPr>
        <w:t xml:space="preserve"> </w:t>
      </w:r>
      <w:r w:rsidRPr="005B17CE">
        <w:rPr>
          <w:sz w:val="30"/>
          <w:szCs w:val="30"/>
        </w:rPr>
        <w:t xml:space="preserve">составляется </w:t>
      </w:r>
      <w:r>
        <w:rPr>
          <w:sz w:val="30"/>
          <w:szCs w:val="30"/>
        </w:rPr>
        <w:t>юридическими лицами или индивидуальными предпринимателями, организующими питание, исходя из специфики объекта общественного питания (</w:t>
      </w:r>
      <w:r w:rsidR="0020697E">
        <w:rPr>
          <w:sz w:val="30"/>
          <w:szCs w:val="30"/>
        </w:rPr>
        <w:t>состояния материально-технической базы</w:t>
      </w:r>
      <w:r>
        <w:rPr>
          <w:sz w:val="30"/>
          <w:szCs w:val="30"/>
        </w:rPr>
        <w:t>, кадрового состава работников и др.)</w:t>
      </w:r>
      <w:r w:rsidR="007A0769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DD4035">
        <w:rPr>
          <w:sz w:val="30"/>
          <w:szCs w:val="30"/>
        </w:rPr>
        <w:t>П</w:t>
      </w:r>
      <w:r w:rsidR="00F9530C">
        <w:rPr>
          <w:rFonts w:eastAsiaTheme="minorEastAsia"/>
          <w:sz w:val="30"/>
          <w:szCs w:val="30"/>
        </w:rPr>
        <w:t>ериод разработки программы рекомендуется соотносить</w:t>
      </w:r>
      <w:r w:rsidR="00557255">
        <w:rPr>
          <w:rFonts w:eastAsiaTheme="minorEastAsia"/>
          <w:sz w:val="30"/>
          <w:szCs w:val="30"/>
        </w:rPr>
        <w:t xml:space="preserve"> с</w:t>
      </w:r>
      <w:r w:rsidR="00661B3C">
        <w:rPr>
          <w:rFonts w:eastAsiaTheme="minorEastAsia"/>
          <w:sz w:val="30"/>
          <w:szCs w:val="30"/>
        </w:rPr>
        <w:t xml:space="preserve"> периодом реализации учебных программ.</w:t>
      </w:r>
    </w:p>
    <w:p w:rsidR="00661B3C" w:rsidRDefault="00317F1B" w:rsidP="002E521B">
      <w:pPr>
        <w:shd w:val="clear" w:color="auto" w:fill="FFFFFF"/>
        <w:tabs>
          <w:tab w:val="left" w:pos="709"/>
        </w:tabs>
        <w:ind w:right="153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ab/>
      </w:r>
      <w:r w:rsidR="00661B3C">
        <w:rPr>
          <w:rFonts w:eastAsiaTheme="minorEastAsia"/>
          <w:sz w:val="30"/>
          <w:szCs w:val="30"/>
        </w:rPr>
        <w:t>Разработка программы регламентируется нормативными документами (</w:t>
      </w:r>
      <w:r w:rsidR="005F582A" w:rsidRPr="005F582A">
        <w:rPr>
          <w:rFonts w:eastAsiaTheme="minorEastAsia"/>
          <w:i/>
          <w:sz w:val="30"/>
          <w:szCs w:val="30"/>
        </w:rPr>
        <w:t>И</w:t>
      </w:r>
      <w:r w:rsidR="00661B3C" w:rsidRPr="009805AE">
        <w:rPr>
          <w:rFonts w:eastAsiaTheme="minorEastAsia"/>
          <w:i/>
          <w:sz w:val="30"/>
          <w:szCs w:val="30"/>
        </w:rPr>
        <w:t>сточники</w:t>
      </w:r>
      <w:r w:rsidR="009805AE">
        <w:rPr>
          <w:rFonts w:eastAsiaTheme="minorEastAsia"/>
          <w:i/>
          <w:sz w:val="30"/>
          <w:szCs w:val="30"/>
        </w:rPr>
        <w:t xml:space="preserve"> </w:t>
      </w:r>
      <w:r w:rsidR="00661B3C" w:rsidRPr="009805AE">
        <w:rPr>
          <w:rFonts w:eastAsiaTheme="minorEastAsia"/>
          <w:i/>
          <w:sz w:val="30"/>
          <w:szCs w:val="30"/>
        </w:rPr>
        <w:t>№</w:t>
      </w:r>
      <w:r w:rsidR="00381FD2" w:rsidRPr="009805AE">
        <w:rPr>
          <w:rFonts w:eastAsiaTheme="minorEastAsia"/>
          <w:i/>
          <w:sz w:val="30"/>
          <w:szCs w:val="30"/>
        </w:rPr>
        <w:t xml:space="preserve"> 10-12</w:t>
      </w:r>
      <w:r w:rsidR="005F582A">
        <w:rPr>
          <w:rFonts w:eastAsiaTheme="minorEastAsia"/>
          <w:i/>
          <w:sz w:val="30"/>
          <w:szCs w:val="30"/>
        </w:rPr>
        <w:t>, приложени</w:t>
      </w:r>
      <w:r w:rsidR="007D6F29">
        <w:rPr>
          <w:rFonts w:eastAsiaTheme="minorEastAsia"/>
          <w:i/>
          <w:sz w:val="30"/>
          <w:szCs w:val="30"/>
        </w:rPr>
        <w:t>е</w:t>
      </w:r>
      <w:r w:rsidR="005F582A">
        <w:rPr>
          <w:rFonts w:eastAsiaTheme="minorEastAsia"/>
          <w:i/>
          <w:sz w:val="30"/>
          <w:szCs w:val="30"/>
        </w:rPr>
        <w:t xml:space="preserve"> 8</w:t>
      </w:r>
      <w:r w:rsidR="00661B3C">
        <w:rPr>
          <w:rFonts w:eastAsiaTheme="minorEastAsia"/>
          <w:sz w:val="30"/>
          <w:szCs w:val="30"/>
        </w:rPr>
        <w:t>).</w:t>
      </w:r>
    </w:p>
    <w:p w:rsidR="00884409" w:rsidRDefault="00661B3C" w:rsidP="002E521B">
      <w:pPr>
        <w:shd w:val="clear" w:color="auto" w:fill="FFFFFF"/>
        <w:tabs>
          <w:tab w:val="left" w:pos="709"/>
        </w:tabs>
        <w:ind w:right="153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ab/>
        <w:t>П</w:t>
      </w:r>
      <w:r w:rsidR="00884409" w:rsidRPr="00BD06FB">
        <w:rPr>
          <w:rFonts w:eastAsiaTheme="minorEastAsia"/>
          <w:sz w:val="30"/>
          <w:szCs w:val="30"/>
        </w:rPr>
        <w:t>рограмма</w:t>
      </w:r>
      <w:r w:rsidR="007A0769">
        <w:rPr>
          <w:rFonts w:eastAsiaTheme="minorEastAsia"/>
          <w:sz w:val="30"/>
          <w:szCs w:val="30"/>
        </w:rPr>
        <w:t xml:space="preserve"> (план)</w:t>
      </w:r>
      <w:r w:rsidR="00884409" w:rsidRPr="00BD06FB">
        <w:rPr>
          <w:rFonts w:eastAsiaTheme="minorEastAsia"/>
          <w:sz w:val="30"/>
          <w:szCs w:val="30"/>
        </w:rPr>
        <w:t xml:space="preserve"> утверждается руководителем </w:t>
      </w:r>
      <w:r>
        <w:rPr>
          <w:rFonts w:eastAsiaTheme="minorEastAsia"/>
          <w:sz w:val="30"/>
          <w:szCs w:val="30"/>
        </w:rPr>
        <w:t>субъекта хозяйствования</w:t>
      </w:r>
      <w:r w:rsidR="002E521B">
        <w:rPr>
          <w:rFonts w:eastAsiaTheme="minorHAnsi"/>
          <w:sz w:val="30"/>
          <w:szCs w:val="30"/>
          <w:lang w:eastAsia="en-US"/>
        </w:rPr>
        <w:t xml:space="preserve"> или индивидуальным предпринимателем, осуществляющего организацию питания и </w:t>
      </w:r>
      <w:r w:rsidR="00884409">
        <w:rPr>
          <w:rFonts w:eastAsiaTheme="minorEastAsia"/>
          <w:sz w:val="30"/>
          <w:szCs w:val="30"/>
        </w:rPr>
        <w:t>согласовывается</w:t>
      </w:r>
      <w:r w:rsidR="006C01ED">
        <w:rPr>
          <w:rFonts w:eastAsiaTheme="minorEastAsia"/>
          <w:sz w:val="30"/>
          <w:szCs w:val="30"/>
        </w:rPr>
        <w:t xml:space="preserve"> с</w:t>
      </w:r>
      <w:r w:rsidR="00884409">
        <w:rPr>
          <w:rFonts w:eastAsiaTheme="minorEastAsia"/>
          <w:sz w:val="30"/>
          <w:szCs w:val="30"/>
        </w:rPr>
        <w:t xml:space="preserve"> руководителем учреждения образования,</w:t>
      </w:r>
      <w:r w:rsidR="00884409" w:rsidRPr="00BD06FB">
        <w:rPr>
          <w:rFonts w:eastAsiaTheme="minorEastAsia"/>
          <w:sz w:val="30"/>
          <w:szCs w:val="30"/>
        </w:rPr>
        <w:t xml:space="preserve"> или</w:t>
      </w:r>
      <w:r w:rsidR="00884409">
        <w:rPr>
          <w:rFonts w:eastAsiaTheme="minorEastAsia"/>
          <w:sz w:val="30"/>
          <w:szCs w:val="30"/>
        </w:rPr>
        <w:t xml:space="preserve"> утверждается</w:t>
      </w:r>
      <w:r w:rsidR="00884409" w:rsidRPr="00BD06FB">
        <w:rPr>
          <w:rFonts w:eastAsiaTheme="minorEastAsia"/>
          <w:sz w:val="30"/>
          <w:szCs w:val="30"/>
        </w:rPr>
        <w:t xml:space="preserve"> руководителем учреждения образования</w:t>
      </w:r>
      <w:r w:rsidR="00884409">
        <w:rPr>
          <w:rFonts w:eastAsiaTheme="minorEastAsia"/>
          <w:sz w:val="30"/>
          <w:szCs w:val="30"/>
        </w:rPr>
        <w:t xml:space="preserve"> при наличии </w:t>
      </w:r>
      <w:r w:rsidR="007A0769">
        <w:rPr>
          <w:rFonts w:eastAsiaTheme="minorEastAsia"/>
          <w:sz w:val="30"/>
          <w:szCs w:val="30"/>
        </w:rPr>
        <w:t>структурного подразделения общественного питания.</w:t>
      </w:r>
    </w:p>
    <w:p w:rsidR="00D307C2" w:rsidRDefault="007A0769" w:rsidP="00D307C2">
      <w:pPr>
        <w:pStyle w:val="aspaper"/>
        <w:ind w:firstLine="567"/>
        <w:jc w:val="both"/>
        <w:rPr>
          <w:color w:val="auto"/>
          <w:sz w:val="30"/>
          <w:szCs w:val="30"/>
        </w:rPr>
      </w:pPr>
      <w:r w:rsidRPr="007A0769">
        <w:rPr>
          <w:color w:val="auto"/>
          <w:sz w:val="30"/>
          <w:szCs w:val="30"/>
        </w:rPr>
        <w:lastRenderedPageBreak/>
        <w:t xml:space="preserve">  Контрольными точками являются:</w:t>
      </w:r>
    </w:p>
    <w:p w:rsidR="007A0769" w:rsidRPr="00D307C2" w:rsidRDefault="007A0769" w:rsidP="00D307C2">
      <w:pPr>
        <w:pStyle w:val="aspaper"/>
        <w:ind w:firstLine="709"/>
        <w:jc w:val="both"/>
        <w:rPr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доставка и хранение продовольственного сырья, пищевых продуктов;</w:t>
      </w:r>
    </w:p>
    <w:p w:rsidR="007A0769" w:rsidRPr="00530FA0" w:rsidRDefault="007A0769" w:rsidP="00D307C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881192">
        <w:rPr>
          <w:rFonts w:ascii="Times New Roman" w:hAnsi="Times New Roman"/>
          <w:sz w:val="30"/>
          <w:szCs w:val="30"/>
        </w:rPr>
        <w:t>термическ</w:t>
      </w:r>
      <w:r>
        <w:rPr>
          <w:rFonts w:ascii="Times New Roman" w:hAnsi="Times New Roman"/>
          <w:sz w:val="30"/>
          <w:szCs w:val="30"/>
        </w:rPr>
        <w:t>ая</w:t>
      </w:r>
      <w:r w:rsidRPr="00881192">
        <w:rPr>
          <w:rFonts w:ascii="Times New Roman" w:hAnsi="Times New Roman"/>
          <w:sz w:val="30"/>
          <w:szCs w:val="30"/>
        </w:rPr>
        <w:t xml:space="preserve"> обработка кулинарных изделий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530FA0">
        <w:rPr>
          <w:rFonts w:ascii="Times New Roman" w:hAnsi="Times New Roman"/>
          <w:b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мясных, рыбных, из птицы, творога, яиц, запеканок);</w:t>
      </w:r>
      <w:r w:rsidRPr="00B529A7">
        <w:rPr>
          <w:rFonts w:ascii="Times New Roman" w:hAnsi="Times New Roman"/>
          <w:i/>
          <w:sz w:val="30"/>
          <w:szCs w:val="30"/>
        </w:rPr>
        <w:t xml:space="preserve"> </w:t>
      </w:r>
      <w:proofErr w:type="gramEnd"/>
    </w:p>
    <w:p w:rsidR="007A0769" w:rsidRDefault="007A0769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соблюдение режимов мытья посуды, инвентаря;</w:t>
      </w:r>
    </w:p>
    <w:p w:rsidR="007A0769" w:rsidRDefault="00E53AC7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состояние</w:t>
      </w:r>
      <w:r w:rsidR="007A0769">
        <w:rPr>
          <w:b w:val="0"/>
          <w:color w:val="auto"/>
          <w:sz w:val="30"/>
          <w:szCs w:val="30"/>
        </w:rPr>
        <w:t xml:space="preserve"> оборудования (</w:t>
      </w:r>
      <w:r w:rsidR="007A0769" w:rsidRPr="007A0769">
        <w:rPr>
          <w:b w:val="0"/>
          <w:color w:val="auto"/>
          <w:sz w:val="30"/>
          <w:szCs w:val="30"/>
        </w:rPr>
        <w:t>технологического, холодильного</w:t>
      </w:r>
      <w:r w:rsidR="007A0769">
        <w:rPr>
          <w:b w:val="0"/>
          <w:color w:val="auto"/>
          <w:sz w:val="30"/>
          <w:szCs w:val="30"/>
        </w:rPr>
        <w:t>);</w:t>
      </w:r>
    </w:p>
    <w:p w:rsidR="007A0769" w:rsidRDefault="007A0769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санитарное состояние производственных, бытовых помещений;</w:t>
      </w:r>
    </w:p>
    <w:p w:rsidR="007A0769" w:rsidRDefault="007A0769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личная гигиена работников объекта общественного питания;</w:t>
      </w:r>
    </w:p>
    <w:p w:rsidR="007A0769" w:rsidRDefault="007A0769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обращение с пищевыми отходами;</w:t>
      </w:r>
    </w:p>
    <w:p w:rsidR="007A0769" w:rsidRPr="00BC1A01" w:rsidRDefault="007A0769" w:rsidP="00D307C2">
      <w:pPr>
        <w:pStyle w:val="aspaper"/>
        <w:ind w:firstLine="709"/>
        <w:jc w:val="both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>обеспечение лабораторного контроля.</w:t>
      </w:r>
    </w:p>
    <w:p w:rsidR="007A0769" w:rsidRDefault="007A0769" w:rsidP="00D307C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Количество контрольных точек определяется с учетом конкретной ситуации в объекте общественного питания, его мощности.</w:t>
      </w:r>
    </w:p>
    <w:p w:rsidR="007A0769" w:rsidRDefault="009465F7" w:rsidP="00917D2A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Из контрольных точек </w:t>
      </w:r>
      <w:r w:rsidR="00914170">
        <w:rPr>
          <w:b/>
          <w:sz w:val="30"/>
          <w:szCs w:val="30"/>
        </w:rPr>
        <w:t>определяются</w:t>
      </w:r>
      <w:r w:rsidR="008C0EAF" w:rsidRPr="007A0769">
        <w:rPr>
          <w:b/>
          <w:sz w:val="30"/>
          <w:szCs w:val="30"/>
        </w:rPr>
        <w:t xml:space="preserve"> две контрольные критические точки</w:t>
      </w:r>
      <w:r w:rsidR="007A0769" w:rsidRPr="007A0769">
        <w:rPr>
          <w:b/>
          <w:sz w:val="30"/>
          <w:szCs w:val="30"/>
        </w:rPr>
        <w:t>:</w:t>
      </w:r>
      <w:r w:rsidR="008C0EAF" w:rsidRPr="007A0769">
        <w:rPr>
          <w:b/>
          <w:sz w:val="30"/>
          <w:szCs w:val="30"/>
        </w:rPr>
        <w:t xml:space="preserve"> </w:t>
      </w:r>
      <w:r w:rsidR="008C0EAF">
        <w:rPr>
          <w:b/>
          <w:sz w:val="30"/>
          <w:szCs w:val="30"/>
        </w:rPr>
        <w:t xml:space="preserve">  </w:t>
      </w:r>
      <w:r w:rsidR="007A0769">
        <w:rPr>
          <w:b/>
          <w:sz w:val="30"/>
          <w:szCs w:val="30"/>
        </w:rPr>
        <w:t xml:space="preserve">     </w:t>
      </w:r>
    </w:p>
    <w:p w:rsidR="007A0769" w:rsidRDefault="008C0EAF" w:rsidP="00917D2A">
      <w:pPr>
        <w:ind w:firstLine="709"/>
        <w:jc w:val="both"/>
        <w:rPr>
          <w:sz w:val="30"/>
          <w:szCs w:val="30"/>
        </w:rPr>
      </w:pPr>
      <w:r w:rsidRPr="009621B7">
        <w:rPr>
          <w:b/>
          <w:sz w:val="30"/>
          <w:szCs w:val="30"/>
        </w:rPr>
        <w:t xml:space="preserve">ККТ № 1 - </w:t>
      </w:r>
      <w:r w:rsidRPr="003759EF">
        <w:rPr>
          <w:sz w:val="30"/>
          <w:szCs w:val="30"/>
        </w:rPr>
        <w:t>хранение скоропортящихся пищевых продуктов</w:t>
      </w:r>
      <w:r w:rsidR="007A0769">
        <w:rPr>
          <w:sz w:val="30"/>
          <w:szCs w:val="30"/>
        </w:rPr>
        <w:t>;</w:t>
      </w:r>
    </w:p>
    <w:p w:rsidR="008C0EAF" w:rsidRPr="007A0769" w:rsidRDefault="008C0EAF" w:rsidP="00917D2A">
      <w:pPr>
        <w:ind w:firstLine="709"/>
        <w:jc w:val="both"/>
        <w:rPr>
          <w:sz w:val="30"/>
          <w:szCs w:val="30"/>
        </w:rPr>
      </w:pPr>
      <w:r w:rsidRPr="007A0769">
        <w:rPr>
          <w:b/>
          <w:sz w:val="30"/>
          <w:szCs w:val="30"/>
        </w:rPr>
        <w:t xml:space="preserve">ККТ № 2 - </w:t>
      </w:r>
      <w:r w:rsidRPr="007A0769">
        <w:rPr>
          <w:sz w:val="30"/>
          <w:szCs w:val="30"/>
        </w:rPr>
        <w:t>термическая обработка кулинарных изделий</w:t>
      </w:r>
      <w:r w:rsidR="007A0769">
        <w:rPr>
          <w:sz w:val="30"/>
          <w:szCs w:val="30"/>
        </w:rPr>
        <w:t>.</w:t>
      </w:r>
    </w:p>
    <w:p w:rsidR="005A10ED" w:rsidRPr="00744D12" w:rsidRDefault="005A10ED" w:rsidP="00917D2A">
      <w:pPr>
        <w:shd w:val="clear" w:color="auto" w:fill="FFFFFF"/>
        <w:tabs>
          <w:tab w:val="left" w:pos="709"/>
        </w:tabs>
        <w:ind w:right="15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Результаты контроля фиксируются в </w:t>
      </w:r>
      <w:r w:rsidRPr="00802EB1">
        <w:rPr>
          <w:sz w:val="30"/>
          <w:szCs w:val="30"/>
        </w:rPr>
        <w:t>журнал</w:t>
      </w:r>
      <w:r>
        <w:rPr>
          <w:sz w:val="30"/>
          <w:szCs w:val="30"/>
        </w:rPr>
        <w:t>ах</w:t>
      </w:r>
      <w:r w:rsidRPr="00C3633A">
        <w:rPr>
          <w:sz w:val="30"/>
          <w:szCs w:val="30"/>
        </w:rPr>
        <w:t xml:space="preserve"> </w:t>
      </w:r>
      <w:r w:rsidRPr="00744D12">
        <w:rPr>
          <w:sz w:val="30"/>
          <w:szCs w:val="30"/>
        </w:rPr>
        <w:t>температурно-влажностного режима, качества термической обработки</w:t>
      </w:r>
      <w:r w:rsidR="002107BE">
        <w:rPr>
          <w:sz w:val="30"/>
          <w:szCs w:val="30"/>
        </w:rPr>
        <w:t xml:space="preserve"> (</w:t>
      </w:r>
      <w:r w:rsidR="002107BE" w:rsidRPr="002107BE">
        <w:rPr>
          <w:i/>
          <w:sz w:val="30"/>
          <w:szCs w:val="30"/>
        </w:rPr>
        <w:t xml:space="preserve">Приложение </w:t>
      </w:r>
      <w:r w:rsidR="007D6F29">
        <w:rPr>
          <w:i/>
          <w:sz w:val="30"/>
          <w:szCs w:val="30"/>
        </w:rPr>
        <w:t>3</w:t>
      </w:r>
      <w:r w:rsidR="002107BE">
        <w:rPr>
          <w:sz w:val="30"/>
          <w:szCs w:val="30"/>
        </w:rPr>
        <w:t>)</w:t>
      </w:r>
      <w:r w:rsidRPr="00744D12">
        <w:rPr>
          <w:sz w:val="30"/>
          <w:szCs w:val="30"/>
        </w:rPr>
        <w:t>.</w:t>
      </w:r>
    </w:p>
    <w:p w:rsidR="005A10ED" w:rsidRDefault="005A10ED" w:rsidP="00917D2A">
      <w:pPr>
        <w:ind w:firstLine="709"/>
        <w:jc w:val="both"/>
        <w:rPr>
          <w:sz w:val="30"/>
          <w:szCs w:val="30"/>
        </w:rPr>
      </w:pPr>
      <w:r w:rsidRPr="00A3011E">
        <w:rPr>
          <w:sz w:val="30"/>
          <w:szCs w:val="30"/>
        </w:rPr>
        <w:t>В производственный контроль входят</w:t>
      </w:r>
      <w:r>
        <w:rPr>
          <w:sz w:val="30"/>
          <w:szCs w:val="30"/>
        </w:rPr>
        <w:t xml:space="preserve"> </w:t>
      </w:r>
      <w:r w:rsidR="00BF21AE">
        <w:rPr>
          <w:sz w:val="30"/>
          <w:szCs w:val="30"/>
        </w:rPr>
        <w:t>и</w:t>
      </w:r>
      <w:r w:rsidRPr="00A3011E">
        <w:rPr>
          <w:sz w:val="30"/>
          <w:szCs w:val="30"/>
        </w:rPr>
        <w:t xml:space="preserve"> вопросы санитарно-противоэпидемического режима</w:t>
      </w:r>
      <w:r>
        <w:rPr>
          <w:sz w:val="30"/>
          <w:szCs w:val="30"/>
        </w:rPr>
        <w:t xml:space="preserve">: </w:t>
      </w:r>
    </w:p>
    <w:p w:rsidR="00917D2A" w:rsidRDefault="009373C9" w:rsidP="00917D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7A0769">
        <w:rPr>
          <w:sz w:val="30"/>
          <w:szCs w:val="30"/>
        </w:rPr>
        <w:t>аличие</w:t>
      </w:r>
      <w:r>
        <w:rPr>
          <w:sz w:val="30"/>
          <w:szCs w:val="30"/>
        </w:rPr>
        <w:t xml:space="preserve"> на рабочих местах</w:t>
      </w:r>
      <w:r w:rsidR="005A10ED">
        <w:rPr>
          <w:sz w:val="30"/>
          <w:szCs w:val="30"/>
        </w:rPr>
        <w:t xml:space="preserve"> санитарны</w:t>
      </w:r>
      <w:r w:rsidR="007A0769">
        <w:rPr>
          <w:sz w:val="30"/>
          <w:szCs w:val="30"/>
        </w:rPr>
        <w:t>х</w:t>
      </w:r>
      <w:r w:rsidR="005A10ED">
        <w:rPr>
          <w:sz w:val="30"/>
          <w:szCs w:val="30"/>
        </w:rPr>
        <w:t xml:space="preserve"> и рабочи</w:t>
      </w:r>
      <w:r w:rsidR="007A0769">
        <w:rPr>
          <w:sz w:val="30"/>
          <w:szCs w:val="30"/>
        </w:rPr>
        <w:t>х</w:t>
      </w:r>
      <w:r w:rsidR="005A10ED">
        <w:rPr>
          <w:sz w:val="30"/>
          <w:szCs w:val="30"/>
        </w:rPr>
        <w:t xml:space="preserve"> инструкци</w:t>
      </w:r>
      <w:r w:rsidR="007A0769">
        <w:rPr>
          <w:sz w:val="30"/>
          <w:szCs w:val="30"/>
        </w:rPr>
        <w:t>й</w:t>
      </w:r>
      <w:r w:rsidR="0041099F">
        <w:rPr>
          <w:sz w:val="30"/>
          <w:szCs w:val="30"/>
        </w:rPr>
        <w:t xml:space="preserve"> и др.</w:t>
      </w:r>
      <w:r w:rsidR="002107BE">
        <w:rPr>
          <w:sz w:val="30"/>
          <w:szCs w:val="30"/>
        </w:rPr>
        <w:t xml:space="preserve"> (</w:t>
      </w:r>
      <w:r w:rsidR="002107BE" w:rsidRPr="002107BE">
        <w:rPr>
          <w:i/>
          <w:sz w:val="30"/>
          <w:szCs w:val="30"/>
        </w:rPr>
        <w:t xml:space="preserve">Приложения </w:t>
      </w:r>
      <w:r w:rsidR="007D6F29">
        <w:rPr>
          <w:i/>
          <w:sz w:val="30"/>
          <w:szCs w:val="30"/>
        </w:rPr>
        <w:t>5</w:t>
      </w:r>
      <w:r w:rsidR="007358D1">
        <w:rPr>
          <w:i/>
          <w:sz w:val="30"/>
          <w:szCs w:val="30"/>
        </w:rPr>
        <w:t>-</w:t>
      </w:r>
      <w:r w:rsidR="007D6F29">
        <w:rPr>
          <w:i/>
          <w:sz w:val="30"/>
          <w:szCs w:val="30"/>
        </w:rPr>
        <w:t>7</w:t>
      </w:r>
      <w:r w:rsidR="002107BE">
        <w:rPr>
          <w:sz w:val="30"/>
          <w:szCs w:val="30"/>
        </w:rPr>
        <w:t>)</w:t>
      </w:r>
      <w:r w:rsidR="005A10ED">
        <w:rPr>
          <w:sz w:val="30"/>
          <w:szCs w:val="30"/>
        </w:rPr>
        <w:t>;</w:t>
      </w:r>
    </w:p>
    <w:p w:rsidR="005A10ED" w:rsidRDefault="005A10ED" w:rsidP="00917D2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создание условий для соблюдения</w:t>
      </w:r>
      <w:r w:rsidRPr="00C70AE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персоналом правил личной гигиены. </w:t>
      </w:r>
    </w:p>
    <w:p w:rsidR="005A10ED" w:rsidRDefault="005A10ED" w:rsidP="00B82B2B">
      <w:pPr>
        <w:pStyle w:val="newncpi"/>
        <w:ind w:firstLine="708"/>
        <w:rPr>
          <w:rFonts w:eastAsiaTheme="minorEastAsia"/>
          <w:sz w:val="30"/>
          <w:szCs w:val="30"/>
        </w:rPr>
      </w:pPr>
      <w:r>
        <w:rPr>
          <w:sz w:val="30"/>
          <w:szCs w:val="30"/>
        </w:rPr>
        <w:t>Р</w:t>
      </w:r>
      <w:r w:rsidRPr="00A3011E">
        <w:rPr>
          <w:sz w:val="30"/>
          <w:szCs w:val="30"/>
        </w:rPr>
        <w:t xml:space="preserve">езультаты контроля </w:t>
      </w:r>
      <w:r>
        <w:rPr>
          <w:sz w:val="30"/>
          <w:szCs w:val="30"/>
        </w:rPr>
        <w:t>оформляются</w:t>
      </w:r>
      <w:r w:rsidRPr="00A3011E">
        <w:rPr>
          <w:sz w:val="30"/>
          <w:szCs w:val="30"/>
        </w:rPr>
        <w:t xml:space="preserve"> в журнал</w:t>
      </w:r>
      <w:r w:rsidR="009373C9">
        <w:rPr>
          <w:sz w:val="30"/>
          <w:szCs w:val="30"/>
        </w:rPr>
        <w:t>е</w:t>
      </w:r>
      <w:r w:rsidRPr="00A3011E">
        <w:rPr>
          <w:sz w:val="30"/>
          <w:szCs w:val="30"/>
        </w:rPr>
        <w:t xml:space="preserve"> учета проведения генеральных уборок, ежедневных контрольных листах санитарного состояния помещений</w:t>
      </w:r>
      <w:r w:rsidR="001654C6">
        <w:rPr>
          <w:sz w:val="30"/>
          <w:szCs w:val="30"/>
        </w:rPr>
        <w:t xml:space="preserve"> (</w:t>
      </w:r>
      <w:r w:rsidR="001654C6" w:rsidRPr="002107BE">
        <w:rPr>
          <w:i/>
          <w:sz w:val="30"/>
          <w:szCs w:val="30"/>
        </w:rPr>
        <w:t xml:space="preserve">Приложение </w:t>
      </w:r>
      <w:r w:rsidR="007D6F29">
        <w:rPr>
          <w:i/>
          <w:sz w:val="30"/>
          <w:szCs w:val="30"/>
        </w:rPr>
        <w:t>4</w:t>
      </w:r>
      <w:r w:rsidR="001654C6">
        <w:rPr>
          <w:sz w:val="30"/>
          <w:szCs w:val="30"/>
        </w:rPr>
        <w:t>)</w:t>
      </w:r>
      <w:r w:rsidRPr="00A3011E">
        <w:rPr>
          <w:sz w:val="30"/>
          <w:szCs w:val="30"/>
        </w:rPr>
        <w:t xml:space="preserve">, </w:t>
      </w:r>
      <w:r>
        <w:rPr>
          <w:sz w:val="30"/>
          <w:szCs w:val="30"/>
        </w:rPr>
        <w:t>в журнал</w:t>
      </w:r>
      <w:r w:rsidR="001654C6">
        <w:rPr>
          <w:sz w:val="30"/>
          <w:szCs w:val="30"/>
        </w:rPr>
        <w:t>е</w:t>
      </w:r>
      <w:r>
        <w:rPr>
          <w:sz w:val="30"/>
          <w:szCs w:val="30"/>
        </w:rPr>
        <w:t xml:space="preserve"> «Здоровье»</w:t>
      </w:r>
      <w:r w:rsidR="00FC206A" w:rsidRPr="00744D12">
        <w:rPr>
          <w:sz w:val="30"/>
          <w:szCs w:val="30"/>
        </w:rPr>
        <w:t>.</w:t>
      </w:r>
      <w:r w:rsidRPr="00A3011E">
        <w:rPr>
          <w:sz w:val="30"/>
          <w:szCs w:val="30"/>
        </w:rPr>
        <w:t xml:space="preserve">  </w:t>
      </w:r>
    </w:p>
    <w:p w:rsidR="004B7778" w:rsidRDefault="00AA76AC" w:rsidP="004B7778">
      <w:pPr>
        <w:shd w:val="clear" w:color="auto" w:fill="FFFFFF"/>
        <w:tabs>
          <w:tab w:val="left" w:pos="709"/>
        </w:tabs>
        <w:ind w:right="153"/>
        <w:jc w:val="both"/>
        <w:rPr>
          <w:rFonts w:eastAsiaTheme="minorEastAsia"/>
          <w:sz w:val="30"/>
          <w:szCs w:val="30"/>
        </w:rPr>
      </w:pPr>
      <w:r>
        <w:rPr>
          <w:sz w:val="30"/>
          <w:szCs w:val="30"/>
        </w:rPr>
        <w:tab/>
      </w:r>
      <w:r w:rsidR="002F10E6">
        <w:rPr>
          <w:sz w:val="30"/>
          <w:szCs w:val="30"/>
        </w:rPr>
        <w:t xml:space="preserve"> </w:t>
      </w:r>
      <w:r w:rsidR="00714CAC" w:rsidRPr="00714CAC">
        <w:rPr>
          <w:sz w:val="30"/>
          <w:szCs w:val="30"/>
        </w:rPr>
        <w:t>О</w:t>
      </w:r>
      <w:r w:rsidR="00714CAC" w:rsidRPr="00714CAC">
        <w:rPr>
          <w:rFonts w:eastAsiaTheme="minorHAnsi"/>
          <w:sz w:val="30"/>
          <w:szCs w:val="30"/>
          <w:lang w:eastAsia="en-US"/>
        </w:rPr>
        <w:t>тветственность</w:t>
      </w:r>
      <w:r w:rsidR="00714CAC" w:rsidRPr="00D6721E">
        <w:rPr>
          <w:rFonts w:eastAsiaTheme="minorHAnsi"/>
          <w:sz w:val="30"/>
          <w:szCs w:val="30"/>
          <w:lang w:eastAsia="en-US"/>
        </w:rPr>
        <w:t xml:space="preserve"> за своевременность организации, полноту и достоверность информации производственного контроля несут</w:t>
      </w:r>
      <w:r w:rsidR="00714CAC">
        <w:rPr>
          <w:rFonts w:eastAsiaTheme="minorHAnsi"/>
          <w:sz w:val="30"/>
          <w:szCs w:val="30"/>
          <w:lang w:eastAsia="en-US"/>
        </w:rPr>
        <w:t xml:space="preserve"> </w:t>
      </w:r>
      <w:r w:rsidR="004B7778">
        <w:rPr>
          <w:rFonts w:eastAsiaTheme="minorHAnsi"/>
          <w:sz w:val="30"/>
          <w:szCs w:val="30"/>
          <w:lang w:eastAsia="en-US"/>
        </w:rPr>
        <w:t xml:space="preserve">руководители субъектов хозяйствования </w:t>
      </w:r>
      <w:r w:rsidR="00714CAC">
        <w:rPr>
          <w:rFonts w:eastAsiaTheme="minorHAnsi"/>
          <w:sz w:val="30"/>
          <w:szCs w:val="30"/>
          <w:lang w:eastAsia="en-US"/>
        </w:rPr>
        <w:t>или индивидуальные предприниматели, осуществляющие организацию питания</w:t>
      </w:r>
      <w:r w:rsidR="004B7778">
        <w:rPr>
          <w:rFonts w:eastAsiaTheme="minorHAnsi"/>
          <w:sz w:val="30"/>
          <w:szCs w:val="30"/>
          <w:lang w:eastAsia="en-US"/>
        </w:rPr>
        <w:t>, руководители учреждений образования.</w:t>
      </w:r>
      <w:r w:rsidR="004B7778" w:rsidRPr="004B7778">
        <w:rPr>
          <w:rFonts w:eastAsiaTheme="minorEastAsia"/>
          <w:sz w:val="30"/>
          <w:szCs w:val="30"/>
        </w:rPr>
        <w:t xml:space="preserve"> </w:t>
      </w:r>
    </w:p>
    <w:p w:rsidR="009B1669" w:rsidRPr="00021031" w:rsidRDefault="004B7778" w:rsidP="004B7778">
      <w:pPr>
        <w:shd w:val="clear" w:color="auto" w:fill="FFFFFF"/>
        <w:tabs>
          <w:tab w:val="left" w:pos="709"/>
        </w:tabs>
        <w:ind w:right="153"/>
        <w:jc w:val="both"/>
        <w:rPr>
          <w:b/>
          <w:sz w:val="30"/>
          <w:szCs w:val="30"/>
        </w:rPr>
      </w:pPr>
      <w:r>
        <w:rPr>
          <w:rFonts w:eastAsiaTheme="minorHAnsi"/>
          <w:b/>
          <w:sz w:val="30"/>
          <w:szCs w:val="30"/>
          <w:lang w:eastAsia="en-US"/>
        </w:rPr>
        <w:t xml:space="preserve">           </w:t>
      </w:r>
      <w:r w:rsidRPr="004B7778">
        <w:rPr>
          <w:rFonts w:eastAsiaTheme="minorHAnsi"/>
          <w:b/>
          <w:sz w:val="30"/>
          <w:szCs w:val="30"/>
          <w:lang w:eastAsia="en-US"/>
        </w:rPr>
        <w:t>В</w:t>
      </w:r>
      <w:r w:rsidR="00036C7B" w:rsidRPr="004B7778">
        <w:rPr>
          <w:b/>
          <w:sz w:val="30"/>
          <w:szCs w:val="30"/>
        </w:rPr>
        <w:t>ходной</w:t>
      </w:r>
      <w:r w:rsidR="00036C7B">
        <w:rPr>
          <w:b/>
          <w:sz w:val="30"/>
          <w:szCs w:val="30"/>
        </w:rPr>
        <w:t xml:space="preserve"> контроль</w:t>
      </w:r>
    </w:p>
    <w:p w:rsidR="00714CAC" w:rsidRPr="007527FD" w:rsidRDefault="00AA76AC" w:rsidP="00AA76AC">
      <w:pPr>
        <w:shd w:val="clear" w:color="auto" w:fill="FFFFFF"/>
        <w:ind w:firstLine="567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857B10">
        <w:rPr>
          <w:sz w:val="30"/>
          <w:szCs w:val="30"/>
        </w:rPr>
        <w:t>ТРАНСПОРТИРОВКА</w:t>
      </w:r>
      <w:r w:rsidR="009B1669" w:rsidRPr="007527FD">
        <w:rPr>
          <w:sz w:val="30"/>
          <w:szCs w:val="30"/>
        </w:rPr>
        <w:t xml:space="preserve"> ПИЩЕВЫХ ПРОДУКТОВ</w:t>
      </w:r>
      <w:r w:rsidR="007527FD" w:rsidRPr="007527FD">
        <w:rPr>
          <w:sz w:val="30"/>
          <w:szCs w:val="30"/>
        </w:rPr>
        <w:t>, ПРОДОВОЛЬСТВЕННОГО СЫРЬЯ</w:t>
      </w:r>
      <w:r w:rsidR="009B1669" w:rsidRPr="007527FD">
        <w:rPr>
          <w:sz w:val="30"/>
          <w:szCs w:val="30"/>
        </w:rPr>
        <w:t xml:space="preserve"> </w:t>
      </w:r>
    </w:p>
    <w:p w:rsidR="009B1669" w:rsidRPr="00CD32E7" w:rsidRDefault="00AA76AC" w:rsidP="00AA76AC">
      <w:pPr>
        <w:shd w:val="clear" w:color="auto" w:fill="FFFFFF"/>
        <w:ind w:firstLine="567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9B1669" w:rsidRPr="00CD32E7">
        <w:rPr>
          <w:sz w:val="30"/>
          <w:szCs w:val="30"/>
        </w:rPr>
        <w:t>Входной контроль является частью производственного контроля</w:t>
      </w:r>
      <w:r w:rsidR="009B1669">
        <w:rPr>
          <w:sz w:val="30"/>
          <w:szCs w:val="30"/>
        </w:rPr>
        <w:t>.</w:t>
      </w:r>
    </w:p>
    <w:p w:rsidR="009B1669" w:rsidRPr="00745390" w:rsidRDefault="00AA76AC" w:rsidP="00AA76AC">
      <w:pPr>
        <w:pStyle w:val="ConsPlusNormal"/>
        <w:widowControl/>
        <w:ind w:right="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9B1669" w:rsidRPr="00745390">
        <w:rPr>
          <w:rFonts w:ascii="Times New Roman" w:hAnsi="Times New Roman" w:cs="Times New Roman"/>
          <w:sz w:val="30"/>
          <w:szCs w:val="30"/>
        </w:rPr>
        <w:t>Доставка пищевых продуктов</w:t>
      </w:r>
      <w:r w:rsidR="00714CAC">
        <w:rPr>
          <w:rFonts w:ascii="Times New Roman" w:hAnsi="Times New Roman" w:cs="Times New Roman"/>
          <w:sz w:val="30"/>
          <w:szCs w:val="30"/>
        </w:rPr>
        <w:t>, продовольственного сырья</w:t>
      </w:r>
      <w:r w:rsidR="009B1669" w:rsidRPr="00745390">
        <w:rPr>
          <w:rFonts w:ascii="Times New Roman" w:hAnsi="Times New Roman" w:cs="Times New Roman"/>
          <w:sz w:val="30"/>
          <w:szCs w:val="30"/>
        </w:rPr>
        <w:t xml:space="preserve"> осуществляется специализированным транспортом предприятия-изготовителя (поставщика) в закрытой промаркированной таре с соблюдением установленных температурных режимов транспортировки, с </w:t>
      </w:r>
      <w:r w:rsidR="009B1669" w:rsidRPr="00745390">
        <w:rPr>
          <w:rFonts w:ascii="Times New Roman" w:hAnsi="Times New Roman" w:cs="Times New Roman"/>
          <w:sz w:val="30"/>
          <w:szCs w:val="30"/>
        </w:rPr>
        <w:lastRenderedPageBreak/>
        <w:t>сопроводительн</w:t>
      </w:r>
      <w:r w:rsidR="009B1669">
        <w:rPr>
          <w:rFonts w:ascii="Times New Roman" w:hAnsi="Times New Roman" w:cs="Times New Roman"/>
          <w:sz w:val="30"/>
          <w:szCs w:val="30"/>
        </w:rPr>
        <w:t>ыми документами</w:t>
      </w:r>
      <w:r w:rsidR="009B1669" w:rsidRPr="00745390">
        <w:rPr>
          <w:rFonts w:ascii="Times New Roman" w:hAnsi="Times New Roman" w:cs="Times New Roman"/>
          <w:sz w:val="30"/>
          <w:szCs w:val="30"/>
        </w:rPr>
        <w:t>, подтверждающими их качество и безопасность (удостоверениями качества, сертификатами, гигиеническими удостоверениями</w:t>
      </w:r>
      <w:r w:rsidR="009B1669">
        <w:rPr>
          <w:rFonts w:ascii="Times New Roman" w:hAnsi="Times New Roman" w:cs="Times New Roman"/>
          <w:sz w:val="30"/>
          <w:szCs w:val="30"/>
        </w:rPr>
        <w:t>, маркировочными ярлыками</w:t>
      </w:r>
      <w:r w:rsidR="009B1669" w:rsidRPr="00745390">
        <w:rPr>
          <w:rFonts w:ascii="Times New Roman" w:hAnsi="Times New Roman" w:cs="Times New Roman"/>
          <w:sz w:val="30"/>
          <w:szCs w:val="30"/>
        </w:rPr>
        <w:t xml:space="preserve"> и др.).</w:t>
      </w:r>
      <w:r w:rsidR="009B1669">
        <w:rPr>
          <w:sz w:val="30"/>
          <w:szCs w:val="30"/>
        </w:rPr>
        <w:t xml:space="preserve"> </w:t>
      </w:r>
      <w:r w:rsidR="009B1669" w:rsidRPr="00745390">
        <w:rPr>
          <w:rFonts w:ascii="Times New Roman" w:hAnsi="Times New Roman" w:cs="Times New Roman"/>
          <w:sz w:val="30"/>
          <w:szCs w:val="30"/>
        </w:rPr>
        <w:t>Сопроводительные документы должны сохраняться до конца реализации пищевых продуктов.</w:t>
      </w:r>
    </w:p>
    <w:p w:rsidR="00016F75" w:rsidRPr="00AA76AC" w:rsidRDefault="002F10E6" w:rsidP="002F10E6">
      <w:pPr>
        <w:pStyle w:val="underpoint"/>
        <w:tabs>
          <w:tab w:val="left" w:pos="851"/>
        </w:tabs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proofErr w:type="gramStart"/>
      <w:r w:rsidR="00016F75" w:rsidRPr="00AA76AC">
        <w:rPr>
          <w:sz w:val="30"/>
          <w:szCs w:val="30"/>
        </w:rPr>
        <w:t>Способы подтверждения</w:t>
      </w:r>
      <w:r w:rsidR="00804605" w:rsidRPr="00804605">
        <w:rPr>
          <w:sz w:val="30"/>
          <w:szCs w:val="30"/>
        </w:rPr>
        <w:t xml:space="preserve"> </w:t>
      </w:r>
      <w:r w:rsidR="00804605" w:rsidRPr="00AA76AC">
        <w:rPr>
          <w:sz w:val="30"/>
          <w:szCs w:val="30"/>
        </w:rPr>
        <w:t>наличия документов о качестве и безопасности</w:t>
      </w:r>
      <w:r w:rsidR="00016F75" w:rsidRPr="00AA76AC">
        <w:rPr>
          <w:sz w:val="30"/>
          <w:szCs w:val="30"/>
        </w:rPr>
        <w:t xml:space="preserve"> </w:t>
      </w:r>
      <w:r>
        <w:rPr>
          <w:sz w:val="30"/>
          <w:szCs w:val="30"/>
        </w:rPr>
        <w:t>продовольственного сырья и</w:t>
      </w:r>
      <w:r w:rsidR="00016F75" w:rsidRPr="00AA76AC">
        <w:rPr>
          <w:sz w:val="30"/>
          <w:szCs w:val="30"/>
        </w:rPr>
        <w:t xml:space="preserve"> </w:t>
      </w:r>
      <w:r w:rsidR="0080786F" w:rsidRPr="00AA76AC">
        <w:rPr>
          <w:sz w:val="30"/>
          <w:szCs w:val="30"/>
        </w:rPr>
        <w:t>пищевых продуктов</w:t>
      </w:r>
      <w:r w:rsidR="00016F75" w:rsidRPr="00AA76AC">
        <w:rPr>
          <w:sz w:val="30"/>
          <w:szCs w:val="30"/>
        </w:rPr>
        <w:t xml:space="preserve"> </w:t>
      </w:r>
      <w:r w:rsidR="00BA1E01">
        <w:rPr>
          <w:sz w:val="30"/>
          <w:szCs w:val="30"/>
        </w:rPr>
        <w:t>определены</w:t>
      </w:r>
      <w:r>
        <w:rPr>
          <w:sz w:val="30"/>
          <w:szCs w:val="30"/>
        </w:rPr>
        <w:t xml:space="preserve"> </w:t>
      </w:r>
      <w:r w:rsidR="00016F75" w:rsidRPr="00AA76AC">
        <w:rPr>
          <w:sz w:val="30"/>
          <w:szCs w:val="30"/>
        </w:rPr>
        <w:t>в постановлении Министерства торговли Республики Беларусь, Министерства сельского хозяйства и продовольствия Республики Беларусь, Министерства здравоохранения Республики Беларусь и Государственного комитета по стандартизации Республики Беларусь от 7 мая 2007 г. № 28/35/38/27 «О порядке подтверждения наличия документов о качестве и безопасности товаров при их продаже</w:t>
      </w:r>
      <w:proofErr w:type="gramEnd"/>
      <w:r w:rsidR="00016F75" w:rsidRPr="00AA76AC">
        <w:rPr>
          <w:sz w:val="30"/>
          <w:szCs w:val="30"/>
        </w:rPr>
        <w:t>»</w:t>
      </w:r>
      <w:r w:rsidR="00DF4922">
        <w:rPr>
          <w:sz w:val="30"/>
          <w:szCs w:val="30"/>
        </w:rPr>
        <w:t xml:space="preserve"> (</w:t>
      </w:r>
      <w:r w:rsidR="007D6F29" w:rsidRPr="007D6F29">
        <w:rPr>
          <w:i/>
          <w:sz w:val="30"/>
          <w:szCs w:val="30"/>
        </w:rPr>
        <w:t>И</w:t>
      </w:r>
      <w:r w:rsidR="00DF4922" w:rsidRPr="000F3C20">
        <w:rPr>
          <w:i/>
          <w:sz w:val="30"/>
          <w:szCs w:val="30"/>
        </w:rPr>
        <w:t xml:space="preserve">сточник № </w:t>
      </w:r>
      <w:r w:rsidR="00381FD2" w:rsidRPr="000F3C20">
        <w:rPr>
          <w:i/>
          <w:sz w:val="30"/>
          <w:szCs w:val="30"/>
        </w:rPr>
        <w:t>7</w:t>
      </w:r>
      <w:r w:rsidR="007D6F29">
        <w:rPr>
          <w:i/>
          <w:sz w:val="30"/>
          <w:szCs w:val="30"/>
        </w:rPr>
        <w:t>, приложение 8</w:t>
      </w:r>
      <w:r w:rsidR="00DF4922">
        <w:rPr>
          <w:sz w:val="30"/>
          <w:szCs w:val="30"/>
        </w:rPr>
        <w:t>)</w:t>
      </w:r>
      <w:r w:rsidR="00AA76AC" w:rsidRPr="00AA76AC">
        <w:rPr>
          <w:sz w:val="30"/>
          <w:szCs w:val="30"/>
        </w:rPr>
        <w:t>.</w:t>
      </w:r>
    </w:p>
    <w:p w:rsidR="00B82B2B" w:rsidRDefault="00016F75" w:rsidP="00AA76AC">
      <w:pPr>
        <w:pStyle w:val="underpoint"/>
      </w:pPr>
      <w:r>
        <w:t> </w:t>
      </w:r>
      <w:r w:rsidR="00B82B2B" w:rsidRPr="00B82B2B">
        <w:rPr>
          <w:sz w:val="30"/>
          <w:szCs w:val="30"/>
        </w:rPr>
        <w:t>Приемка</w:t>
      </w:r>
      <w:r w:rsidR="00B82B2B" w:rsidRPr="00745390">
        <w:rPr>
          <w:sz w:val="30"/>
          <w:szCs w:val="30"/>
        </w:rPr>
        <w:t xml:space="preserve"> пищевых продуктов</w:t>
      </w:r>
      <w:r w:rsidR="00B82B2B">
        <w:rPr>
          <w:sz w:val="30"/>
          <w:szCs w:val="30"/>
        </w:rPr>
        <w:t>, продовольственного сырья</w:t>
      </w:r>
      <w:r w:rsidR="00B82B2B" w:rsidRPr="00745390">
        <w:rPr>
          <w:sz w:val="30"/>
          <w:szCs w:val="30"/>
        </w:rPr>
        <w:t xml:space="preserve"> осуществляется</w:t>
      </w:r>
      <w:r w:rsidR="00B82B2B">
        <w:rPr>
          <w:sz w:val="30"/>
          <w:szCs w:val="30"/>
        </w:rPr>
        <w:t xml:space="preserve"> </w:t>
      </w:r>
      <w:r w:rsidR="00D26BF2">
        <w:rPr>
          <w:sz w:val="30"/>
          <w:szCs w:val="30"/>
        </w:rPr>
        <w:t>в соответствии</w:t>
      </w:r>
      <w:r w:rsidR="00B82B2B">
        <w:rPr>
          <w:sz w:val="30"/>
          <w:szCs w:val="30"/>
        </w:rPr>
        <w:t xml:space="preserve"> с п</w:t>
      </w:r>
      <w:r w:rsidR="00B82B2B">
        <w:rPr>
          <w:rStyle w:val="apple-style-span"/>
          <w:sz w:val="30"/>
          <w:szCs w:val="30"/>
        </w:rPr>
        <w:t>остановлением Совета Министров Республики Беларусь от 3 сентября 2008 г. № 1290 «Об утверждении Положения о приемке товаров по количеству и качеству»</w:t>
      </w:r>
      <w:r w:rsidR="00DF4922" w:rsidRPr="00DF4922">
        <w:rPr>
          <w:sz w:val="30"/>
          <w:szCs w:val="30"/>
        </w:rPr>
        <w:t xml:space="preserve"> </w:t>
      </w:r>
      <w:r w:rsidR="00DF4922">
        <w:rPr>
          <w:sz w:val="30"/>
          <w:szCs w:val="30"/>
        </w:rPr>
        <w:t>(</w:t>
      </w:r>
      <w:r w:rsidR="007D6F29" w:rsidRPr="007D6F29">
        <w:rPr>
          <w:i/>
          <w:sz w:val="30"/>
          <w:szCs w:val="30"/>
        </w:rPr>
        <w:t>И</w:t>
      </w:r>
      <w:r w:rsidR="00DF4922" w:rsidRPr="00FE5C78">
        <w:rPr>
          <w:i/>
          <w:sz w:val="30"/>
          <w:szCs w:val="30"/>
        </w:rPr>
        <w:t xml:space="preserve">сточник № </w:t>
      </w:r>
      <w:r w:rsidR="00381FD2" w:rsidRPr="00FE5C78">
        <w:rPr>
          <w:i/>
          <w:sz w:val="30"/>
          <w:szCs w:val="30"/>
        </w:rPr>
        <w:t>6</w:t>
      </w:r>
      <w:r w:rsidR="007D6F29">
        <w:rPr>
          <w:i/>
          <w:sz w:val="30"/>
          <w:szCs w:val="30"/>
        </w:rPr>
        <w:t>, приложение 8</w:t>
      </w:r>
      <w:r w:rsidR="00DF4922">
        <w:rPr>
          <w:sz w:val="30"/>
          <w:szCs w:val="30"/>
        </w:rPr>
        <w:t>)</w:t>
      </w:r>
      <w:r w:rsidR="00B82B2B">
        <w:rPr>
          <w:rStyle w:val="apple-style-span"/>
          <w:sz w:val="30"/>
          <w:szCs w:val="30"/>
        </w:rPr>
        <w:t xml:space="preserve">. </w:t>
      </w:r>
    </w:p>
    <w:p w:rsidR="00B82B2B" w:rsidRPr="007527FD" w:rsidRDefault="009B1669" w:rsidP="00B82B2B">
      <w:pPr>
        <w:shd w:val="clear" w:color="auto" w:fill="FFFFFF"/>
        <w:ind w:firstLine="709"/>
        <w:jc w:val="both"/>
        <w:outlineLvl w:val="0"/>
        <w:rPr>
          <w:sz w:val="30"/>
          <w:szCs w:val="30"/>
        </w:rPr>
      </w:pPr>
      <w:r w:rsidRPr="00B82B2B">
        <w:rPr>
          <w:sz w:val="30"/>
          <w:szCs w:val="30"/>
        </w:rPr>
        <w:t>ХРАНЕНИЕ ПИЩЕВЫХ ПРОДУКТОВ</w:t>
      </w:r>
      <w:r w:rsidR="00B82B2B">
        <w:rPr>
          <w:sz w:val="30"/>
          <w:szCs w:val="30"/>
        </w:rPr>
        <w:t>,</w:t>
      </w:r>
      <w:r w:rsidR="00B82B2B" w:rsidRPr="00B82B2B">
        <w:rPr>
          <w:sz w:val="30"/>
          <w:szCs w:val="30"/>
        </w:rPr>
        <w:t xml:space="preserve"> </w:t>
      </w:r>
      <w:r w:rsidR="00B82B2B" w:rsidRPr="007527FD">
        <w:rPr>
          <w:sz w:val="30"/>
          <w:szCs w:val="30"/>
        </w:rPr>
        <w:t xml:space="preserve">ПРОДОВОЛЬСТВЕННОГО СЫРЬЯ </w:t>
      </w:r>
    </w:p>
    <w:p w:rsidR="009B1669" w:rsidRDefault="009B1669" w:rsidP="00B82B2B">
      <w:pPr>
        <w:shd w:val="clear" w:color="auto" w:fill="FFFFFF"/>
        <w:ind w:firstLine="708"/>
        <w:jc w:val="both"/>
        <w:outlineLvl w:val="0"/>
        <w:rPr>
          <w:sz w:val="30"/>
          <w:szCs w:val="30"/>
        </w:rPr>
      </w:pPr>
      <w:r w:rsidRPr="00B82B2B">
        <w:rPr>
          <w:sz w:val="30"/>
          <w:szCs w:val="30"/>
        </w:rPr>
        <w:t xml:space="preserve">Согласно </w:t>
      </w:r>
      <w:proofErr w:type="gramStart"/>
      <w:r w:rsidRPr="00B82B2B">
        <w:rPr>
          <w:sz w:val="30"/>
          <w:szCs w:val="30"/>
        </w:rPr>
        <w:t>ТР</w:t>
      </w:r>
      <w:proofErr w:type="gramEnd"/>
      <w:r w:rsidRPr="00B82B2B">
        <w:rPr>
          <w:sz w:val="30"/>
          <w:szCs w:val="30"/>
        </w:rPr>
        <w:t xml:space="preserve"> ТС 021</w:t>
      </w:r>
      <w:r w:rsidRPr="00B335CD">
        <w:rPr>
          <w:sz w:val="30"/>
          <w:szCs w:val="30"/>
        </w:rPr>
        <w:t>/2011</w:t>
      </w:r>
      <w:r>
        <w:rPr>
          <w:sz w:val="30"/>
          <w:szCs w:val="30"/>
        </w:rPr>
        <w:t xml:space="preserve"> </w:t>
      </w:r>
      <w:r w:rsidRPr="00CA667D">
        <w:rPr>
          <w:sz w:val="30"/>
          <w:szCs w:val="30"/>
        </w:rPr>
        <w:t>«О б</w:t>
      </w:r>
      <w:r w:rsidR="00714CAC">
        <w:rPr>
          <w:sz w:val="30"/>
          <w:szCs w:val="30"/>
        </w:rPr>
        <w:t xml:space="preserve">езопасности пищевой продукции» </w:t>
      </w:r>
      <w:r>
        <w:rPr>
          <w:sz w:val="30"/>
          <w:szCs w:val="30"/>
        </w:rPr>
        <w:t>при хранении пищевой продукции должны соблюдаться условия хранения (температура и влажность</w:t>
      </w:r>
      <w:r w:rsidR="00714CAC">
        <w:rPr>
          <w:sz w:val="30"/>
          <w:szCs w:val="30"/>
        </w:rPr>
        <w:t>)</w:t>
      </w:r>
      <w:r>
        <w:rPr>
          <w:sz w:val="30"/>
          <w:szCs w:val="30"/>
        </w:rPr>
        <w:t xml:space="preserve"> и срок годности, установленные  </w:t>
      </w:r>
      <w:r w:rsidRPr="003E0CAC">
        <w:rPr>
          <w:sz w:val="30"/>
          <w:szCs w:val="30"/>
        </w:rPr>
        <w:t>п</w:t>
      </w:r>
      <w:r>
        <w:rPr>
          <w:sz w:val="30"/>
          <w:szCs w:val="30"/>
        </w:rPr>
        <w:t>редприятием-изготовителем</w:t>
      </w:r>
      <w:r w:rsidR="00DF4922">
        <w:rPr>
          <w:sz w:val="30"/>
          <w:szCs w:val="30"/>
        </w:rPr>
        <w:t xml:space="preserve"> (</w:t>
      </w:r>
      <w:r w:rsidR="007D6F29" w:rsidRPr="007D6F29">
        <w:rPr>
          <w:i/>
          <w:sz w:val="30"/>
          <w:szCs w:val="30"/>
        </w:rPr>
        <w:t>И</w:t>
      </w:r>
      <w:r w:rsidR="00DF4922" w:rsidRPr="000F3C20">
        <w:rPr>
          <w:i/>
          <w:sz w:val="30"/>
          <w:szCs w:val="30"/>
        </w:rPr>
        <w:t>сточник №</w:t>
      </w:r>
      <w:r w:rsidR="00381FD2" w:rsidRPr="000F3C20">
        <w:rPr>
          <w:i/>
          <w:sz w:val="30"/>
          <w:szCs w:val="30"/>
        </w:rPr>
        <w:t xml:space="preserve"> 8</w:t>
      </w:r>
      <w:r w:rsidR="007D6F29">
        <w:rPr>
          <w:i/>
          <w:sz w:val="30"/>
          <w:szCs w:val="30"/>
        </w:rPr>
        <w:t>, приложение 8</w:t>
      </w:r>
      <w:r w:rsidR="00DF4922">
        <w:rPr>
          <w:sz w:val="30"/>
          <w:szCs w:val="30"/>
        </w:rPr>
        <w:t>)</w:t>
      </w:r>
      <w:r w:rsidR="00DF4922" w:rsidRPr="00AA76AC">
        <w:rPr>
          <w:sz w:val="30"/>
          <w:szCs w:val="30"/>
        </w:rPr>
        <w:t>.</w:t>
      </w:r>
    </w:p>
    <w:p w:rsidR="00B87CEF" w:rsidRDefault="00B87CEF" w:rsidP="00FD6723">
      <w:pPr>
        <w:pStyle w:val="1"/>
        <w:spacing w:before="0" w:after="0"/>
        <w:ind w:right="0" w:firstLine="709"/>
        <w:jc w:val="both"/>
        <w:rPr>
          <w:sz w:val="30"/>
          <w:szCs w:val="30"/>
        </w:rPr>
      </w:pPr>
    </w:p>
    <w:p w:rsidR="00FD6723" w:rsidRDefault="00E612FE" w:rsidP="00E612FE">
      <w:pPr>
        <w:pStyle w:val="1"/>
        <w:spacing w:before="0" w:after="0"/>
        <w:ind w:righ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133915">
        <w:rPr>
          <w:sz w:val="30"/>
          <w:szCs w:val="30"/>
          <w:lang w:val="en-US"/>
        </w:rPr>
        <w:t>V</w:t>
      </w:r>
      <w:r w:rsidR="00FD6723" w:rsidRPr="00B21B0E">
        <w:rPr>
          <w:sz w:val="30"/>
          <w:szCs w:val="30"/>
        </w:rPr>
        <w:t>. НОРМАТИВНО</w:t>
      </w:r>
      <w:r w:rsidR="00FD6723">
        <w:rPr>
          <w:sz w:val="30"/>
          <w:szCs w:val="30"/>
        </w:rPr>
        <w:t xml:space="preserve">Е </w:t>
      </w:r>
      <w:r w:rsidR="00FD6723" w:rsidRPr="00B21B0E">
        <w:rPr>
          <w:sz w:val="30"/>
          <w:szCs w:val="30"/>
        </w:rPr>
        <w:t>ПРАВОВОЕ ОБЕСПЕЧЕНИЕ</w:t>
      </w:r>
      <w:r w:rsidR="00FD6723">
        <w:rPr>
          <w:sz w:val="30"/>
          <w:szCs w:val="30"/>
        </w:rPr>
        <w:t xml:space="preserve"> </w:t>
      </w:r>
    </w:p>
    <w:p w:rsidR="00FD6723" w:rsidRPr="00FD68A0" w:rsidRDefault="00FD6723" w:rsidP="00FD6723">
      <w:pPr>
        <w:pStyle w:val="1"/>
        <w:spacing w:before="0" w:after="0"/>
        <w:ind w:right="0" w:firstLine="709"/>
        <w:jc w:val="both"/>
        <w:rPr>
          <w:b w:val="0"/>
          <w:sz w:val="30"/>
          <w:szCs w:val="30"/>
        </w:rPr>
      </w:pPr>
      <w:r w:rsidRPr="00FD68A0">
        <w:rPr>
          <w:b w:val="0"/>
          <w:sz w:val="30"/>
          <w:szCs w:val="30"/>
        </w:rPr>
        <w:t>(</w:t>
      </w:r>
      <w:r w:rsidRPr="00FC206A">
        <w:rPr>
          <w:b w:val="0"/>
          <w:i/>
          <w:sz w:val="30"/>
          <w:szCs w:val="30"/>
        </w:rPr>
        <w:t xml:space="preserve">Приложение </w:t>
      </w:r>
      <w:r w:rsidR="007D6F29">
        <w:rPr>
          <w:b w:val="0"/>
          <w:i/>
          <w:sz w:val="30"/>
          <w:szCs w:val="30"/>
        </w:rPr>
        <w:t>8</w:t>
      </w:r>
      <w:r w:rsidRPr="00FD68A0">
        <w:rPr>
          <w:b w:val="0"/>
          <w:sz w:val="30"/>
          <w:szCs w:val="30"/>
        </w:rPr>
        <w:t>)</w:t>
      </w:r>
    </w:p>
    <w:p w:rsidR="00FD6723" w:rsidRPr="00994E35" w:rsidRDefault="00DF4922" w:rsidP="00FD6723">
      <w:pPr>
        <w:shd w:val="clear" w:color="auto" w:fill="FFFFFF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FD6723" w:rsidRPr="00AD0F66">
        <w:rPr>
          <w:sz w:val="30"/>
          <w:szCs w:val="30"/>
        </w:rPr>
        <w:t>Закон Республики Беларусь от 29</w:t>
      </w:r>
      <w:r w:rsidR="00FD6723">
        <w:rPr>
          <w:sz w:val="30"/>
          <w:szCs w:val="30"/>
        </w:rPr>
        <w:t xml:space="preserve"> июня </w:t>
      </w:r>
      <w:r w:rsidR="00FD6723" w:rsidRPr="00AD0F66">
        <w:rPr>
          <w:sz w:val="30"/>
          <w:szCs w:val="30"/>
        </w:rPr>
        <w:t>2003 г.</w:t>
      </w:r>
      <w:r w:rsidR="00FD6723">
        <w:rPr>
          <w:sz w:val="30"/>
          <w:szCs w:val="30"/>
        </w:rPr>
        <w:t xml:space="preserve"> № 217-З</w:t>
      </w:r>
      <w:r w:rsidR="00FD6723" w:rsidRPr="00AD0F66">
        <w:rPr>
          <w:sz w:val="30"/>
          <w:szCs w:val="30"/>
        </w:rPr>
        <w:t xml:space="preserve"> «О качестве и безопасности продовольственного сырья и пищевых продуктов для жизни и здоровья человека» </w:t>
      </w:r>
      <w:r w:rsidR="00FD6723" w:rsidRPr="00994E35">
        <w:rPr>
          <w:sz w:val="30"/>
          <w:szCs w:val="30"/>
        </w:rPr>
        <w:t>(статья 9);</w:t>
      </w:r>
    </w:p>
    <w:p w:rsidR="00FD6723" w:rsidRPr="00994E35" w:rsidRDefault="00DF4922" w:rsidP="00FD6723">
      <w:pPr>
        <w:shd w:val="clear" w:color="auto" w:fill="FFFFFF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FD6723" w:rsidRPr="00AD0F66">
        <w:rPr>
          <w:sz w:val="30"/>
          <w:szCs w:val="30"/>
        </w:rPr>
        <w:t>Закон Республики Беларусь от 7 января 2012 г.</w:t>
      </w:r>
      <w:r w:rsidR="00FD6723">
        <w:rPr>
          <w:sz w:val="30"/>
          <w:szCs w:val="30"/>
        </w:rPr>
        <w:t xml:space="preserve"> № 340-З                   </w:t>
      </w:r>
      <w:r w:rsidR="00FD6723" w:rsidRPr="00AD0F66">
        <w:rPr>
          <w:sz w:val="30"/>
          <w:szCs w:val="30"/>
        </w:rPr>
        <w:t xml:space="preserve"> «О санитарно-эпидемиологическом благополучии населения» </w:t>
      </w:r>
      <w:r w:rsidR="00FD6723">
        <w:rPr>
          <w:sz w:val="30"/>
          <w:szCs w:val="30"/>
        </w:rPr>
        <w:t xml:space="preserve">             </w:t>
      </w:r>
      <w:r w:rsidR="00FD6723" w:rsidRPr="00AD0F66">
        <w:rPr>
          <w:sz w:val="30"/>
          <w:szCs w:val="30"/>
        </w:rPr>
        <w:t>(</w:t>
      </w:r>
      <w:r w:rsidR="00FD6723" w:rsidRPr="00994E35">
        <w:rPr>
          <w:sz w:val="30"/>
          <w:szCs w:val="30"/>
        </w:rPr>
        <w:t>статьи 11, 31);</w:t>
      </w:r>
    </w:p>
    <w:p w:rsidR="00FD6723" w:rsidRPr="00C778A7" w:rsidRDefault="00DF4922" w:rsidP="00FD6723">
      <w:pPr>
        <w:shd w:val="clear" w:color="auto" w:fill="FFFFFF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FD6723">
        <w:rPr>
          <w:sz w:val="30"/>
          <w:szCs w:val="30"/>
        </w:rPr>
        <w:t>Закон Республики  Беларусь от 20 июля 2007 г. № 271-З 2 «Об обращении с отходами» (статья 17);</w:t>
      </w:r>
    </w:p>
    <w:p w:rsidR="00FD6723" w:rsidRDefault="00FD6723" w:rsidP="00FD6723">
      <w:pPr>
        <w:pStyle w:val="ConsPlusTitle"/>
        <w:tabs>
          <w:tab w:val="left" w:pos="567"/>
        </w:tabs>
        <w:jc w:val="both"/>
      </w:pPr>
      <w:r>
        <w:rPr>
          <w:b w:val="0"/>
          <w:sz w:val="30"/>
          <w:szCs w:val="30"/>
        </w:rPr>
        <w:t xml:space="preserve">          </w:t>
      </w:r>
      <w:r w:rsidR="00DF4922">
        <w:rPr>
          <w:b w:val="0"/>
          <w:sz w:val="30"/>
          <w:szCs w:val="30"/>
        </w:rPr>
        <w:t xml:space="preserve">4. </w:t>
      </w:r>
      <w:r w:rsidRPr="008D2A7D">
        <w:rPr>
          <w:rFonts w:ascii="Times New Roman" w:hAnsi="Times New Roman" w:cs="Times New Roman"/>
          <w:b w:val="0"/>
          <w:sz w:val="30"/>
          <w:szCs w:val="30"/>
        </w:rPr>
        <w:t>Декрет Президента Республики Беларусь от 23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ноября </w:t>
      </w:r>
      <w:r w:rsidRPr="008D2A7D">
        <w:rPr>
          <w:rFonts w:ascii="Times New Roman" w:hAnsi="Times New Roman" w:cs="Times New Roman"/>
          <w:b w:val="0"/>
          <w:sz w:val="30"/>
          <w:szCs w:val="30"/>
        </w:rPr>
        <w:t>2017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г.</w:t>
      </w:r>
      <w:r w:rsidRPr="008D2A7D">
        <w:rPr>
          <w:rFonts w:ascii="Times New Roman" w:hAnsi="Times New Roman" w:cs="Times New Roman"/>
          <w:b w:val="0"/>
          <w:sz w:val="30"/>
          <w:szCs w:val="30"/>
        </w:rPr>
        <w:t xml:space="preserve"> № 7 «О развитии предпринимательства»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(Общие санитарно-эпидемиологические требования к содержанию и </w:t>
      </w:r>
      <w:r w:rsidRPr="0043426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эксплуатации капитальных строений (зданий, сооружений)</w:t>
      </w:r>
      <w:r w:rsidRPr="0043426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>
        <w:rPr>
          <w:rFonts w:ascii="Times New Roman" w:hAnsi="Times New Roman" w:cs="Times New Roman"/>
          <w:b w:val="0"/>
          <w:sz w:val="30"/>
          <w:szCs w:val="30"/>
        </w:rPr>
        <w:t>изолированных помещений и</w:t>
      </w:r>
      <w:r w:rsidRPr="0043426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иных объектов</w:t>
      </w:r>
      <w:r w:rsidRPr="0043426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>
        <w:rPr>
          <w:rFonts w:ascii="Times New Roman" w:hAnsi="Times New Roman" w:cs="Times New Roman"/>
          <w:b w:val="0"/>
          <w:sz w:val="30"/>
          <w:szCs w:val="30"/>
        </w:rPr>
        <w:t>принадлежащим субъектам хозяйствования</w:t>
      </w:r>
      <w:r w:rsidRPr="00434262">
        <w:rPr>
          <w:rFonts w:ascii="Times New Roman" w:hAnsi="Times New Roman" w:cs="Times New Roman"/>
          <w:b w:val="0"/>
          <w:sz w:val="30"/>
          <w:szCs w:val="30"/>
        </w:rPr>
        <w:t>)</w:t>
      </w:r>
      <w:r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FD6723" w:rsidRPr="00E43592" w:rsidRDefault="00DF4922" w:rsidP="00FD6723">
      <w:pPr>
        <w:pStyle w:val="newncpi0"/>
        <w:ind w:firstLine="708"/>
        <w:rPr>
          <w:b/>
          <w:sz w:val="30"/>
          <w:szCs w:val="30"/>
        </w:rPr>
      </w:pPr>
      <w:r>
        <w:rPr>
          <w:rStyle w:val="apple-style-span"/>
          <w:sz w:val="30"/>
          <w:szCs w:val="30"/>
        </w:rPr>
        <w:lastRenderedPageBreak/>
        <w:t xml:space="preserve">5. </w:t>
      </w:r>
      <w:r w:rsidR="00FD6723">
        <w:rPr>
          <w:rStyle w:val="apple-style-span"/>
          <w:sz w:val="30"/>
          <w:szCs w:val="30"/>
        </w:rPr>
        <w:t>Постановление Совета Министров Республики Беларусь от 22 июля 2014 г. № 703 «</w:t>
      </w:r>
      <w:r w:rsidR="00FD6723" w:rsidRPr="00E43592">
        <w:rPr>
          <w:sz w:val="30"/>
          <w:szCs w:val="30"/>
        </w:rPr>
        <w:t>Об утверждении Правил продажи отдельных видов товаров и осуществления общественного питания и Положения о порядке разработки и утверждения ассортиментного перечня товаров, ассортиментного перечня продукции общественного питания»</w:t>
      </w:r>
      <w:r w:rsidR="00FD6723">
        <w:rPr>
          <w:b/>
          <w:sz w:val="30"/>
          <w:szCs w:val="30"/>
        </w:rPr>
        <w:t>;</w:t>
      </w:r>
    </w:p>
    <w:p w:rsidR="00FD6723" w:rsidRPr="00AB3545" w:rsidRDefault="00DF4922" w:rsidP="00FD6723">
      <w:pPr>
        <w:pStyle w:val="1"/>
        <w:spacing w:before="0" w:after="0"/>
        <w:ind w:right="0" w:firstLine="708"/>
        <w:jc w:val="both"/>
        <w:rPr>
          <w:b w:val="0"/>
        </w:rPr>
      </w:pPr>
      <w:r>
        <w:rPr>
          <w:rStyle w:val="apple-style-span"/>
          <w:b w:val="0"/>
          <w:sz w:val="30"/>
          <w:szCs w:val="30"/>
        </w:rPr>
        <w:t xml:space="preserve">6. </w:t>
      </w:r>
      <w:r w:rsidR="00FD6723" w:rsidRPr="00AB3545">
        <w:rPr>
          <w:rStyle w:val="apple-style-span"/>
          <w:b w:val="0"/>
          <w:sz w:val="30"/>
          <w:szCs w:val="30"/>
        </w:rPr>
        <w:t xml:space="preserve">Постановление Совета Министров Республики Беларусь от 3 сентября 2008 г. № 1290 «Об утверждении Положения о приемке товаров по количеству и качеству»; </w:t>
      </w:r>
    </w:p>
    <w:p w:rsidR="008C6BA3" w:rsidRPr="00AA76AC" w:rsidRDefault="008C6BA3" w:rsidP="008C6BA3">
      <w:pPr>
        <w:pStyle w:val="underpoint"/>
        <w:tabs>
          <w:tab w:val="left" w:pos="851"/>
        </w:tabs>
        <w:rPr>
          <w:sz w:val="30"/>
          <w:szCs w:val="30"/>
        </w:rPr>
      </w:pPr>
      <w:r w:rsidRPr="00DF4922">
        <w:rPr>
          <w:rStyle w:val="name"/>
          <w:sz w:val="30"/>
          <w:szCs w:val="30"/>
        </w:rPr>
        <w:t xml:space="preserve">  </w:t>
      </w:r>
      <w:r w:rsidR="00DF4922" w:rsidRPr="00DF4922">
        <w:rPr>
          <w:rStyle w:val="name"/>
          <w:sz w:val="30"/>
          <w:szCs w:val="30"/>
        </w:rPr>
        <w:t>7.</w:t>
      </w:r>
      <w:r>
        <w:rPr>
          <w:rStyle w:val="name"/>
        </w:rPr>
        <w:t xml:space="preserve"> </w:t>
      </w:r>
      <w:r w:rsidRPr="008C6BA3">
        <w:rPr>
          <w:rStyle w:val="name"/>
          <w:sz w:val="30"/>
          <w:szCs w:val="30"/>
        </w:rPr>
        <w:t>п</w:t>
      </w:r>
      <w:r w:rsidRPr="00AA76AC">
        <w:rPr>
          <w:sz w:val="30"/>
          <w:szCs w:val="30"/>
        </w:rPr>
        <w:t>остановлени</w:t>
      </w:r>
      <w:r>
        <w:rPr>
          <w:sz w:val="30"/>
          <w:szCs w:val="30"/>
        </w:rPr>
        <w:t>е</w:t>
      </w:r>
      <w:r w:rsidRPr="00AA76AC">
        <w:rPr>
          <w:sz w:val="30"/>
          <w:szCs w:val="30"/>
        </w:rPr>
        <w:t xml:space="preserve"> Министерства торговли Республики Беларусь, Министерства сельского хозяйства и продовольствия Республики Беларусь, Министерства здравоохранения Республики Беларусь и Государственного комитета по стандартизации Республики Беларусь </w:t>
      </w:r>
      <w:r>
        <w:rPr>
          <w:sz w:val="30"/>
          <w:szCs w:val="30"/>
        </w:rPr>
        <w:t xml:space="preserve">             </w:t>
      </w:r>
      <w:r w:rsidRPr="00AA76AC">
        <w:rPr>
          <w:sz w:val="30"/>
          <w:szCs w:val="30"/>
        </w:rPr>
        <w:t>от 7 мая 2007 г. № 28/35/38/27 «О порядке подтверждения наличия документов о качестве и безопасности товаров при их продаже»</w:t>
      </w:r>
      <w:r w:rsidR="00DB3D6D">
        <w:rPr>
          <w:sz w:val="30"/>
          <w:szCs w:val="30"/>
        </w:rPr>
        <w:t>;</w:t>
      </w:r>
    </w:p>
    <w:p w:rsidR="00FD6723" w:rsidRPr="00994E35" w:rsidRDefault="00DF4922" w:rsidP="00FD6723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8. </w:t>
      </w:r>
      <w:r w:rsidR="00FD6723" w:rsidRPr="00853E85">
        <w:rPr>
          <w:sz w:val="30"/>
          <w:szCs w:val="30"/>
        </w:rPr>
        <w:t xml:space="preserve">Технический регламент Таможенного союза «О безопасности пищевой продукции» </w:t>
      </w:r>
      <w:proofErr w:type="gramStart"/>
      <w:r w:rsidR="00FD6723" w:rsidRPr="00853E85">
        <w:rPr>
          <w:sz w:val="30"/>
          <w:szCs w:val="30"/>
        </w:rPr>
        <w:t>ТР</w:t>
      </w:r>
      <w:proofErr w:type="gramEnd"/>
      <w:r w:rsidR="00FD6723" w:rsidRPr="00853E85">
        <w:rPr>
          <w:sz w:val="30"/>
          <w:szCs w:val="30"/>
        </w:rPr>
        <w:t xml:space="preserve"> ТС 021/2011, утвержденный решением комиссии Таможенного союза от 9 декабря 2011 г. </w:t>
      </w:r>
      <w:r w:rsidR="00FD6723">
        <w:rPr>
          <w:sz w:val="30"/>
          <w:szCs w:val="30"/>
        </w:rPr>
        <w:t>№</w:t>
      </w:r>
      <w:r w:rsidR="00FD6723" w:rsidRPr="00853E85">
        <w:rPr>
          <w:sz w:val="30"/>
          <w:szCs w:val="30"/>
        </w:rPr>
        <w:t xml:space="preserve"> 880</w:t>
      </w:r>
      <w:r w:rsidR="00FD6723">
        <w:rPr>
          <w:sz w:val="30"/>
          <w:szCs w:val="30"/>
        </w:rPr>
        <w:t>;</w:t>
      </w:r>
    </w:p>
    <w:p w:rsidR="00FD6723" w:rsidRPr="00D339B2" w:rsidRDefault="00DF4922" w:rsidP="00FD6723">
      <w:pPr>
        <w:pStyle w:val="newncpi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9. </w:t>
      </w:r>
      <w:r w:rsidR="00FD6723" w:rsidRPr="000B72F4">
        <w:rPr>
          <w:sz w:val="30"/>
          <w:szCs w:val="30"/>
        </w:rPr>
        <w:t xml:space="preserve">Санитарные нормы и правила «Санитарно-эпидемиологические требования для учреждений высшего образования и учреждений дополнительного образования взрослых», </w:t>
      </w:r>
      <w:r w:rsidR="00FD6723" w:rsidRPr="000B72F4">
        <w:rPr>
          <w:rStyle w:val="name"/>
          <w:i/>
          <w:sz w:val="30"/>
          <w:szCs w:val="30"/>
        </w:rPr>
        <w:t xml:space="preserve"> </w:t>
      </w:r>
      <w:r w:rsidR="00FD6723" w:rsidRPr="000B72F4">
        <w:rPr>
          <w:snapToGrid w:val="0"/>
          <w:sz w:val="30"/>
          <w:szCs w:val="30"/>
        </w:rPr>
        <w:t xml:space="preserve">утвержденные постановлением </w:t>
      </w:r>
      <w:r w:rsidR="00FD6723" w:rsidRPr="000B72F4">
        <w:rPr>
          <w:sz w:val="30"/>
          <w:szCs w:val="30"/>
        </w:rPr>
        <w:t xml:space="preserve">Минздрава Республики Беларусь </w:t>
      </w:r>
      <w:r w:rsidR="00FD6723" w:rsidRPr="000B72F4">
        <w:rPr>
          <w:rStyle w:val="datepr"/>
          <w:sz w:val="30"/>
          <w:szCs w:val="30"/>
        </w:rPr>
        <w:t>29 октября 2012 г.</w:t>
      </w:r>
      <w:r w:rsidR="00FD6723" w:rsidRPr="000B72F4">
        <w:rPr>
          <w:rStyle w:val="number"/>
          <w:sz w:val="30"/>
          <w:szCs w:val="30"/>
        </w:rPr>
        <w:t xml:space="preserve"> № 167</w:t>
      </w:r>
      <w:r w:rsidR="00FD6723">
        <w:rPr>
          <w:rStyle w:val="number"/>
          <w:sz w:val="30"/>
          <w:szCs w:val="30"/>
        </w:rPr>
        <w:t xml:space="preserve">; </w:t>
      </w:r>
    </w:p>
    <w:p w:rsidR="00FD6723" w:rsidRDefault="00DF4922" w:rsidP="00FD6723">
      <w:pPr>
        <w:shd w:val="clear" w:color="auto" w:fill="FFFFFF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 </w:t>
      </w:r>
      <w:r w:rsidR="00FD6723" w:rsidRPr="00AD0F66">
        <w:rPr>
          <w:sz w:val="30"/>
          <w:szCs w:val="30"/>
        </w:rPr>
        <w:t xml:space="preserve">Санитарные нормы и правила </w:t>
      </w:r>
      <w:r w:rsidR="00FD6723" w:rsidRPr="00000C9F">
        <w:rPr>
          <w:sz w:val="30"/>
          <w:szCs w:val="30"/>
        </w:rPr>
        <w:t>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</w:t>
      </w:r>
      <w:r w:rsidR="00FD6723" w:rsidRPr="00AD0F66">
        <w:rPr>
          <w:sz w:val="30"/>
          <w:szCs w:val="30"/>
        </w:rPr>
        <w:t xml:space="preserve"> </w:t>
      </w:r>
      <w:r w:rsidR="00FD6723" w:rsidRPr="00AD0F66">
        <w:rPr>
          <w:snapToGrid w:val="0"/>
          <w:sz w:val="30"/>
          <w:szCs w:val="30"/>
        </w:rPr>
        <w:t xml:space="preserve">утвержденные постановлением </w:t>
      </w:r>
      <w:r w:rsidR="00FD6723" w:rsidRPr="00AD0F66">
        <w:rPr>
          <w:sz w:val="30"/>
          <w:szCs w:val="30"/>
        </w:rPr>
        <w:t>Мин</w:t>
      </w:r>
      <w:r w:rsidR="00FD6723">
        <w:rPr>
          <w:sz w:val="30"/>
          <w:szCs w:val="30"/>
        </w:rPr>
        <w:t xml:space="preserve">истерства </w:t>
      </w:r>
      <w:r w:rsidR="00FD6723" w:rsidRPr="00AD0F66">
        <w:rPr>
          <w:sz w:val="30"/>
          <w:szCs w:val="30"/>
        </w:rPr>
        <w:t>здрав</w:t>
      </w:r>
      <w:r w:rsidR="00FD6723">
        <w:rPr>
          <w:sz w:val="30"/>
          <w:szCs w:val="30"/>
        </w:rPr>
        <w:t>оохранения</w:t>
      </w:r>
      <w:r w:rsidR="00FD6723" w:rsidRPr="00AD0F66">
        <w:rPr>
          <w:sz w:val="30"/>
          <w:szCs w:val="30"/>
        </w:rPr>
        <w:t xml:space="preserve"> Р</w:t>
      </w:r>
      <w:r w:rsidR="00FD6723">
        <w:rPr>
          <w:sz w:val="30"/>
          <w:szCs w:val="30"/>
        </w:rPr>
        <w:t>еспублики Беларусь</w:t>
      </w:r>
      <w:r w:rsidR="00FD6723" w:rsidRPr="00AD0F66">
        <w:rPr>
          <w:sz w:val="30"/>
          <w:szCs w:val="30"/>
        </w:rPr>
        <w:t xml:space="preserve"> </w:t>
      </w:r>
      <w:r w:rsidR="00FD6723">
        <w:rPr>
          <w:sz w:val="30"/>
          <w:szCs w:val="30"/>
        </w:rPr>
        <w:t xml:space="preserve">            </w:t>
      </w:r>
      <w:r w:rsidR="00FD6723" w:rsidRPr="00AD0F66">
        <w:rPr>
          <w:sz w:val="30"/>
          <w:szCs w:val="30"/>
        </w:rPr>
        <w:t>от 30 марта 2012 г. № 32</w:t>
      </w:r>
      <w:r w:rsidR="00FD6723">
        <w:rPr>
          <w:sz w:val="30"/>
          <w:szCs w:val="30"/>
        </w:rPr>
        <w:t>, с изменениями и дополнениями;</w:t>
      </w:r>
    </w:p>
    <w:p w:rsidR="00FD6723" w:rsidRPr="00373350" w:rsidRDefault="00DF4922" w:rsidP="00FD6723">
      <w:pPr>
        <w:shd w:val="clear" w:color="auto" w:fill="FFFFFF"/>
        <w:tabs>
          <w:tab w:val="left" w:pos="127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 </w:t>
      </w:r>
      <w:r w:rsidR="00FD6723" w:rsidRPr="00373350">
        <w:rPr>
          <w:sz w:val="30"/>
          <w:szCs w:val="30"/>
        </w:rPr>
        <w:t xml:space="preserve">Санитарные нормы и правила 1.1.8.-24-2003 «Организация и проведение производственного </w:t>
      </w:r>
      <w:proofErr w:type="gramStart"/>
      <w:r w:rsidR="00FD6723" w:rsidRPr="00373350">
        <w:rPr>
          <w:sz w:val="30"/>
          <w:szCs w:val="30"/>
        </w:rPr>
        <w:t>контроля за</w:t>
      </w:r>
      <w:proofErr w:type="gramEnd"/>
      <w:r w:rsidR="00FD6723" w:rsidRPr="00373350">
        <w:rPr>
          <w:sz w:val="30"/>
          <w:szCs w:val="30"/>
        </w:rPr>
        <w:t xml:space="preserve"> соблюдением санитарных правил и выполнением санитарно-противоэпидемических и профилакти</w:t>
      </w:r>
      <w:r w:rsidR="00FD6723">
        <w:rPr>
          <w:sz w:val="30"/>
          <w:szCs w:val="30"/>
        </w:rPr>
        <w:t>ч</w:t>
      </w:r>
      <w:r w:rsidR="00FD6723" w:rsidRPr="00373350">
        <w:rPr>
          <w:sz w:val="30"/>
          <w:szCs w:val="30"/>
        </w:rPr>
        <w:t>ески</w:t>
      </w:r>
      <w:r w:rsidR="00FD6723">
        <w:rPr>
          <w:sz w:val="30"/>
          <w:szCs w:val="30"/>
        </w:rPr>
        <w:t>х</w:t>
      </w:r>
      <w:r w:rsidR="00FD6723" w:rsidRPr="00373350">
        <w:rPr>
          <w:sz w:val="30"/>
          <w:szCs w:val="30"/>
        </w:rPr>
        <w:t xml:space="preserve"> мероприятий», утвержденных Постановлением Главного государственного санитарного врача Республики Беларусь </w:t>
      </w:r>
      <w:r w:rsidR="00FD6723">
        <w:rPr>
          <w:sz w:val="30"/>
          <w:szCs w:val="30"/>
        </w:rPr>
        <w:t xml:space="preserve">           от </w:t>
      </w:r>
      <w:r w:rsidR="00FD6723" w:rsidRPr="00373350">
        <w:rPr>
          <w:sz w:val="30"/>
          <w:szCs w:val="30"/>
        </w:rPr>
        <w:t>22</w:t>
      </w:r>
      <w:r w:rsidR="00FD6723">
        <w:rPr>
          <w:sz w:val="30"/>
          <w:szCs w:val="30"/>
        </w:rPr>
        <w:t xml:space="preserve"> декабря </w:t>
      </w:r>
      <w:r w:rsidR="00FD6723" w:rsidRPr="00373350">
        <w:rPr>
          <w:sz w:val="30"/>
          <w:szCs w:val="30"/>
        </w:rPr>
        <w:t>2003</w:t>
      </w:r>
      <w:r w:rsidR="00FD6723">
        <w:rPr>
          <w:sz w:val="30"/>
          <w:szCs w:val="30"/>
        </w:rPr>
        <w:t xml:space="preserve"> г.</w:t>
      </w:r>
      <w:r w:rsidR="00FD6723" w:rsidRPr="00373350">
        <w:rPr>
          <w:sz w:val="30"/>
          <w:szCs w:val="30"/>
        </w:rPr>
        <w:t xml:space="preserve"> № 183</w:t>
      </w:r>
      <w:r w:rsidR="00FD6723">
        <w:rPr>
          <w:sz w:val="30"/>
          <w:szCs w:val="30"/>
        </w:rPr>
        <w:t>;</w:t>
      </w:r>
    </w:p>
    <w:p w:rsidR="00FD6723" w:rsidRPr="00D339B2" w:rsidRDefault="00DF4922" w:rsidP="00FD672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</w:t>
      </w:r>
      <w:r w:rsidR="00FD6723">
        <w:rPr>
          <w:sz w:val="30"/>
          <w:szCs w:val="30"/>
        </w:rPr>
        <w:t>Методические рекомендации</w:t>
      </w:r>
      <w:r w:rsidR="00FD6723" w:rsidRPr="00DE4048">
        <w:rPr>
          <w:sz w:val="30"/>
          <w:szCs w:val="30"/>
        </w:rPr>
        <w:t xml:space="preserve"> </w:t>
      </w:r>
      <w:r w:rsidR="00FD6723" w:rsidRPr="00E33104">
        <w:rPr>
          <w:sz w:val="30"/>
          <w:szCs w:val="30"/>
        </w:rPr>
        <w:t xml:space="preserve">для учреждений государственного санитарного надзора по надзору за </w:t>
      </w:r>
      <w:r w:rsidR="00FD6723">
        <w:rPr>
          <w:sz w:val="30"/>
          <w:szCs w:val="30"/>
        </w:rPr>
        <w:t>организацией</w:t>
      </w:r>
      <w:r w:rsidR="00FD6723" w:rsidRPr="00E33104">
        <w:rPr>
          <w:sz w:val="30"/>
          <w:szCs w:val="30"/>
        </w:rPr>
        <w:t>, начиная с 201</w:t>
      </w:r>
      <w:r w:rsidR="00FD6723">
        <w:rPr>
          <w:sz w:val="30"/>
          <w:szCs w:val="30"/>
        </w:rPr>
        <w:t>6</w:t>
      </w:r>
      <w:r w:rsidR="00FD6723" w:rsidRPr="00E33104">
        <w:rPr>
          <w:sz w:val="30"/>
          <w:szCs w:val="30"/>
        </w:rPr>
        <w:t>/201</w:t>
      </w:r>
      <w:r w:rsidR="00FD6723">
        <w:rPr>
          <w:sz w:val="30"/>
          <w:szCs w:val="30"/>
        </w:rPr>
        <w:t>7</w:t>
      </w:r>
      <w:r w:rsidR="00FD6723" w:rsidRPr="00E33104">
        <w:rPr>
          <w:sz w:val="30"/>
          <w:szCs w:val="30"/>
        </w:rPr>
        <w:t xml:space="preserve"> учебного года, производственного </w:t>
      </w:r>
      <w:proofErr w:type="gramStart"/>
      <w:r w:rsidR="00FD6723" w:rsidRPr="00E33104">
        <w:rPr>
          <w:sz w:val="30"/>
          <w:szCs w:val="30"/>
        </w:rPr>
        <w:t>контроля за</w:t>
      </w:r>
      <w:proofErr w:type="gramEnd"/>
      <w:r w:rsidR="00FD6723" w:rsidRPr="00E33104">
        <w:rPr>
          <w:sz w:val="30"/>
          <w:szCs w:val="30"/>
        </w:rPr>
        <w:t xml:space="preserve"> питани</w:t>
      </w:r>
      <w:r w:rsidR="00FD6723">
        <w:rPr>
          <w:sz w:val="30"/>
          <w:szCs w:val="30"/>
        </w:rPr>
        <w:t xml:space="preserve">ем </w:t>
      </w:r>
      <w:r w:rsidR="00FD6723" w:rsidRPr="00E33104">
        <w:rPr>
          <w:sz w:val="30"/>
          <w:szCs w:val="30"/>
        </w:rPr>
        <w:t>обучающихся</w:t>
      </w:r>
      <w:r w:rsidR="00FD6723">
        <w:rPr>
          <w:sz w:val="30"/>
          <w:szCs w:val="30"/>
        </w:rPr>
        <w:t xml:space="preserve"> в учреждениях образования на основе принципов анализа рисков (</w:t>
      </w:r>
      <w:r w:rsidR="00FD6723" w:rsidRPr="006B7709">
        <w:rPr>
          <w:sz w:val="30"/>
          <w:szCs w:val="30"/>
        </w:rPr>
        <w:t>приложение к письму заместителя Министра-Главного государственного санитарного врача Республики Беларусь от 2 мая 2016 г. № 6-16/834)</w:t>
      </w:r>
      <w:r w:rsidR="00FD6723">
        <w:rPr>
          <w:sz w:val="30"/>
          <w:szCs w:val="30"/>
        </w:rPr>
        <w:t>.</w:t>
      </w:r>
      <w:r w:rsidR="00FD6723" w:rsidRPr="006B7709">
        <w:rPr>
          <w:sz w:val="30"/>
          <w:szCs w:val="30"/>
        </w:rPr>
        <w:t xml:space="preserve"> </w:t>
      </w:r>
    </w:p>
    <w:p w:rsidR="009B1669" w:rsidRDefault="009B1669" w:rsidP="009230FD">
      <w:pPr>
        <w:pStyle w:val="a3"/>
        <w:widowControl w:val="0"/>
        <w:tabs>
          <w:tab w:val="left" w:pos="6804"/>
        </w:tabs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</w:p>
    <w:sectPr w:rsidR="009B1669" w:rsidSect="007A60A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4B" w:rsidRDefault="008F784B" w:rsidP="00046452">
      <w:r>
        <w:separator/>
      </w:r>
    </w:p>
  </w:endnote>
  <w:endnote w:type="continuationSeparator" w:id="0">
    <w:p w:rsidR="008F784B" w:rsidRDefault="008F784B" w:rsidP="0004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4B" w:rsidRDefault="008F784B" w:rsidP="00046452">
      <w:r>
        <w:separator/>
      </w:r>
    </w:p>
  </w:footnote>
  <w:footnote w:type="continuationSeparator" w:id="0">
    <w:p w:rsidR="008F784B" w:rsidRDefault="008F784B" w:rsidP="0004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9125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6452" w:rsidRPr="00046452" w:rsidRDefault="00046452">
        <w:pPr>
          <w:pStyle w:val="a6"/>
          <w:jc w:val="center"/>
          <w:rPr>
            <w:sz w:val="28"/>
            <w:szCs w:val="28"/>
          </w:rPr>
        </w:pPr>
        <w:r w:rsidRPr="00046452">
          <w:rPr>
            <w:sz w:val="28"/>
            <w:szCs w:val="28"/>
          </w:rPr>
          <w:fldChar w:fldCharType="begin"/>
        </w:r>
        <w:r w:rsidRPr="00046452">
          <w:rPr>
            <w:sz w:val="28"/>
            <w:szCs w:val="28"/>
          </w:rPr>
          <w:instrText>PAGE   \* MERGEFORMAT</w:instrText>
        </w:r>
        <w:r w:rsidRPr="00046452">
          <w:rPr>
            <w:sz w:val="28"/>
            <w:szCs w:val="28"/>
          </w:rPr>
          <w:fldChar w:fldCharType="separate"/>
        </w:r>
        <w:r w:rsidR="00907812">
          <w:rPr>
            <w:noProof/>
            <w:sz w:val="28"/>
            <w:szCs w:val="28"/>
          </w:rPr>
          <w:t>5</w:t>
        </w:r>
        <w:r w:rsidRPr="00046452">
          <w:rPr>
            <w:sz w:val="28"/>
            <w:szCs w:val="28"/>
          </w:rPr>
          <w:fldChar w:fldCharType="end"/>
        </w:r>
      </w:p>
    </w:sdtContent>
  </w:sdt>
  <w:p w:rsidR="00046452" w:rsidRDefault="000464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69"/>
    <w:rsid w:val="0000695E"/>
    <w:rsid w:val="00016F75"/>
    <w:rsid w:val="000210A3"/>
    <w:rsid w:val="00036C7B"/>
    <w:rsid w:val="00046452"/>
    <w:rsid w:val="00097502"/>
    <w:rsid w:val="000B2A73"/>
    <w:rsid w:val="000E3CA5"/>
    <w:rsid w:val="000F3C20"/>
    <w:rsid w:val="00102AC6"/>
    <w:rsid w:val="00112FD3"/>
    <w:rsid w:val="00124232"/>
    <w:rsid w:val="00133915"/>
    <w:rsid w:val="001654C6"/>
    <w:rsid w:val="001833A5"/>
    <w:rsid w:val="00192766"/>
    <w:rsid w:val="001A4901"/>
    <w:rsid w:val="001B6529"/>
    <w:rsid w:val="001E3DAB"/>
    <w:rsid w:val="0020697E"/>
    <w:rsid w:val="002107BE"/>
    <w:rsid w:val="002136BB"/>
    <w:rsid w:val="00245FA7"/>
    <w:rsid w:val="0025770A"/>
    <w:rsid w:val="00271FFB"/>
    <w:rsid w:val="002B3FBA"/>
    <w:rsid w:val="002E521B"/>
    <w:rsid w:val="002F10E6"/>
    <w:rsid w:val="002F5089"/>
    <w:rsid w:val="003042FD"/>
    <w:rsid w:val="00317F1B"/>
    <w:rsid w:val="00345C9F"/>
    <w:rsid w:val="00355F30"/>
    <w:rsid w:val="0035630F"/>
    <w:rsid w:val="003602DD"/>
    <w:rsid w:val="003749A5"/>
    <w:rsid w:val="00381FD2"/>
    <w:rsid w:val="0039629C"/>
    <w:rsid w:val="003A2D33"/>
    <w:rsid w:val="003C7953"/>
    <w:rsid w:val="003F22EE"/>
    <w:rsid w:val="003F6127"/>
    <w:rsid w:val="00404899"/>
    <w:rsid w:val="0041099F"/>
    <w:rsid w:val="004247B2"/>
    <w:rsid w:val="00431732"/>
    <w:rsid w:val="004944AA"/>
    <w:rsid w:val="0049455D"/>
    <w:rsid w:val="004B172D"/>
    <w:rsid w:val="004B7778"/>
    <w:rsid w:val="004F2FDC"/>
    <w:rsid w:val="00505F16"/>
    <w:rsid w:val="00527342"/>
    <w:rsid w:val="00557255"/>
    <w:rsid w:val="00584174"/>
    <w:rsid w:val="005A10ED"/>
    <w:rsid w:val="005A311D"/>
    <w:rsid w:val="005B17CE"/>
    <w:rsid w:val="005B2E94"/>
    <w:rsid w:val="005C3B53"/>
    <w:rsid w:val="005D620F"/>
    <w:rsid w:val="005E2C0F"/>
    <w:rsid w:val="005F582A"/>
    <w:rsid w:val="00605210"/>
    <w:rsid w:val="00615525"/>
    <w:rsid w:val="00617D81"/>
    <w:rsid w:val="00626A3D"/>
    <w:rsid w:val="00627397"/>
    <w:rsid w:val="00627D09"/>
    <w:rsid w:val="0063283A"/>
    <w:rsid w:val="00650CF0"/>
    <w:rsid w:val="006517C2"/>
    <w:rsid w:val="00661B3C"/>
    <w:rsid w:val="00675B5F"/>
    <w:rsid w:val="00690820"/>
    <w:rsid w:val="006A662D"/>
    <w:rsid w:val="006B128D"/>
    <w:rsid w:val="006B4FFB"/>
    <w:rsid w:val="006C01ED"/>
    <w:rsid w:val="006D0AFA"/>
    <w:rsid w:val="006E3227"/>
    <w:rsid w:val="006F20BA"/>
    <w:rsid w:val="006F5F47"/>
    <w:rsid w:val="00706C1C"/>
    <w:rsid w:val="00714CAC"/>
    <w:rsid w:val="00733B9E"/>
    <w:rsid w:val="00733FBD"/>
    <w:rsid w:val="007358D1"/>
    <w:rsid w:val="0074155F"/>
    <w:rsid w:val="00742D92"/>
    <w:rsid w:val="007527FD"/>
    <w:rsid w:val="007819E6"/>
    <w:rsid w:val="007843BD"/>
    <w:rsid w:val="007A0769"/>
    <w:rsid w:val="007A60A3"/>
    <w:rsid w:val="007C0BD0"/>
    <w:rsid w:val="007D304E"/>
    <w:rsid w:val="007D6F29"/>
    <w:rsid w:val="00804605"/>
    <w:rsid w:val="008065C5"/>
    <w:rsid w:val="0080786F"/>
    <w:rsid w:val="00814AA4"/>
    <w:rsid w:val="00830F24"/>
    <w:rsid w:val="00843022"/>
    <w:rsid w:val="00847676"/>
    <w:rsid w:val="00850899"/>
    <w:rsid w:val="00857B10"/>
    <w:rsid w:val="00884409"/>
    <w:rsid w:val="008854DA"/>
    <w:rsid w:val="00890704"/>
    <w:rsid w:val="00895FAC"/>
    <w:rsid w:val="00897CFD"/>
    <w:rsid w:val="008A1834"/>
    <w:rsid w:val="008C0EAF"/>
    <w:rsid w:val="008C362D"/>
    <w:rsid w:val="008C6BA3"/>
    <w:rsid w:val="008C7677"/>
    <w:rsid w:val="008E0A7C"/>
    <w:rsid w:val="008E39EC"/>
    <w:rsid w:val="008F784B"/>
    <w:rsid w:val="00907812"/>
    <w:rsid w:val="00914170"/>
    <w:rsid w:val="00917D2A"/>
    <w:rsid w:val="009230FD"/>
    <w:rsid w:val="00924409"/>
    <w:rsid w:val="009373C9"/>
    <w:rsid w:val="009465F7"/>
    <w:rsid w:val="009805AE"/>
    <w:rsid w:val="00985DF4"/>
    <w:rsid w:val="00994E35"/>
    <w:rsid w:val="00995E4B"/>
    <w:rsid w:val="009B1669"/>
    <w:rsid w:val="009B2A6C"/>
    <w:rsid w:val="009E7402"/>
    <w:rsid w:val="00A32CF4"/>
    <w:rsid w:val="00A57974"/>
    <w:rsid w:val="00A85AD5"/>
    <w:rsid w:val="00A96071"/>
    <w:rsid w:val="00A979DB"/>
    <w:rsid w:val="00AA76AC"/>
    <w:rsid w:val="00AB3545"/>
    <w:rsid w:val="00AB57B2"/>
    <w:rsid w:val="00B277C3"/>
    <w:rsid w:val="00B3279A"/>
    <w:rsid w:val="00B773CC"/>
    <w:rsid w:val="00B82B2B"/>
    <w:rsid w:val="00B86DC0"/>
    <w:rsid w:val="00B87CEF"/>
    <w:rsid w:val="00B94051"/>
    <w:rsid w:val="00BA1E01"/>
    <w:rsid w:val="00BA72AF"/>
    <w:rsid w:val="00BB7B88"/>
    <w:rsid w:val="00BC08C3"/>
    <w:rsid w:val="00BE1E1B"/>
    <w:rsid w:val="00BF21AE"/>
    <w:rsid w:val="00C00260"/>
    <w:rsid w:val="00C21CF4"/>
    <w:rsid w:val="00C31697"/>
    <w:rsid w:val="00C6361B"/>
    <w:rsid w:val="00CA1E20"/>
    <w:rsid w:val="00CD1673"/>
    <w:rsid w:val="00D0239C"/>
    <w:rsid w:val="00D26BF2"/>
    <w:rsid w:val="00D307C2"/>
    <w:rsid w:val="00D47C6D"/>
    <w:rsid w:val="00D65978"/>
    <w:rsid w:val="00D84DED"/>
    <w:rsid w:val="00D8690C"/>
    <w:rsid w:val="00D94E1F"/>
    <w:rsid w:val="00DB3D6D"/>
    <w:rsid w:val="00DC63DE"/>
    <w:rsid w:val="00DD4035"/>
    <w:rsid w:val="00DF055A"/>
    <w:rsid w:val="00DF28F7"/>
    <w:rsid w:val="00DF2AE2"/>
    <w:rsid w:val="00DF4922"/>
    <w:rsid w:val="00E06DB7"/>
    <w:rsid w:val="00E20936"/>
    <w:rsid w:val="00E43592"/>
    <w:rsid w:val="00E449CB"/>
    <w:rsid w:val="00E53AC7"/>
    <w:rsid w:val="00E609D2"/>
    <w:rsid w:val="00E612FE"/>
    <w:rsid w:val="00E62511"/>
    <w:rsid w:val="00E714F9"/>
    <w:rsid w:val="00EC43A0"/>
    <w:rsid w:val="00F001C0"/>
    <w:rsid w:val="00F0242A"/>
    <w:rsid w:val="00F17F12"/>
    <w:rsid w:val="00F23BC4"/>
    <w:rsid w:val="00F24A4D"/>
    <w:rsid w:val="00F40209"/>
    <w:rsid w:val="00F57ED3"/>
    <w:rsid w:val="00F63A2E"/>
    <w:rsid w:val="00F9530C"/>
    <w:rsid w:val="00FA46D1"/>
    <w:rsid w:val="00FB6B9E"/>
    <w:rsid w:val="00FC0EB8"/>
    <w:rsid w:val="00FC206A"/>
    <w:rsid w:val="00FC399C"/>
    <w:rsid w:val="00FD6723"/>
    <w:rsid w:val="00FD68A0"/>
    <w:rsid w:val="00FE0A11"/>
    <w:rsid w:val="00FE2B04"/>
    <w:rsid w:val="00FE5C78"/>
    <w:rsid w:val="00FF04F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B1669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B1669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rsid w:val="009B16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4"/>
    <w:basedOn w:val="a"/>
    <w:rsid w:val="009B1669"/>
    <w:pPr>
      <w:adjustRightInd/>
    </w:pPr>
    <w:rPr>
      <w:rFonts w:ascii="Arial" w:hAnsi="Arial" w:cs="Arial"/>
    </w:rPr>
  </w:style>
  <w:style w:type="paragraph" w:styleId="a4">
    <w:name w:val="Body Text"/>
    <w:basedOn w:val="a"/>
    <w:link w:val="a5"/>
    <w:rsid w:val="009B1669"/>
    <w:pPr>
      <w:widowControl/>
      <w:autoSpaceDE/>
      <w:autoSpaceDN/>
      <w:adjustRightInd/>
      <w:spacing w:after="120"/>
    </w:pPr>
    <w:rPr>
      <w:sz w:val="24"/>
      <w:szCs w:val="24"/>
      <w:lang w:val="be-BY"/>
    </w:rPr>
  </w:style>
  <w:style w:type="character" w:customStyle="1" w:styleId="a5">
    <w:name w:val="Основной текст Знак"/>
    <w:basedOn w:val="a0"/>
    <w:link w:val="a4"/>
    <w:rsid w:val="009B1669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newncpi0">
    <w:name w:val="newncpi0"/>
    <w:basedOn w:val="a"/>
    <w:rsid w:val="009B1669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1">
    <w:name w:val="Название1"/>
    <w:basedOn w:val="a"/>
    <w:rsid w:val="009B1669"/>
    <w:pPr>
      <w:widowControl/>
      <w:autoSpaceDE/>
      <w:autoSpaceDN/>
      <w:adjustRightInd/>
      <w:spacing w:before="240" w:after="240"/>
      <w:ind w:right="2268"/>
    </w:pPr>
    <w:rPr>
      <w:b/>
      <w:bCs/>
      <w:sz w:val="28"/>
      <w:szCs w:val="28"/>
    </w:rPr>
  </w:style>
  <w:style w:type="character" w:customStyle="1" w:styleId="apple-style-span">
    <w:name w:val="apple-style-span"/>
    <w:basedOn w:val="a0"/>
    <w:rsid w:val="009B1669"/>
  </w:style>
  <w:style w:type="paragraph" w:customStyle="1" w:styleId="ConsPlusNormal">
    <w:name w:val="ConsPlusNormal"/>
    <w:rsid w:val="009B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1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6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6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4A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A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994E3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94E3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94E35"/>
    <w:rPr>
      <w:rFonts w:ascii="Times New Roman" w:hAnsi="Times New Roman" w:cs="Times New Roman" w:hint="default"/>
    </w:rPr>
  </w:style>
  <w:style w:type="paragraph" w:customStyle="1" w:styleId="2">
    <w:name w:val="Название2"/>
    <w:basedOn w:val="a"/>
    <w:rsid w:val="00E43592"/>
    <w:pPr>
      <w:widowControl/>
      <w:autoSpaceDE/>
      <w:autoSpaceDN/>
      <w:adjustRightInd/>
      <w:spacing w:before="240" w:after="240"/>
      <w:ind w:right="2268"/>
    </w:pPr>
    <w:rPr>
      <w:b/>
      <w:bCs/>
      <w:sz w:val="28"/>
      <w:szCs w:val="28"/>
    </w:rPr>
  </w:style>
  <w:style w:type="character" w:customStyle="1" w:styleId="promulgator">
    <w:name w:val="promulgator"/>
    <w:basedOn w:val="a0"/>
    <w:rsid w:val="00E43592"/>
    <w:rPr>
      <w:rFonts w:ascii="Times New Roman" w:hAnsi="Times New Roman" w:cs="Times New Roman" w:hint="default"/>
      <w:caps/>
    </w:rPr>
  </w:style>
  <w:style w:type="character" w:styleId="ac">
    <w:name w:val="Hyperlink"/>
    <w:basedOn w:val="a0"/>
    <w:uiPriority w:val="99"/>
    <w:semiHidden/>
    <w:unhideWhenUsed/>
    <w:rsid w:val="006E322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B17C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spaper">
    <w:name w:val="aspaper"/>
    <w:basedOn w:val="a"/>
    <w:rsid w:val="00884409"/>
    <w:pPr>
      <w:widowControl/>
      <w:autoSpaceDE/>
      <w:autoSpaceDN/>
      <w:adjustRightInd/>
      <w:jc w:val="center"/>
    </w:pPr>
    <w:rPr>
      <w:rFonts w:eastAsiaTheme="minorEastAsia"/>
      <w:b/>
      <w:bCs/>
      <w:color w:val="FF0000"/>
      <w:sz w:val="24"/>
      <w:szCs w:val="24"/>
    </w:rPr>
  </w:style>
  <w:style w:type="character" w:customStyle="1" w:styleId="rednoun">
    <w:name w:val="rednoun"/>
    <w:basedOn w:val="a0"/>
    <w:rsid w:val="005B2E94"/>
  </w:style>
  <w:style w:type="paragraph" w:customStyle="1" w:styleId="underpoint">
    <w:name w:val="underpoint"/>
    <w:basedOn w:val="a"/>
    <w:rsid w:val="00016F75"/>
    <w:pPr>
      <w:widowControl/>
      <w:autoSpaceDE/>
      <w:autoSpaceDN/>
      <w:adjustRightInd/>
      <w:ind w:firstLine="567"/>
      <w:jc w:val="both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B1669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B1669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rsid w:val="009B16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4"/>
    <w:basedOn w:val="a"/>
    <w:rsid w:val="009B1669"/>
    <w:pPr>
      <w:adjustRightInd/>
    </w:pPr>
    <w:rPr>
      <w:rFonts w:ascii="Arial" w:hAnsi="Arial" w:cs="Arial"/>
    </w:rPr>
  </w:style>
  <w:style w:type="paragraph" w:styleId="a4">
    <w:name w:val="Body Text"/>
    <w:basedOn w:val="a"/>
    <w:link w:val="a5"/>
    <w:rsid w:val="009B1669"/>
    <w:pPr>
      <w:widowControl/>
      <w:autoSpaceDE/>
      <w:autoSpaceDN/>
      <w:adjustRightInd/>
      <w:spacing w:after="120"/>
    </w:pPr>
    <w:rPr>
      <w:sz w:val="24"/>
      <w:szCs w:val="24"/>
      <w:lang w:val="be-BY"/>
    </w:rPr>
  </w:style>
  <w:style w:type="character" w:customStyle="1" w:styleId="a5">
    <w:name w:val="Основной текст Знак"/>
    <w:basedOn w:val="a0"/>
    <w:link w:val="a4"/>
    <w:rsid w:val="009B1669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newncpi0">
    <w:name w:val="newncpi0"/>
    <w:basedOn w:val="a"/>
    <w:rsid w:val="009B1669"/>
    <w:pPr>
      <w:widowControl/>
      <w:autoSpaceDE/>
      <w:autoSpaceDN/>
      <w:adjustRightInd/>
      <w:jc w:val="both"/>
    </w:pPr>
    <w:rPr>
      <w:sz w:val="24"/>
      <w:szCs w:val="24"/>
    </w:rPr>
  </w:style>
  <w:style w:type="paragraph" w:customStyle="1" w:styleId="1">
    <w:name w:val="Название1"/>
    <w:basedOn w:val="a"/>
    <w:rsid w:val="009B1669"/>
    <w:pPr>
      <w:widowControl/>
      <w:autoSpaceDE/>
      <w:autoSpaceDN/>
      <w:adjustRightInd/>
      <w:spacing w:before="240" w:after="240"/>
      <w:ind w:right="2268"/>
    </w:pPr>
    <w:rPr>
      <w:b/>
      <w:bCs/>
      <w:sz w:val="28"/>
      <w:szCs w:val="28"/>
    </w:rPr>
  </w:style>
  <w:style w:type="character" w:customStyle="1" w:styleId="apple-style-span">
    <w:name w:val="apple-style-span"/>
    <w:basedOn w:val="a0"/>
    <w:rsid w:val="009B1669"/>
  </w:style>
  <w:style w:type="paragraph" w:customStyle="1" w:styleId="ConsPlusNormal">
    <w:name w:val="ConsPlusNormal"/>
    <w:rsid w:val="009B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1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46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6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4A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A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994E3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94E3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94E35"/>
    <w:rPr>
      <w:rFonts w:ascii="Times New Roman" w:hAnsi="Times New Roman" w:cs="Times New Roman" w:hint="default"/>
    </w:rPr>
  </w:style>
  <w:style w:type="paragraph" w:customStyle="1" w:styleId="2">
    <w:name w:val="Название2"/>
    <w:basedOn w:val="a"/>
    <w:rsid w:val="00E43592"/>
    <w:pPr>
      <w:widowControl/>
      <w:autoSpaceDE/>
      <w:autoSpaceDN/>
      <w:adjustRightInd/>
      <w:spacing w:before="240" w:after="240"/>
      <w:ind w:right="2268"/>
    </w:pPr>
    <w:rPr>
      <w:b/>
      <w:bCs/>
      <w:sz w:val="28"/>
      <w:szCs w:val="28"/>
    </w:rPr>
  </w:style>
  <w:style w:type="character" w:customStyle="1" w:styleId="promulgator">
    <w:name w:val="promulgator"/>
    <w:basedOn w:val="a0"/>
    <w:rsid w:val="00E43592"/>
    <w:rPr>
      <w:rFonts w:ascii="Times New Roman" w:hAnsi="Times New Roman" w:cs="Times New Roman" w:hint="default"/>
      <w:caps/>
    </w:rPr>
  </w:style>
  <w:style w:type="character" w:styleId="ac">
    <w:name w:val="Hyperlink"/>
    <w:basedOn w:val="a0"/>
    <w:uiPriority w:val="99"/>
    <w:semiHidden/>
    <w:unhideWhenUsed/>
    <w:rsid w:val="006E322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B17C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spaper">
    <w:name w:val="aspaper"/>
    <w:basedOn w:val="a"/>
    <w:rsid w:val="00884409"/>
    <w:pPr>
      <w:widowControl/>
      <w:autoSpaceDE/>
      <w:autoSpaceDN/>
      <w:adjustRightInd/>
      <w:jc w:val="center"/>
    </w:pPr>
    <w:rPr>
      <w:rFonts w:eastAsiaTheme="minorEastAsia"/>
      <w:b/>
      <w:bCs/>
      <w:color w:val="FF0000"/>
      <w:sz w:val="24"/>
      <w:szCs w:val="24"/>
    </w:rPr>
  </w:style>
  <w:style w:type="character" w:customStyle="1" w:styleId="rednoun">
    <w:name w:val="rednoun"/>
    <w:basedOn w:val="a0"/>
    <w:rsid w:val="005B2E94"/>
  </w:style>
  <w:style w:type="paragraph" w:customStyle="1" w:styleId="underpoint">
    <w:name w:val="underpoint"/>
    <w:basedOn w:val="a"/>
    <w:rsid w:val="00016F75"/>
    <w:pPr>
      <w:widowControl/>
      <w:autoSpaceDE/>
      <w:autoSpaceDN/>
      <w:adjustRightInd/>
      <w:ind w:firstLine="567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6D4E-261A-446E-9CA8-1EC1329A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6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Пользователь Windows</cp:lastModifiedBy>
  <cp:revision>183</cp:revision>
  <cp:lastPrinted>2018-07-10T13:18:00Z</cp:lastPrinted>
  <dcterms:created xsi:type="dcterms:W3CDTF">2018-06-19T07:47:00Z</dcterms:created>
  <dcterms:modified xsi:type="dcterms:W3CDTF">2018-10-02T12:03:00Z</dcterms:modified>
</cp:coreProperties>
</file>