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EA" w:rsidRDefault="00912DEA" w:rsidP="00912DEA">
      <w:pPr>
        <w:pStyle w:val="a3"/>
        <w:jc w:val="center"/>
      </w:pPr>
      <w:r>
        <w:rPr>
          <w:noProof/>
        </w:rPr>
        <w:drawing>
          <wp:inline distT="0" distB="0" distL="0" distR="0">
            <wp:extent cx="4689427" cy="6785371"/>
            <wp:effectExtent l="19050" t="0" r="0" b="0"/>
            <wp:docPr id="1" name="Рисунок 1" descr="http://lybn.luninec.edu.by/ru/sm_full.aspx?guid=14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ybn.luninec.edu.by/ru/sm_full.aspx?guid=140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444" cy="6795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DEA" w:rsidRDefault="00912DEA" w:rsidP="00912DEA">
      <w:pPr>
        <w:pStyle w:val="a3"/>
      </w:pPr>
    </w:p>
    <w:p w:rsidR="00912DEA" w:rsidRDefault="00912DEA" w:rsidP="00912DEA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2388235" cy="1978660"/>
            <wp:effectExtent l="19050" t="0" r="0" b="0"/>
            <wp:docPr id="3" name="Рисунок 3" descr="http://lybn.luninec.edu.by/ru/sm_full.aspx?guid=14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ybn.luninec.edu.by/ru/sm_full.aspx?guid=140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197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DEA" w:rsidRPr="00912DEA" w:rsidRDefault="00912DEA" w:rsidP="00912DEA">
      <w:pPr>
        <w:pStyle w:val="a3"/>
        <w:rPr>
          <w:sz w:val="28"/>
        </w:rPr>
      </w:pPr>
      <w:r w:rsidRPr="00912DEA">
        <w:rPr>
          <w:sz w:val="28"/>
        </w:rPr>
        <w:t>МЫ – Белорусская республиканская пионерская организация ребят и взрослых.</w:t>
      </w:r>
    </w:p>
    <w:p w:rsidR="00912DEA" w:rsidRPr="00912DEA" w:rsidRDefault="00912DEA" w:rsidP="00912DEA">
      <w:pPr>
        <w:pStyle w:val="a3"/>
        <w:rPr>
          <w:sz w:val="28"/>
        </w:rPr>
      </w:pPr>
      <w:r w:rsidRPr="00912DEA">
        <w:rPr>
          <w:rStyle w:val="a4"/>
          <w:sz w:val="28"/>
        </w:rPr>
        <w:t>ЧТО НАС ОБЪЕДИНЯЕТ?</w:t>
      </w:r>
      <w:r w:rsidRPr="00912DEA">
        <w:rPr>
          <w:sz w:val="28"/>
        </w:rPr>
        <w:br/>
        <w:t>• любовь к Родине, родному краю</w:t>
      </w:r>
      <w:r w:rsidRPr="00912DEA">
        <w:rPr>
          <w:sz w:val="28"/>
        </w:rPr>
        <w:br/>
        <w:t>• стремление сделать жизнь лучше добрее, справедливее, людей счастливее</w:t>
      </w:r>
      <w:r w:rsidRPr="00912DEA">
        <w:rPr>
          <w:sz w:val="28"/>
        </w:rPr>
        <w:br/>
        <w:t>• желание научиться слышать и понимать друг друга и действовать вместе.</w:t>
      </w:r>
    </w:p>
    <w:p w:rsidR="00912DEA" w:rsidRPr="00912DEA" w:rsidRDefault="00912DEA" w:rsidP="00912DEA">
      <w:pPr>
        <w:pStyle w:val="a3"/>
        <w:rPr>
          <w:sz w:val="28"/>
        </w:rPr>
      </w:pPr>
      <w:r w:rsidRPr="00912DEA">
        <w:rPr>
          <w:rStyle w:val="a4"/>
          <w:sz w:val="28"/>
        </w:rPr>
        <w:t>ЧТО НАМ ДОРОЖЕ?</w:t>
      </w:r>
      <w:r w:rsidRPr="00912DEA">
        <w:rPr>
          <w:sz w:val="28"/>
        </w:rPr>
        <w:br/>
        <w:t>• человек с его мыслями, заботами, радостями и печалями;</w:t>
      </w:r>
      <w:r w:rsidRPr="00912DEA">
        <w:rPr>
          <w:sz w:val="28"/>
        </w:rPr>
        <w:br/>
        <w:t>• мир и дружба между людьми и народами;</w:t>
      </w:r>
      <w:r w:rsidRPr="00912DEA">
        <w:rPr>
          <w:sz w:val="28"/>
        </w:rPr>
        <w:br/>
        <w:t>• судьба и культура каждого народа;</w:t>
      </w:r>
      <w:r w:rsidRPr="00912DEA">
        <w:rPr>
          <w:sz w:val="28"/>
        </w:rPr>
        <w:br/>
        <w:t>• родная природа, которую нужно спасти.</w:t>
      </w:r>
    </w:p>
    <w:p w:rsidR="00912DEA" w:rsidRPr="00912DEA" w:rsidRDefault="00912DEA" w:rsidP="00912DEA">
      <w:pPr>
        <w:pStyle w:val="a3"/>
        <w:rPr>
          <w:sz w:val="28"/>
        </w:rPr>
      </w:pPr>
      <w:r w:rsidRPr="00912DEA">
        <w:rPr>
          <w:rStyle w:val="a4"/>
          <w:sz w:val="28"/>
        </w:rPr>
        <w:t>ЧТО НАМ ПОМОГАЕТ ЖИТЬ?</w:t>
      </w:r>
      <w:r w:rsidRPr="00912DEA">
        <w:rPr>
          <w:sz w:val="28"/>
        </w:rPr>
        <w:br/>
        <w:t>• игра и песня, сюрприз и тайна, секрет и выдумка, мечта и фантазия, а еще то, что мы решаем и делаем вместе.</w:t>
      </w:r>
    </w:p>
    <w:p w:rsidR="00912DEA" w:rsidRPr="00912DEA" w:rsidRDefault="00912DEA" w:rsidP="00912DEA">
      <w:pPr>
        <w:pStyle w:val="a3"/>
        <w:rPr>
          <w:sz w:val="28"/>
        </w:rPr>
      </w:pPr>
      <w:r w:rsidRPr="00912DEA">
        <w:rPr>
          <w:rStyle w:val="a4"/>
          <w:sz w:val="28"/>
        </w:rPr>
        <w:t>О КОМ МЫ ЗАБОТИМСЯ?</w:t>
      </w:r>
      <w:r w:rsidRPr="00912DEA">
        <w:rPr>
          <w:sz w:val="28"/>
        </w:rPr>
        <w:br/>
        <w:t>• о тех, кто меньше и слабее нас;</w:t>
      </w:r>
      <w:r w:rsidRPr="00912DEA">
        <w:rPr>
          <w:sz w:val="28"/>
        </w:rPr>
        <w:br/>
        <w:t>• о тех, кто стар и одинок;</w:t>
      </w:r>
      <w:r w:rsidRPr="00912DEA">
        <w:rPr>
          <w:sz w:val="28"/>
        </w:rPr>
        <w:br/>
        <w:t>• о своих родных и близких;</w:t>
      </w:r>
      <w:r w:rsidRPr="00912DEA">
        <w:rPr>
          <w:sz w:val="28"/>
        </w:rPr>
        <w:br/>
        <w:t>• друг о друге и о тех, кто в беде.</w:t>
      </w:r>
    </w:p>
    <w:p w:rsidR="00912DEA" w:rsidRPr="00912DEA" w:rsidRDefault="00912DEA" w:rsidP="00912DEA">
      <w:pPr>
        <w:pStyle w:val="a3"/>
        <w:rPr>
          <w:sz w:val="28"/>
        </w:rPr>
      </w:pPr>
      <w:r w:rsidRPr="00912DEA">
        <w:rPr>
          <w:rStyle w:val="a4"/>
          <w:sz w:val="28"/>
        </w:rPr>
        <w:t>ПОЧЕМУ МЫ ПИОНЕРЫ?</w:t>
      </w:r>
      <w:r w:rsidRPr="00912DEA">
        <w:rPr>
          <w:sz w:val="28"/>
        </w:rPr>
        <w:br/>
        <w:t>Мы — пионеры, потому что готовы быть впереди, вести за собой, помочь слабым стать сильными. Потому что помним великую историю нашей Отчизны, готовы бороться за счастье Родины, и сможем прославить ее хорошими делами. Мы верим, что у родной страны — такое будущее, каким его сделаем мы. Мы хотим дружить и поддерживать друг друга в тяжелую минуту, быть вместе в труде, учебе и отдыхе.</w:t>
      </w:r>
    </w:p>
    <w:p w:rsidR="00912DEA" w:rsidRDefault="00912DEA" w:rsidP="00912DEA">
      <w:pPr>
        <w:pStyle w:val="a3"/>
        <w:rPr>
          <w:rStyle w:val="a4"/>
          <w:b/>
          <w:bCs/>
          <w:sz w:val="28"/>
        </w:rPr>
      </w:pPr>
    </w:p>
    <w:p w:rsidR="00912DEA" w:rsidRDefault="00912DEA" w:rsidP="00912DEA">
      <w:pPr>
        <w:pStyle w:val="a3"/>
        <w:rPr>
          <w:rStyle w:val="a4"/>
          <w:b/>
          <w:bCs/>
          <w:sz w:val="28"/>
        </w:rPr>
      </w:pPr>
    </w:p>
    <w:p w:rsidR="00912DEA" w:rsidRPr="00912DEA" w:rsidRDefault="00912DEA" w:rsidP="00912DEA">
      <w:pPr>
        <w:pStyle w:val="a3"/>
        <w:rPr>
          <w:sz w:val="28"/>
        </w:rPr>
      </w:pPr>
      <w:r w:rsidRPr="00912DEA">
        <w:rPr>
          <w:rStyle w:val="a4"/>
          <w:b/>
          <w:bCs/>
          <w:sz w:val="28"/>
        </w:rPr>
        <w:lastRenderedPageBreak/>
        <w:t>КТО МОЖЕТ ВСТУПИТЬ В ОРГАНИЗАЦИЮ?</w:t>
      </w:r>
    </w:p>
    <w:p w:rsidR="00912DEA" w:rsidRPr="00912DEA" w:rsidRDefault="00912DEA" w:rsidP="00912DEA">
      <w:pPr>
        <w:pStyle w:val="a3"/>
        <w:rPr>
          <w:sz w:val="28"/>
        </w:rPr>
      </w:pPr>
      <w:r w:rsidRPr="00912DEA">
        <w:rPr>
          <w:sz w:val="28"/>
        </w:rPr>
        <w:t>Любой гражданин нашей страны старше 7 лет независимо от его отношения к религии, который признает Устав и выполняет его, принимая активное участие в деятельности пионерской организации.</w:t>
      </w:r>
    </w:p>
    <w:p w:rsidR="00912DEA" w:rsidRPr="00912DEA" w:rsidRDefault="00912DEA" w:rsidP="00912DEA">
      <w:pPr>
        <w:pStyle w:val="a3"/>
        <w:rPr>
          <w:sz w:val="28"/>
        </w:rPr>
      </w:pPr>
      <w:r w:rsidRPr="00912DEA">
        <w:rPr>
          <w:sz w:val="28"/>
        </w:rPr>
        <w:br/>
      </w:r>
      <w:r w:rsidRPr="00912DEA">
        <w:rPr>
          <w:rStyle w:val="a4"/>
          <w:sz w:val="28"/>
        </w:rPr>
        <w:t>КАКОЙ У НАС ДЕВИЗ?</w:t>
      </w:r>
      <w:r w:rsidRPr="00912DEA">
        <w:rPr>
          <w:sz w:val="28"/>
        </w:rPr>
        <w:br/>
        <w:t>Наш девиз прост и понятен каждому:</w:t>
      </w:r>
      <w:r w:rsidRPr="00912DEA">
        <w:rPr>
          <w:sz w:val="28"/>
        </w:rPr>
        <w:br/>
        <w:t>«К делам на благо Родины, к добру и справедливости, будь готов!»</w:t>
      </w:r>
      <w:r w:rsidRPr="00912DEA">
        <w:rPr>
          <w:sz w:val="28"/>
        </w:rPr>
        <w:br/>
        <w:t>Ответ: «Всегда готов!»</w:t>
      </w:r>
    </w:p>
    <w:p w:rsidR="00912DEA" w:rsidRPr="00912DEA" w:rsidRDefault="00912DEA" w:rsidP="00912DEA">
      <w:pPr>
        <w:pStyle w:val="a3"/>
        <w:rPr>
          <w:sz w:val="28"/>
        </w:rPr>
      </w:pPr>
      <w:r w:rsidRPr="00912DEA">
        <w:rPr>
          <w:rStyle w:val="a4"/>
          <w:sz w:val="28"/>
        </w:rPr>
        <w:t>Мы пионеры, за все порученья</w:t>
      </w:r>
      <w:proofErr w:type="gramStart"/>
      <w:r w:rsidRPr="00912DEA">
        <w:rPr>
          <w:sz w:val="28"/>
        </w:rPr>
        <w:br/>
      </w:r>
      <w:r w:rsidRPr="00912DEA">
        <w:rPr>
          <w:rStyle w:val="a4"/>
          <w:sz w:val="28"/>
        </w:rPr>
        <w:t>Б</w:t>
      </w:r>
      <w:proofErr w:type="gramEnd"/>
      <w:r w:rsidRPr="00912DEA">
        <w:rPr>
          <w:rStyle w:val="a4"/>
          <w:sz w:val="28"/>
        </w:rPr>
        <w:t>ерёмся с азартом, а не с мученьем:</w:t>
      </w:r>
      <w:r w:rsidRPr="00912DEA">
        <w:rPr>
          <w:sz w:val="28"/>
        </w:rPr>
        <w:br/>
      </w:r>
      <w:r w:rsidRPr="00912DEA">
        <w:rPr>
          <w:rStyle w:val="a4"/>
          <w:sz w:val="28"/>
        </w:rPr>
        <w:t>Поздравим, поможем мы пожилым.</w:t>
      </w:r>
      <w:r w:rsidRPr="00912DEA">
        <w:rPr>
          <w:sz w:val="28"/>
        </w:rPr>
        <w:br/>
      </w:r>
      <w:r w:rsidRPr="00912DEA">
        <w:rPr>
          <w:rStyle w:val="a4"/>
          <w:sz w:val="28"/>
        </w:rPr>
        <w:t>Станцуем, споём мы молодым.</w:t>
      </w:r>
      <w:r w:rsidRPr="00912DEA">
        <w:rPr>
          <w:sz w:val="28"/>
        </w:rPr>
        <w:br/>
      </w:r>
      <w:r w:rsidRPr="00912DEA">
        <w:rPr>
          <w:rStyle w:val="a4"/>
          <w:sz w:val="28"/>
        </w:rPr>
        <w:t>Научим, подскажем мы малышам.</w:t>
      </w:r>
      <w:r w:rsidRPr="00912DEA">
        <w:rPr>
          <w:sz w:val="28"/>
        </w:rPr>
        <w:br/>
      </w:r>
      <w:r w:rsidRPr="00912DEA">
        <w:rPr>
          <w:rStyle w:val="a4"/>
          <w:sz w:val="28"/>
        </w:rPr>
        <w:t>Пом</w:t>
      </w:r>
      <w:bookmarkStart w:id="0" w:name="_GoBack"/>
      <w:bookmarkEnd w:id="0"/>
      <w:r w:rsidRPr="00912DEA">
        <w:rPr>
          <w:rStyle w:val="a4"/>
          <w:sz w:val="28"/>
        </w:rPr>
        <w:t>ожем и речке, и лесу</w:t>
      </w:r>
      <w:proofErr w:type="gramStart"/>
      <w:r w:rsidRPr="00912DEA">
        <w:rPr>
          <w:rStyle w:val="a4"/>
          <w:sz w:val="28"/>
        </w:rPr>
        <w:t>… И</w:t>
      </w:r>
      <w:proofErr w:type="gramEnd"/>
      <w:r w:rsidRPr="00912DEA">
        <w:rPr>
          <w:rStyle w:val="a4"/>
          <w:sz w:val="28"/>
        </w:rPr>
        <w:t xml:space="preserve"> сам</w:t>
      </w:r>
      <w:r w:rsidRPr="00912DEA">
        <w:rPr>
          <w:sz w:val="28"/>
        </w:rPr>
        <w:br/>
      </w:r>
      <w:r w:rsidRPr="00912DEA">
        <w:rPr>
          <w:rStyle w:val="a4"/>
          <w:sz w:val="28"/>
        </w:rPr>
        <w:t>Ты поймёшь, что ты – ПИОНЕР!</w:t>
      </w:r>
      <w:r w:rsidRPr="00912DEA">
        <w:rPr>
          <w:sz w:val="28"/>
        </w:rPr>
        <w:br/>
      </w:r>
      <w:r w:rsidRPr="00912DEA">
        <w:rPr>
          <w:rStyle w:val="a4"/>
          <w:sz w:val="28"/>
        </w:rPr>
        <w:t>И всем подавать ты должен пример.</w:t>
      </w:r>
      <w:r w:rsidRPr="00912DEA">
        <w:rPr>
          <w:sz w:val="28"/>
        </w:rPr>
        <w:br/>
      </w:r>
      <w:r w:rsidRPr="00912DEA">
        <w:rPr>
          <w:rStyle w:val="a4"/>
          <w:sz w:val="28"/>
        </w:rPr>
        <w:t>И кажется нам – не найти лучше слов:</w:t>
      </w:r>
      <w:r w:rsidRPr="00912DEA">
        <w:rPr>
          <w:sz w:val="28"/>
        </w:rPr>
        <w:br/>
      </w:r>
      <w:r w:rsidRPr="00912DEA">
        <w:rPr>
          <w:rStyle w:val="a4"/>
          <w:sz w:val="28"/>
        </w:rPr>
        <w:t>«Пионер, будь готов!»</w:t>
      </w:r>
      <w:r w:rsidRPr="00912DEA">
        <w:rPr>
          <w:sz w:val="28"/>
        </w:rPr>
        <w:br/>
      </w:r>
      <w:r w:rsidRPr="00912DEA">
        <w:rPr>
          <w:rStyle w:val="a4"/>
          <w:sz w:val="28"/>
        </w:rPr>
        <w:t>«Всегда я готов!»</w:t>
      </w:r>
    </w:p>
    <w:p w:rsidR="00912DEA" w:rsidRDefault="00912DEA" w:rsidP="00912DEA">
      <w:pPr>
        <w:pStyle w:val="a3"/>
      </w:pPr>
      <w:r>
        <w:rPr>
          <w:rStyle w:val="a4"/>
          <w:b/>
          <w:bCs/>
        </w:rPr>
        <w:lastRenderedPageBreak/>
        <w:t> </w:t>
      </w:r>
      <w:r>
        <w:rPr>
          <w:rStyle w:val="a4"/>
        </w:rPr>
        <w:t>   </w:t>
      </w:r>
      <w:r>
        <w:rPr>
          <w:i/>
          <w:iCs/>
          <w:noProof/>
        </w:rPr>
        <w:drawing>
          <wp:inline distT="0" distB="0" distL="0" distR="0">
            <wp:extent cx="5480997" cy="7531493"/>
            <wp:effectExtent l="19050" t="0" r="5403" b="0"/>
            <wp:docPr id="4" name="Рисунок 4" descr="http://lybn.luninec.edu.by/ru/sm_full.aspx?guid=14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ybn.luninec.edu.by/ru/sm_full.aspx?guid=1404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006" cy="753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</w:rPr>
        <w:t xml:space="preserve">   </w:t>
      </w:r>
    </w:p>
    <w:p w:rsidR="00912DEA" w:rsidRDefault="00912DEA" w:rsidP="00912DEA">
      <w:pPr>
        <w:pStyle w:val="a3"/>
      </w:pPr>
      <w:r>
        <w:rPr>
          <w:i/>
          <w:iCs/>
          <w:noProof/>
        </w:rPr>
        <w:lastRenderedPageBreak/>
        <w:drawing>
          <wp:inline distT="0" distB="0" distL="0" distR="0">
            <wp:extent cx="6128608" cy="8652681"/>
            <wp:effectExtent l="19050" t="0" r="5492" b="0"/>
            <wp:docPr id="5" name="Рисунок 5" descr="http://lybn.luninec.edu.by/ru/sm_full.aspx?guid=14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ybn.luninec.edu.by/ru/sm_full.aspx?guid=140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513" cy="8652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</w:rPr>
        <w:t xml:space="preserve">      </w:t>
      </w:r>
    </w:p>
    <w:p w:rsidR="008D08E0" w:rsidRDefault="008D08E0"/>
    <w:sectPr w:rsidR="008D08E0" w:rsidSect="008D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12DEA"/>
    <w:rsid w:val="000A28F7"/>
    <w:rsid w:val="008D08E0"/>
    <w:rsid w:val="00912DEA"/>
    <w:rsid w:val="009F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DEA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912DE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12D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D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2018-04-21T22:17:00Z</dcterms:created>
  <dcterms:modified xsi:type="dcterms:W3CDTF">2018-04-21T22:18:00Z</dcterms:modified>
</cp:coreProperties>
</file>