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19" w:rsidRDefault="006A7B90">
      <w:pPr>
        <w:shd w:val="clear" w:color="auto" w:fill="FFFFFF"/>
        <w:spacing w:line="360" w:lineRule="exact"/>
        <w:ind w:left="1789" w:right="1181" w:hanging="353"/>
        <w:rPr>
          <w:rFonts w:eastAsia="Times New Roman"/>
          <w:b/>
          <w:sz w:val="32"/>
          <w:szCs w:val="32"/>
        </w:rPr>
      </w:pPr>
      <w:r w:rsidRPr="00A53E8C">
        <w:rPr>
          <w:rFonts w:eastAsia="Times New Roman"/>
          <w:b/>
          <w:sz w:val="32"/>
          <w:szCs w:val="32"/>
        </w:rPr>
        <w:t>Особенности развития психических процессов у школьников с трудностями в обучении.</w:t>
      </w:r>
    </w:p>
    <w:p w:rsidR="00A53E8C" w:rsidRPr="00A53E8C" w:rsidRDefault="00A53E8C">
      <w:pPr>
        <w:shd w:val="clear" w:color="auto" w:fill="FFFFFF"/>
        <w:spacing w:line="360" w:lineRule="exact"/>
        <w:ind w:left="1789" w:right="1181" w:hanging="353"/>
        <w:rPr>
          <w:b/>
        </w:rPr>
      </w:pPr>
    </w:p>
    <w:p w:rsidR="00B24E19" w:rsidRDefault="006A7B90">
      <w:pPr>
        <w:shd w:val="clear" w:color="auto" w:fill="FFFFFF"/>
        <w:spacing w:line="320" w:lineRule="exact"/>
        <w:ind w:right="47" w:firstLine="292"/>
        <w:jc w:val="both"/>
      </w:pPr>
      <w:r>
        <w:rPr>
          <w:rFonts w:eastAsia="Times New Roman"/>
          <w:sz w:val="26"/>
          <w:szCs w:val="26"/>
        </w:rPr>
        <w:t>В коррекционной педагогике понятие</w:t>
      </w:r>
      <w:r w:rsidR="003D201E">
        <w:rPr>
          <w:rFonts w:eastAsia="Times New Roman"/>
          <w:sz w:val="26"/>
          <w:szCs w:val="26"/>
        </w:rPr>
        <w:t xml:space="preserve"> «дети с трудностями в обучении»</w:t>
      </w:r>
      <w:r>
        <w:rPr>
          <w:rFonts w:eastAsia="Times New Roman"/>
          <w:sz w:val="26"/>
          <w:szCs w:val="26"/>
        </w:rPr>
        <w:t>,</w:t>
      </w:r>
      <w:r w:rsidR="003D201E">
        <w:rPr>
          <w:rFonts w:eastAsia="Times New Roman"/>
          <w:sz w:val="26"/>
          <w:szCs w:val="26"/>
        </w:rPr>
        <w:t xml:space="preserve"> </w:t>
      </w:r>
      <w:r w:rsidR="0030711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является психолого-педагогическим и </w:t>
      </w:r>
      <w:proofErr w:type="gramStart"/>
      <w:r>
        <w:rPr>
          <w:rFonts w:eastAsia="Times New Roman"/>
          <w:sz w:val="26"/>
          <w:szCs w:val="26"/>
        </w:rPr>
        <w:t>характеризует</w:t>
      </w:r>
      <w:proofErr w:type="gramEnd"/>
      <w:r>
        <w:rPr>
          <w:rFonts w:eastAsia="Times New Roman"/>
          <w:sz w:val="26"/>
          <w:szCs w:val="26"/>
        </w:rPr>
        <w:t xml:space="preserve"> прежде всего отставание в развитии психической деятельности ребёнка.</w:t>
      </w:r>
    </w:p>
    <w:p w:rsidR="00B24E19" w:rsidRDefault="006A7B90">
      <w:pPr>
        <w:shd w:val="clear" w:color="auto" w:fill="FFFFFF"/>
        <w:spacing w:line="320" w:lineRule="exact"/>
        <w:ind w:right="32" w:firstLine="292"/>
        <w:jc w:val="both"/>
      </w:pPr>
      <w:r>
        <w:rPr>
          <w:rFonts w:eastAsia="Times New Roman"/>
          <w:sz w:val="26"/>
          <w:szCs w:val="26"/>
        </w:rPr>
        <w:t xml:space="preserve">Причиной такого отставания могут быть слабовыраженные органические поражения головного мозга, которые могут быть врождёнными или возникать во внутриутробном, при родовом, а так же раннем </w:t>
      </w:r>
      <w:proofErr w:type="gramStart"/>
      <w:r>
        <w:rPr>
          <w:rFonts w:eastAsia="Times New Roman"/>
          <w:sz w:val="26"/>
          <w:szCs w:val="26"/>
        </w:rPr>
        <w:t>периоде</w:t>
      </w:r>
      <w:proofErr w:type="gramEnd"/>
      <w:r>
        <w:rPr>
          <w:rFonts w:eastAsia="Times New Roman"/>
          <w:sz w:val="26"/>
          <w:szCs w:val="26"/>
        </w:rPr>
        <w:t xml:space="preserve"> жизни ребёнка. Может наблюдаться и генетически обусловленная недостаточность центральной нервной системы. Интоксикации, инфекции, обменно-трофические расстройства и т.п. ведут к негрубым нарушениям темпа развития мозговых механизмов или вызывают лёгкие церебральные органические повреждения. Вследствие этих нарушений у детей в продолжение довольно длительного периода наблюдается функциональная незрелость центральной нервной системы, что, в свою очередь, проявляется в слабости процессов торможения и возбуждения, затруднениях в образовании сложных условных связей.</w:t>
      </w:r>
    </w:p>
    <w:p w:rsidR="00B24E19" w:rsidRDefault="006A7B90">
      <w:pPr>
        <w:shd w:val="clear" w:color="auto" w:fill="FFFFFF"/>
        <w:spacing w:line="320" w:lineRule="exact"/>
        <w:ind w:left="14" w:right="22" w:firstLine="295"/>
        <w:jc w:val="both"/>
      </w:pPr>
      <w:r>
        <w:rPr>
          <w:rFonts w:eastAsia="Times New Roman"/>
          <w:sz w:val="26"/>
          <w:szCs w:val="26"/>
        </w:rPr>
        <w:t xml:space="preserve">Согласно исследованиям некоторых авторов (С.Я. Рубинштейн, А.Р. </w:t>
      </w:r>
      <w:proofErr w:type="spellStart"/>
      <w:r>
        <w:rPr>
          <w:rFonts w:eastAsia="Times New Roman"/>
          <w:sz w:val="26"/>
          <w:szCs w:val="26"/>
        </w:rPr>
        <w:t>Маллер</w:t>
      </w:r>
      <w:proofErr w:type="spellEnd"/>
      <w:r>
        <w:rPr>
          <w:rFonts w:eastAsia="Times New Roman"/>
          <w:sz w:val="26"/>
          <w:szCs w:val="26"/>
        </w:rPr>
        <w:t xml:space="preserve">, Л.С. Выготский, Г.Е. Сухарева, Л.И. </w:t>
      </w:r>
      <w:proofErr w:type="spellStart"/>
      <w:r>
        <w:rPr>
          <w:rFonts w:eastAsia="Times New Roman"/>
          <w:sz w:val="26"/>
          <w:szCs w:val="26"/>
        </w:rPr>
        <w:t>Божович</w:t>
      </w:r>
      <w:proofErr w:type="spellEnd"/>
      <w:r>
        <w:rPr>
          <w:rFonts w:eastAsia="Times New Roman"/>
          <w:sz w:val="26"/>
          <w:szCs w:val="26"/>
        </w:rPr>
        <w:t xml:space="preserve">), дети, растущие в условиях эмоциональной неудовлетворенности, связанной с дефицитом внимания к ним, заботы, любви в большинстве случаев развиваются ущербно. Несмотря на отсутствие дисфункций головного мозга, у детей могут отмечаться такие личностные особенности, как повышенный уровень тревожности, </w:t>
      </w:r>
      <w:proofErr w:type="spellStart"/>
      <w:r>
        <w:rPr>
          <w:rFonts w:eastAsia="Times New Roman"/>
          <w:sz w:val="26"/>
          <w:szCs w:val="26"/>
        </w:rPr>
        <w:t>сверхбдительность</w:t>
      </w:r>
      <w:proofErr w:type="spellEnd"/>
      <w:r>
        <w:rPr>
          <w:rFonts w:eastAsia="Times New Roman"/>
          <w:sz w:val="26"/>
          <w:szCs w:val="26"/>
        </w:rPr>
        <w:t>, состояние постоянного напряжения, ожидание возможной опасности, незащищенность. На этом фоне легко возникают вторичные поведенческие и личностные расстройства, обусловливающие низкую социальную ориентировку детей, их социальную беспомощность, неэффективные способы поведения и общения со сверстниками, взрослыми, нарушения различных видов деятельности -</w:t>
      </w:r>
      <w:r w:rsidR="0030711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игровой, трудовой, учебной.</w:t>
      </w:r>
    </w:p>
    <w:p w:rsidR="00B24E19" w:rsidRDefault="006A7B90">
      <w:pPr>
        <w:shd w:val="clear" w:color="auto" w:fill="FFFFFF"/>
        <w:spacing w:line="320" w:lineRule="exact"/>
        <w:ind w:left="29" w:right="4" w:firstLine="288"/>
        <w:jc w:val="both"/>
      </w:pPr>
      <w:r>
        <w:rPr>
          <w:rFonts w:eastAsia="Times New Roman"/>
          <w:sz w:val="26"/>
          <w:szCs w:val="26"/>
        </w:rPr>
        <w:t>Поступающим в школу детям с трудностями в обучении присущ ряд специфических особенностей. Они не обнаруживают готовности к школьному обучению. У них нет нужных для усвоения программного материала умений, навыков и знаний. В связи с этим дети оказываются не в состоянии (без специальной помощи) овладевать счетом, чтением, письмом. Им трудно соблюдать принятые в школе нормы поведения. Они испытывают затруднения в произвольной организации деятельности. Испытываемые ими трудности усугубляются ослабленным состоянием их нервной системы. Дети быстро утомляются, работоспособность их падает, а иногда они просто перестают выполнять начатую деятельность.</w:t>
      </w:r>
    </w:p>
    <w:p w:rsidR="006A7B90" w:rsidRDefault="006A7B90">
      <w:pPr>
        <w:shd w:val="clear" w:color="auto" w:fill="FFFFFF"/>
        <w:spacing w:line="320" w:lineRule="exact"/>
        <w:ind w:left="32" w:firstLine="29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Установлено, что многие из детей с трудностями в обучении испытывают трудности в процессе восприятия (зрительного, слухового, тактильного). Снижена скорость перцептивных операций, характерна недостаточность планирования и выполнения сложных двигательных программ.</w:t>
      </w:r>
    </w:p>
    <w:p w:rsidR="00563405" w:rsidRDefault="00563405">
      <w:pPr>
        <w:shd w:val="clear" w:color="auto" w:fill="FFFFFF"/>
        <w:spacing w:line="320" w:lineRule="exact"/>
        <w:ind w:left="32" w:firstLine="299"/>
        <w:jc w:val="both"/>
        <w:rPr>
          <w:rFonts w:eastAsia="Times New Roman"/>
          <w:sz w:val="26"/>
          <w:szCs w:val="26"/>
        </w:rPr>
      </w:pPr>
    </w:p>
    <w:p w:rsidR="00563405" w:rsidRDefault="00563405">
      <w:pPr>
        <w:shd w:val="clear" w:color="auto" w:fill="FFFFFF"/>
        <w:spacing w:line="320" w:lineRule="exact"/>
        <w:ind w:left="32" w:firstLine="299"/>
        <w:jc w:val="both"/>
        <w:rPr>
          <w:rFonts w:eastAsia="Times New Roman"/>
          <w:sz w:val="26"/>
          <w:szCs w:val="26"/>
        </w:rPr>
      </w:pPr>
    </w:p>
    <w:p w:rsidR="00563405" w:rsidRDefault="00A53E8C">
      <w:pPr>
        <w:shd w:val="clear" w:color="auto" w:fill="FFFFFF"/>
        <w:spacing w:line="320" w:lineRule="exact"/>
        <w:ind w:left="32" w:firstLine="29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.</w:t>
      </w:r>
      <w:bookmarkStart w:id="0" w:name="_GoBack"/>
      <w:bookmarkEnd w:id="0"/>
    </w:p>
    <w:p w:rsidR="00563405" w:rsidRDefault="00563405" w:rsidP="00563405">
      <w:pPr>
        <w:shd w:val="clear" w:color="auto" w:fill="FFFFFF"/>
        <w:spacing w:line="320" w:lineRule="exact"/>
        <w:ind w:right="32" w:firstLine="295"/>
        <w:jc w:val="both"/>
      </w:pPr>
      <w:r>
        <w:rPr>
          <w:rFonts w:eastAsia="Times New Roman"/>
          <w:sz w:val="26"/>
          <w:szCs w:val="26"/>
        </w:rPr>
        <w:lastRenderedPageBreak/>
        <w:t>Это проявляется в необходимости более длительного времени для приема и переработки сенсорной информации; в недостаточности, фрагментарности знаний этих детей об окружающем мире; в затруднениях при узнавании предметов, находящихся в непривычном положении, контурных и схематических изображений. Сходные качества этих предметов воспринимаются ими обычно как одинаковые. Эти дети не всегда узнают и часто смешивают сходные по начертанию буквы и их отдельные элементы; часто ошибочно воспринимают сочетания букв и т.д. Младшие школьники с трудностями в обучении испытывают необходимость в наглядно-практической опоре и в предельной развернутости инструкций</w:t>
      </w:r>
    </w:p>
    <w:p w:rsidR="00563405" w:rsidRDefault="00563405" w:rsidP="00563405">
      <w:pPr>
        <w:shd w:val="clear" w:color="auto" w:fill="FFFFFF"/>
        <w:spacing w:line="320" w:lineRule="exact"/>
        <w:ind w:left="11" w:right="18" w:firstLine="292"/>
        <w:jc w:val="both"/>
      </w:pPr>
      <w:r>
        <w:rPr>
          <w:rFonts w:eastAsia="Times New Roman"/>
          <w:sz w:val="26"/>
          <w:szCs w:val="26"/>
        </w:rPr>
        <w:t xml:space="preserve">У детей этой группы недостаточно сформированы и </w:t>
      </w:r>
      <w:r w:rsidRPr="00563405">
        <w:rPr>
          <w:rFonts w:eastAsia="Times New Roman"/>
          <w:sz w:val="26"/>
          <w:szCs w:val="26"/>
          <w:u w:val="single"/>
        </w:rPr>
        <w:t>пространственные представления</w:t>
      </w:r>
      <w:r>
        <w:rPr>
          <w:rFonts w:eastAsia="Times New Roman"/>
          <w:sz w:val="26"/>
          <w:szCs w:val="26"/>
        </w:rPr>
        <w:t>: ориентировка в направлениях пространства. Например, при складывании сложных геометрических фигур и узоров дети с трудностями в обучении часто не могут осуществить полноценный анализ формы, установить симметричность, тождественность частей конструируемых фигур, расположить конструкцию на плоскости, соединить её в единое целое. В то же время, в отличие от детей с интеллектуальной недостаточностью, дети рассматриваемой категории относительно простые узоры выполняют правильно.</w:t>
      </w:r>
    </w:p>
    <w:p w:rsidR="00563405" w:rsidRDefault="00563405" w:rsidP="00563405">
      <w:pPr>
        <w:shd w:val="clear" w:color="auto" w:fill="FFFFFF"/>
        <w:spacing w:line="320" w:lineRule="exact"/>
        <w:ind w:left="22" w:right="22" w:firstLine="295"/>
        <w:jc w:val="both"/>
      </w:pPr>
      <w:r>
        <w:rPr>
          <w:rFonts w:eastAsia="Times New Roman"/>
          <w:sz w:val="26"/>
          <w:szCs w:val="26"/>
        </w:rPr>
        <w:t>Все дети с трудностями в обучении без особого труда справляются с заданием на составление картинок, на которых изображен единичный предмет (петух, медведь, собака). В этом случае ни количество частей, ни направление разреза не вызывают затруднений. Однако при усложнении сюжета необычное направление разреза (диагональный), увеличение количества частей приводят к появлению грубых ошибок и к действиям методом проб и ошибок, то есть заранее составить и продумать план действия дети не могут.</w:t>
      </w:r>
    </w:p>
    <w:p w:rsidR="00563405" w:rsidRDefault="00563405" w:rsidP="00563405">
      <w:pPr>
        <w:shd w:val="clear" w:color="auto" w:fill="FFFFFF"/>
        <w:spacing w:before="4" w:line="320" w:lineRule="exact"/>
        <w:ind w:left="32" w:right="22" w:firstLine="292"/>
        <w:jc w:val="both"/>
      </w:pPr>
      <w:r>
        <w:rPr>
          <w:rFonts w:eastAsia="Times New Roman"/>
          <w:sz w:val="26"/>
          <w:szCs w:val="26"/>
        </w:rPr>
        <w:t xml:space="preserve">В качестве наиболее характерных для детей с трудностями в обучении особенностей </w:t>
      </w:r>
      <w:r w:rsidRPr="00563405">
        <w:rPr>
          <w:rFonts w:eastAsia="Times New Roman"/>
          <w:sz w:val="26"/>
          <w:szCs w:val="26"/>
          <w:u w:val="single"/>
        </w:rPr>
        <w:t>внимания</w:t>
      </w:r>
      <w:r>
        <w:rPr>
          <w:rFonts w:eastAsia="Times New Roman"/>
          <w:sz w:val="26"/>
          <w:szCs w:val="26"/>
        </w:rPr>
        <w:t xml:space="preserve"> исследователями отмечаются его неустойчивость, рассеянность, низкая концентрация, трудности переключения.</w:t>
      </w:r>
    </w:p>
    <w:p w:rsidR="00563405" w:rsidRDefault="00563405" w:rsidP="00563405">
      <w:pPr>
        <w:shd w:val="clear" w:color="auto" w:fill="FFFFFF"/>
        <w:spacing w:line="320" w:lineRule="exact"/>
        <w:ind w:left="36" w:right="14" w:firstLine="302"/>
        <w:jc w:val="both"/>
      </w:pPr>
      <w:r>
        <w:rPr>
          <w:rFonts w:eastAsia="Times New Roman"/>
          <w:sz w:val="26"/>
          <w:szCs w:val="26"/>
        </w:rPr>
        <w:t>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 и интереса к учению. У детей с трудностями в обучении отмечается неравномерность и замедленность развития устойчивости внимания.</w:t>
      </w:r>
    </w:p>
    <w:p w:rsidR="00563405" w:rsidRDefault="00563405" w:rsidP="00563405">
      <w:pPr>
        <w:shd w:val="clear" w:color="auto" w:fill="FFFFFF"/>
        <w:spacing w:line="320" w:lineRule="exact"/>
        <w:ind w:left="43" w:firstLine="288"/>
        <w:jc w:val="both"/>
      </w:pPr>
      <w:r>
        <w:rPr>
          <w:rFonts w:eastAsia="Times New Roman"/>
          <w:sz w:val="26"/>
          <w:szCs w:val="26"/>
        </w:rPr>
        <w:t>Неустойчивость внимания и снижение работоспособности у детей данной категории имеют индивидуальные формы проявления. Так, у одних детей максимальное напряжение внимания и наиболее высокая работоспособность обнаруживаются в начале выполнения задания и неуклонно снижаются по мере продолжения работы; у других детей наибольшее сосредоточение внимания наступает после некоторого периода деятельности, то есть этим детям необходим дополнительный период времени эля включения в деятельность; у третьей группы детей отмечаются периодические колебания внимания и неравномерная работоспособность на протяжении всего выполнения задания.</w:t>
      </w:r>
    </w:p>
    <w:p w:rsidR="00822780" w:rsidRDefault="00822780" w:rsidP="00822780">
      <w:pPr>
        <w:shd w:val="clear" w:color="auto" w:fill="FFFFFF"/>
        <w:spacing w:line="320" w:lineRule="exact"/>
        <w:ind w:right="155" w:firstLine="299"/>
        <w:jc w:val="both"/>
      </w:pPr>
      <w:r>
        <w:rPr>
          <w:rFonts w:eastAsia="Times New Roman"/>
          <w:sz w:val="26"/>
          <w:szCs w:val="26"/>
        </w:rPr>
        <w:t xml:space="preserve">Ещё одним характерным признаком детей с трудностями в обучении являются отклонения в развитии </w:t>
      </w:r>
      <w:r>
        <w:rPr>
          <w:rFonts w:eastAsia="Times New Roman"/>
          <w:sz w:val="26"/>
          <w:szCs w:val="26"/>
          <w:u w:val="single"/>
        </w:rPr>
        <w:t>памяти</w:t>
      </w:r>
      <w:r>
        <w:rPr>
          <w:rFonts w:eastAsia="Times New Roman"/>
          <w:sz w:val="26"/>
          <w:szCs w:val="26"/>
        </w:rPr>
        <w:t xml:space="preserve">. </w:t>
      </w:r>
      <w:proofErr w:type="gramStart"/>
      <w:r>
        <w:rPr>
          <w:rFonts w:eastAsia="Times New Roman"/>
          <w:sz w:val="26"/>
          <w:szCs w:val="26"/>
        </w:rPr>
        <w:t xml:space="preserve">Отмечаются низкая продуктивность запоминания и его неустойчивость; большая сохранность непроизвольной памяти по сравнению с произвольной; заметное преобладание наглядно памяти над словесной; низкий уровень самоконтроля в процессе заучивания и воспроизведения, неумение </w:t>
      </w:r>
      <w:r>
        <w:rPr>
          <w:rFonts w:eastAsia="Times New Roman"/>
          <w:sz w:val="26"/>
          <w:szCs w:val="26"/>
        </w:rPr>
        <w:lastRenderedPageBreak/>
        <w:t>организовывать свою работу; недостаточная познавательная активность и целенаправленность при запоминании и воспроизведении; слабое умение использовать рациональные приемы запоминания; недостаточный объём и точность запоминания;</w:t>
      </w:r>
      <w:proofErr w:type="gramEnd"/>
      <w:r>
        <w:rPr>
          <w:rFonts w:eastAsia="Times New Roman"/>
          <w:sz w:val="26"/>
          <w:szCs w:val="26"/>
        </w:rPr>
        <w:t xml:space="preserve"> низкий уровень опосредованного запоминания; преобладание механического запоминай  над </w:t>
      </w:r>
      <w:proofErr w:type="gramStart"/>
      <w:r>
        <w:rPr>
          <w:rFonts w:eastAsia="Times New Roman"/>
          <w:sz w:val="26"/>
          <w:szCs w:val="26"/>
        </w:rPr>
        <w:t>словесно-логическим</w:t>
      </w:r>
      <w:proofErr w:type="gramEnd"/>
      <w:r>
        <w:rPr>
          <w:rFonts w:eastAsia="Times New Roman"/>
          <w:sz w:val="26"/>
          <w:szCs w:val="26"/>
        </w:rPr>
        <w:t>.</w:t>
      </w:r>
    </w:p>
    <w:p w:rsidR="00822780" w:rsidRDefault="00822780" w:rsidP="00822780">
      <w:pPr>
        <w:shd w:val="clear" w:color="auto" w:fill="FFFFFF"/>
        <w:spacing w:line="320" w:lineRule="exact"/>
        <w:ind w:left="302"/>
      </w:pPr>
      <w:r>
        <w:rPr>
          <w:rFonts w:eastAsia="Times New Roman"/>
          <w:sz w:val="26"/>
          <w:szCs w:val="26"/>
        </w:rPr>
        <w:t>Низкая скорость запоминания и быстрое забывание материала.</w:t>
      </w:r>
    </w:p>
    <w:p w:rsidR="00822780" w:rsidRDefault="00822780" w:rsidP="00822780">
      <w:pPr>
        <w:shd w:val="clear" w:color="auto" w:fill="FFFFFF"/>
        <w:spacing w:before="4" w:line="320" w:lineRule="exact"/>
        <w:ind w:right="90" w:firstLine="292"/>
        <w:jc w:val="both"/>
      </w:pPr>
      <w:r>
        <w:rPr>
          <w:rFonts w:eastAsia="Times New Roman"/>
          <w:sz w:val="26"/>
          <w:szCs w:val="26"/>
        </w:rPr>
        <w:t>Выраженное отставание и своеобр</w:t>
      </w:r>
      <w:r w:rsidR="00697940">
        <w:rPr>
          <w:rFonts w:eastAsia="Times New Roman"/>
          <w:sz w:val="26"/>
          <w:szCs w:val="26"/>
        </w:rPr>
        <w:t>азие обнаруживается и в развитии</w:t>
      </w:r>
      <w:r>
        <w:rPr>
          <w:rFonts w:eastAsia="Times New Roman"/>
          <w:sz w:val="26"/>
          <w:szCs w:val="26"/>
        </w:rPr>
        <w:t xml:space="preserve"> </w:t>
      </w:r>
      <w:r w:rsidRPr="00697940">
        <w:rPr>
          <w:rFonts w:eastAsia="Times New Roman"/>
          <w:sz w:val="26"/>
          <w:szCs w:val="26"/>
          <w:u w:val="single"/>
        </w:rPr>
        <w:t>познавательной деятельности</w:t>
      </w:r>
      <w:r w:rsidR="00697940">
        <w:rPr>
          <w:rFonts w:eastAsia="Times New Roman"/>
          <w:sz w:val="26"/>
          <w:szCs w:val="26"/>
        </w:rPr>
        <w:t xml:space="preserve"> этих детей, начиная с ранних </w:t>
      </w:r>
      <w:r>
        <w:rPr>
          <w:rFonts w:eastAsia="Times New Roman"/>
          <w:sz w:val="26"/>
          <w:szCs w:val="26"/>
        </w:rPr>
        <w:t>форм</w:t>
      </w:r>
      <w:r w:rsidR="00697940">
        <w:rPr>
          <w:rFonts w:eastAsia="Times New Roman"/>
          <w:sz w:val="26"/>
          <w:szCs w:val="26"/>
        </w:rPr>
        <w:t xml:space="preserve"> </w:t>
      </w:r>
      <w:r w:rsidRPr="00697940">
        <w:rPr>
          <w:rFonts w:eastAsia="Times New Roman"/>
          <w:sz w:val="26"/>
          <w:szCs w:val="26"/>
          <w:u w:val="single"/>
        </w:rPr>
        <w:t xml:space="preserve">мышления </w:t>
      </w:r>
      <w:r>
        <w:rPr>
          <w:rFonts w:eastAsia="Times New Roman"/>
          <w:sz w:val="26"/>
          <w:szCs w:val="26"/>
        </w:rPr>
        <w:t>наглядно-действенного и наглядно-образного. Дети</w:t>
      </w:r>
      <w:r w:rsidR="00697940">
        <w:rPr>
          <w:rFonts w:eastAsia="Times New Roman"/>
          <w:sz w:val="26"/>
          <w:szCs w:val="26"/>
        </w:rPr>
        <w:t xml:space="preserve"> могут успешно </w:t>
      </w:r>
      <w:r>
        <w:rPr>
          <w:rFonts w:eastAsia="Times New Roman"/>
          <w:sz w:val="26"/>
          <w:szCs w:val="26"/>
        </w:rPr>
        <w:t xml:space="preserve"> классифицировать предметы по таким наглядным признакам, как цвет </w:t>
      </w:r>
      <w:r w:rsidR="00697940" w:rsidRPr="00697940">
        <w:rPr>
          <w:rFonts w:eastAsia="Times New Roman"/>
          <w:iCs/>
          <w:sz w:val="26"/>
          <w:szCs w:val="26"/>
        </w:rPr>
        <w:t>и</w:t>
      </w:r>
      <w:r w:rsidRPr="00D14648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форма, однако с большим трудом выде</w:t>
      </w:r>
      <w:r w:rsidR="00697940">
        <w:rPr>
          <w:rFonts w:eastAsia="Times New Roman"/>
          <w:sz w:val="26"/>
          <w:szCs w:val="26"/>
        </w:rPr>
        <w:t>ляют в качестве общих признаков</w:t>
      </w:r>
      <w:r>
        <w:rPr>
          <w:rFonts w:eastAsia="Times New Roman"/>
          <w:sz w:val="26"/>
          <w:szCs w:val="26"/>
        </w:rPr>
        <w:t xml:space="preserve"> материал и величину предметов, </w:t>
      </w:r>
      <w:r w:rsidR="00697940">
        <w:rPr>
          <w:rFonts w:eastAsia="Times New Roman"/>
          <w:sz w:val="26"/>
          <w:szCs w:val="26"/>
        </w:rPr>
        <w:t xml:space="preserve"> в переключении с одного принципа</w:t>
      </w:r>
      <w:r>
        <w:rPr>
          <w:rFonts w:eastAsia="Times New Roman"/>
          <w:sz w:val="26"/>
          <w:szCs w:val="26"/>
        </w:rPr>
        <w:t xml:space="preserve"> классификации на другой. При анализе предм</w:t>
      </w:r>
      <w:r w:rsidR="00697940">
        <w:rPr>
          <w:rFonts w:eastAsia="Times New Roman"/>
          <w:sz w:val="26"/>
          <w:szCs w:val="26"/>
        </w:rPr>
        <w:t>ета или явления дети называют</w:t>
      </w:r>
      <w:r>
        <w:rPr>
          <w:rFonts w:eastAsia="Times New Roman"/>
          <w:sz w:val="26"/>
          <w:szCs w:val="26"/>
        </w:rPr>
        <w:t xml:space="preserve"> лишь поверхностные, несущественные качества с недостаточной полнотой </w:t>
      </w:r>
      <w:r w:rsidR="00697940" w:rsidRPr="00697940">
        <w:rPr>
          <w:rFonts w:eastAsia="Times New Roman"/>
          <w:iCs/>
          <w:sz w:val="26"/>
          <w:szCs w:val="26"/>
        </w:rPr>
        <w:t>и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точностью.</w:t>
      </w:r>
    </w:p>
    <w:p w:rsidR="00822780" w:rsidRDefault="00822780" w:rsidP="00822780">
      <w:pPr>
        <w:shd w:val="clear" w:color="auto" w:fill="FFFFFF"/>
        <w:spacing w:line="320" w:lineRule="exact"/>
        <w:ind w:left="11" w:right="50" w:firstLine="292"/>
        <w:jc w:val="both"/>
      </w:pPr>
      <w:r>
        <w:rPr>
          <w:rFonts w:eastAsia="Times New Roman"/>
          <w:sz w:val="26"/>
          <w:szCs w:val="26"/>
        </w:rPr>
        <w:t>Ещё одной особенностью мышления детей с трудностями в обучение является снижение познавательной активности. Одни дети практически не задают вопросов о предметах и явлениях окружающей действительности</w:t>
      </w:r>
      <w:r w:rsidR="00697940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Это </w:t>
      </w:r>
      <w:r w:rsidRPr="00697940">
        <w:rPr>
          <w:rFonts w:eastAsia="Times New Roman"/>
          <w:sz w:val="26"/>
          <w:szCs w:val="26"/>
          <w:u w:val="single"/>
        </w:rPr>
        <w:t>медлительные, пассивные, с замедленной</w:t>
      </w:r>
      <w:r w:rsidR="00697940">
        <w:rPr>
          <w:rFonts w:eastAsia="Times New Roman"/>
          <w:sz w:val="26"/>
          <w:szCs w:val="26"/>
        </w:rPr>
        <w:t xml:space="preserve"> речью дети. Другие дети</w:t>
      </w:r>
      <w:r>
        <w:rPr>
          <w:rFonts w:eastAsia="Times New Roman"/>
          <w:sz w:val="26"/>
          <w:szCs w:val="26"/>
        </w:rPr>
        <w:t xml:space="preserve"> задают вопросы, касающиеся в основном внешних свойств окружающих п</w:t>
      </w:r>
      <w:r w:rsidR="00697940">
        <w:rPr>
          <w:rFonts w:eastAsia="Times New Roman"/>
          <w:sz w:val="26"/>
          <w:szCs w:val="26"/>
        </w:rPr>
        <w:t>редметов</w:t>
      </w:r>
      <w:r w:rsidR="00C85FE7">
        <w:rPr>
          <w:rFonts w:eastAsia="Times New Roman"/>
          <w:sz w:val="26"/>
          <w:szCs w:val="26"/>
        </w:rPr>
        <w:t>. Обычно</w:t>
      </w:r>
      <w:r>
        <w:rPr>
          <w:rFonts w:eastAsia="Times New Roman"/>
          <w:sz w:val="26"/>
          <w:szCs w:val="26"/>
        </w:rPr>
        <w:t xml:space="preserve"> </w:t>
      </w:r>
      <w:r w:rsidRPr="00C85FE7">
        <w:rPr>
          <w:rFonts w:eastAsia="Times New Roman"/>
          <w:sz w:val="26"/>
          <w:szCs w:val="26"/>
          <w:u w:val="single"/>
        </w:rPr>
        <w:t>они несколько расторможены, многословны</w:t>
      </w:r>
      <w:r>
        <w:rPr>
          <w:rFonts w:eastAsia="Times New Roman"/>
          <w:sz w:val="26"/>
          <w:szCs w:val="26"/>
        </w:rPr>
        <w:t>. Особен</w:t>
      </w:r>
      <w:r w:rsidR="00C85FE7">
        <w:rPr>
          <w:rFonts w:eastAsia="Times New Roman"/>
          <w:sz w:val="26"/>
          <w:szCs w:val="26"/>
        </w:rPr>
        <w:t>но</w:t>
      </w:r>
      <w:r>
        <w:rPr>
          <w:rFonts w:eastAsia="Times New Roman"/>
          <w:sz w:val="26"/>
          <w:szCs w:val="26"/>
        </w:rPr>
        <w:t xml:space="preserve"> низкая познавательная активность проявляется по отношению к объектам и явлениям, находящимся вне круга, определяемого взрослым.</w:t>
      </w:r>
    </w:p>
    <w:p w:rsidR="00822780" w:rsidRDefault="00822780" w:rsidP="00822780">
      <w:pPr>
        <w:shd w:val="clear" w:color="auto" w:fill="FFFFFF"/>
        <w:spacing w:line="320" w:lineRule="exact"/>
        <w:ind w:left="14" w:right="25" w:firstLine="295"/>
        <w:jc w:val="both"/>
      </w:pPr>
      <w:r>
        <w:rPr>
          <w:rFonts w:eastAsia="Times New Roman"/>
          <w:sz w:val="26"/>
          <w:szCs w:val="26"/>
        </w:rPr>
        <w:t>У детей данной категории нарушен и необходимый поэтапный контроль над выполняемой деятельностью, они часто не замечают несоответствия своей ра</w:t>
      </w:r>
      <w:r w:rsidR="00C85FE7">
        <w:rPr>
          <w:rFonts w:eastAsia="Times New Roman"/>
          <w:sz w:val="26"/>
          <w:szCs w:val="26"/>
        </w:rPr>
        <w:t xml:space="preserve">боты предложенному образцу, не </w:t>
      </w:r>
      <w:r>
        <w:rPr>
          <w:rFonts w:eastAsia="Times New Roman"/>
          <w:sz w:val="26"/>
          <w:szCs w:val="26"/>
        </w:rPr>
        <w:t>всегда находят допущенные ошибки, даже после просьбы взрослого проверить выполненную работу. Эти дети очень редко могут адекватно оценить свою работу и правильно мотивировать свою оценку, которая часто завышена.</w:t>
      </w:r>
    </w:p>
    <w:p w:rsidR="00822780" w:rsidRDefault="00822780" w:rsidP="00822780">
      <w:pPr>
        <w:shd w:val="clear" w:color="auto" w:fill="FFFFFF"/>
        <w:spacing w:line="320" w:lineRule="exact"/>
        <w:ind w:left="29" w:firstLine="29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Ещё у детей с трудностями в обучении снижена </w:t>
      </w:r>
      <w:r w:rsidRPr="00F43E01">
        <w:rPr>
          <w:rFonts w:eastAsia="Times New Roman"/>
          <w:sz w:val="26"/>
          <w:szCs w:val="26"/>
          <w:u w:val="single"/>
        </w:rPr>
        <w:t>потребность в общении</w:t>
      </w:r>
      <w:r>
        <w:rPr>
          <w:rFonts w:eastAsia="Times New Roman"/>
          <w:sz w:val="26"/>
          <w:szCs w:val="26"/>
        </w:rPr>
        <w:t xml:space="preserve"> как со сверстниками, так и </w:t>
      </w:r>
      <w:proofErr w:type="gramStart"/>
      <w:r>
        <w:rPr>
          <w:rFonts w:eastAsia="Times New Roman"/>
          <w:sz w:val="26"/>
          <w:szCs w:val="26"/>
        </w:rPr>
        <w:t>со</w:t>
      </w:r>
      <w:proofErr w:type="gramEnd"/>
      <w:r>
        <w:rPr>
          <w:rFonts w:eastAsia="Times New Roman"/>
          <w:sz w:val="26"/>
          <w:szCs w:val="26"/>
        </w:rPr>
        <w:t xml:space="preserve"> взрослыми. У большинства из них обнаруживается повышенная тревожность по отношению к взрослым, от которых они зависят. Дети почти не стремятся получить от взрослых оценку своих качеств в развёрнутой форме, обычно их удовлетворяет оценка в виде недифференцированных определений ("хороший мальчик", "молодец"), и непосредственное эмоциональное одобрение (улыбка, поглаживание и т.д.). Необходимо отметить, что, хотя дети по собственной инициативе крайне редко обращаются за одобрением, но в большинстве своём они очень чувствительны к ласке, сочувствию, доброжелательному отношению.</w:t>
      </w:r>
    </w:p>
    <w:p w:rsidR="00CC22A4" w:rsidRDefault="00CC22A4" w:rsidP="00CC22A4">
      <w:pPr>
        <w:shd w:val="clear" w:color="auto" w:fill="FFFFFF"/>
        <w:spacing w:line="320" w:lineRule="exact"/>
        <w:ind w:right="22" w:firstLine="284"/>
        <w:jc w:val="both"/>
      </w:pPr>
      <w:r>
        <w:rPr>
          <w:rFonts w:eastAsia="Times New Roman"/>
          <w:spacing w:val="-1"/>
          <w:sz w:val="28"/>
          <w:szCs w:val="28"/>
        </w:rPr>
        <w:t xml:space="preserve">А также наблюдаются низкая эффективность их общения друг с другом во </w:t>
      </w:r>
      <w:r>
        <w:rPr>
          <w:rFonts w:eastAsia="Times New Roman"/>
          <w:sz w:val="28"/>
          <w:szCs w:val="28"/>
        </w:rPr>
        <w:t>всех видах деятельности.</w:t>
      </w:r>
    </w:p>
    <w:p w:rsidR="00CC22A4" w:rsidRDefault="00CC22A4" w:rsidP="00CC22A4">
      <w:pPr>
        <w:shd w:val="clear" w:color="auto" w:fill="FFFFFF"/>
        <w:spacing w:line="320" w:lineRule="exact"/>
        <w:ind w:right="18" w:firstLine="274"/>
        <w:jc w:val="both"/>
      </w:pPr>
      <w:r>
        <w:rPr>
          <w:rFonts w:eastAsia="Times New Roman"/>
          <w:spacing w:val="-1"/>
          <w:sz w:val="28"/>
          <w:szCs w:val="28"/>
        </w:rPr>
        <w:t xml:space="preserve">Одним из диагностических признаков у детей рассматриваемой группы выступает </w:t>
      </w:r>
      <w:proofErr w:type="spellStart"/>
      <w:r>
        <w:rPr>
          <w:rFonts w:eastAsia="Times New Roman"/>
          <w:spacing w:val="-1"/>
          <w:sz w:val="28"/>
          <w:szCs w:val="28"/>
        </w:rPr>
        <w:t>несформированность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 w:rsidRPr="00491960">
        <w:rPr>
          <w:rFonts w:eastAsia="Times New Roman"/>
          <w:spacing w:val="-1"/>
          <w:sz w:val="28"/>
          <w:szCs w:val="28"/>
          <w:u w:val="single"/>
        </w:rPr>
        <w:t>игровой деятельности</w:t>
      </w:r>
      <w:r>
        <w:rPr>
          <w:rFonts w:eastAsia="Times New Roman"/>
          <w:spacing w:val="-1"/>
          <w:sz w:val="28"/>
          <w:szCs w:val="28"/>
        </w:rPr>
        <w:t xml:space="preserve">. У них оказываются </w:t>
      </w:r>
      <w:r w:rsidR="00491960">
        <w:rPr>
          <w:rFonts w:eastAsia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сформированными все компоненты сюжетно-ролевой игры: сюжет игры </w:t>
      </w:r>
      <w:r>
        <w:rPr>
          <w:rFonts w:eastAsia="Times New Roman"/>
          <w:spacing w:val="-1"/>
          <w:sz w:val="28"/>
          <w:szCs w:val="28"/>
        </w:rPr>
        <w:t xml:space="preserve">обычно не выходит за пределы бытовой тематики; содержание игр, способы </w:t>
      </w:r>
      <w:r>
        <w:rPr>
          <w:rFonts w:eastAsia="Times New Roman"/>
          <w:sz w:val="28"/>
          <w:szCs w:val="28"/>
        </w:rPr>
        <w:t>общения и действия и сами игровые роли бедны. Диапазон нравственных норм и правил общения, отражаемый в играх, очень нев</w:t>
      </w:r>
      <w:r w:rsidR="00491960">
        <w:rPr>
          <w:rFonts w:eastAsia="Times New Roman"/>
          <w:sz w:val="28"/>
          <w:szCs w:val="28"/>
        </w:rPr>
        <w:t>елик, беден п</w:t>
      </w:r>
      <w:r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z w:val="28"/>
          <w:szCs w:val="28"/>
        </w:rPr>
        <w:lastRenderedPageBreak/>
        <w:t xml:space="preserve">содержанию, </w:t>
      </w:r>
      <w:proofErr w:type="gramStart"/>
      <w:r>
        <w:rPr>
          <w:rFonts w:eastAsia="Times New Roman"/>
          <w:sz w:val="28"/>
          <w:szCs w:val="28"/>
        </w:rPr>
        <w:t>а</w:t>
      </w:r>
      <w:proofErr w:type="gramEnd"/>
      <w:r>
        <w:rPr>
          <w:rFonts w:eastAsia="Times New Roman"/>
          <w:sz w:val="28"/>
          <w:szCs w:val="28"/>
        </w:rPr>
        <w:t xml:space="preserve"> следовательно, недостаточен в плане подготовки их к обучению в школе.</w:t>
      </w:r>
      <w:r w:rsidR="00491960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Игра остается ведущим видом деятельности в первые годы обучения.</w:t>
      </w:r>
    </w:p>
    <w:p w:rsidR="00CC22A4" w:rsidRDefault="00CC22A4" w:rsidP="00CC22A4">
      <w:pPr>
        <w:shd w:val="clear" w:color="auto" w:fill="FFFFFF"/>
        <w:spacing w:before="7" w:line="320" w:lineRule="exact"/>
        <w:ind w:right="11" w:firstLine="277"/>
        <w:jc w:val="both"/>
      </w:pPr>
      <w:r>
        <w:rPr>
          <w:rFonts w:eastAsia="Times New Roman"/>
          <w:sz w:val="28"/>
          <w:szCs w:val="28"/>
        </w:rPr>
        <w:t xml:space="preserve">Отдельно остановимся на особенностях речи детей с трудностями в обучении. Клинические и нейропсихологические исследования выявили отставание в становлении речи, низкую речевую активность, </w:t>
      </w:r>
      <w:r>
        <w:rPr>
          <w:rFonts w:eastAsia="Times New Roman"/>
          <w:spacing w:val="-1"/>
          <w:sz w:val="28"/>
          <w:szCs w:val="28"/>
        </w:rPr>
        <w:t xml:space="preserve">недостаточность динамической организации речи. У этих детей отмечается </w:t>
      </w:r>
      <w:r>
        <w:rPr>
          <w:rFonts w:eastAsia="Times New Roman"/>
          <w:sz w:val="28"/>
          <w:szCs w:val="28"/>
        </w:rPr>
        <w:t xml:space="preserve">бедный, словарный запас, неполноценность понятий, низкий уровень </w:t>
      </w:r>
      <w:r>
        <w:rPr>
          <w:rFonts w:eastAsia="Times New Roman"/>
          <w:spacing w:val="-2"/>
          <w:sz w:val="28"/>
          <w:szCs w:val="28"/>
        </w:rPr>
        <w:t xml:space="preserve">практических обобщений, недостаточность словесной регуляции действий. </w:t>
      </w:r>
      <w:r>
        <w:rPr>
          <w:rFonts w:eastAsia="Times New Roman"/>
          <w:sz w:val="28"/>
          <w:szCs w:val="28"/>
        </w:rPr>
        <w:t xml:space="preserve">Недостаточность словарного запаса связана с малым запасом знаний и </w:t>
      </w:r>
      <w:r>
        <w:rPr>
          <w:rFonts w:eastAsia="Times New Roman"/>
          <w:spacing w:val="-3"/>
          <w:sz w:val="28"/>
          <w:szCs w:val="28"/>
        </w:rPr>
        <w:t xml:space="preserve">представлений у детей с трудностями в обучении об окружающем мире, о </w:t>
      </w:r>
      <w:r>
        <w:rPr>
          <w:rFonts w:eastAsia="Times New Roman"/>
          <w:sz w:val="28"/>
          <w:szCs w:val="28"/>
        </w:rPr>
        <w:t xml:space="preserve">количественных, пространственных, причинно-следственных отношениях, что в свою очередь определяется особенностями познавательной деятельности. Наблюдается отставание в развитии контекстной речи; существенно запаздывает развитие внутренней речи, что затрудняет формирование прогнозирования,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 xml:space="preserve"> в деятельности.</w:t>
      </w:r>
    </w:p>
    <w:p w:rsidR="00CC22A4" w:rsidRDefault="00CC22A4" w:rsidP="00CC22A4">
      <w:pPr>
        <w:shd w:val="clear" w:color="auto" w:fill="FFFFFF"/>
        <w:spacing w:line="320" w:lineRule="exact"/>
        <w:ind w:left="18" w:right="14" w:firstLine="353"/>
        <w:jc w:val="both"/>
      </w:pPr>
      <w:r>
        <w:rPr>
          <w:rFonts w:eastAsia="Times New Roman"/>
          <w:sz w:val="28"/>
          <w:szCs w:val="28"/>
        </w:rPr>
        <w:t xml:space="preserve">Высказывания односложны, имеют место негрубые нарушения </w:t>
      </w:r>
      <w:r>
        <w:rPr>
          <w:rFonts w:eastAsia="Times New Roman"/>
          <w:spacing w:val="-1"/>
          <w:sz w:val="28"/>
          <w:szCs w:val="28"/>
        </w:rPr>
        <w:t xml:space="preserve">произношения, грамматического строя, нарушения логики высказывания, </w:t>
      </w:r>
      <w:r>
        <w:rPr>
          <w:rFonts w:eastAsia="Times New Roman"/>
          <w:sz w:val="28"/>
          <w:szCs w:val="28"/>
        </w:rPr>
        <w:t>специфические ошибки в письменной речи; не могут рассказать о свойствах и качествах предметов, даже часто встречающихся в их опыте.</w:t>
      </w:r>
    </w:p>
    <w:p w:rsidR="00CC22A4" w:rsidRDefault="00CC22A4" w:rsidP="00CC22A4">
      <w:pPr>
        <w:shd w:val="clear" w:color="auto" w:fill="FFFFFF"/>
        <w:spacing w:line="320" w:lineRule="exact"/>
        <w:ind w:left="14" w:firstLine="277"/>
        <w:jc w:val="both"/>
      </w:pPr>
      <w:proofErr w:type="gramStart"/>
      <w:r>
        <w:rPr>
          <w:rFonts w:eastAsia="Times New Roman"/>
          <w:spacing w:val="-3"/>
          <w:sz w:val="28"/>
          <w:szCs w:val="28"/>
        </w:rPr>
        <w:t xml:space="preserve">Для детей с трудностями в обучении характерно: незрелость эмоций, воли, </w:t>
      </w:r>
      <w:r>
        <w:rPr>
          <w:rFonts w:eastAsia="Times New Roman"/>
          <w:spacing w:val="-1"/>
          <w:sz w:val="28"/>
          <w:szCs w:val="28"/>
        </w:rPr>
        <w:t xml:space="preserve">поведения; наивность, несамостоятельность, непосредственность, частые </w:t>
      </w:r>
      <w:r>
        <w:rPr>
          <w:rFonts w:eastAsia="Times New Roman"/>
          <w:sz w:val="28"/>
          <w:szCs w:val="28"/>
        </w:rPr>
        <w:t xml:space="preserve">конфликты со сверстниками, дети не воспринимают и не выполняют </w:t>
      </w:r>
      <w:r>
        <w:rPr>
          <w:rFonts w:eastAsia="Times New Roman"/>
          <w:spacing w:val="-1"/>
          <w:sz w:val="28"/>
          <w:szCs w:val="28"/>
        </w:rPr>
        <w:t xml:space="preserve">школьных требований, но в то же время прекрасно чувствуют себя в игре, </w:t>
      </w:r>
      <w:r>
        <w:rPr>
          <w:rFonts w:eastAsia="Times New Roman"/>
          <w:sz w:val="28"/>
          <w:szCs w:val="28"/>
        </w:rPr>
        <w:t>прибегая к ней в тех случаях, когда</w:t>
      </w:r>
      <w:r w:rsidR="0066117F">
        <w:rPr>
          <w:rFonts w:eastAsia="Times New Roman"/>
          <w:sz w:val="28"/>
          <w:szCs w:val="28"/>
        </w:rPr>
        <w:t xml:space="preserve"> возникает необходимость уйти </w:t>
      </w:r>
      <w:proofErr w:type="spellStart"/>
      <w:r w:rsidR="0066117F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</w:t>
      </w:r>
      <w:proofErr w:type="spellEnd"/>
      <w:r>
        <w:rPr>
          <w:rFonts w:eastAsia="Times New Roman"/>
          <w:sz w:val="28"/>
          <w:szCs w:val="28"/>
        </w:rPr>
        <w:t xml:space="preserve"> трудной для них учебной деятельности;</w:t>
      </w:r>
      <w:proofErr w:type="gramEnd"/>
      <w:r>
        <w:rPr>
          <w:rFonts w:eastAsia="Times New Roman"/>
          <w:sz w:val="28"/>
          <w:szCs w:val="28"/>
        </w:rPr>
        <w:t xml:space="preserve"> поведение одних детей характеризуется импульсивностью, расторможенностью, повышенной двигательной активностью, </w:t>
      </w:r>
      <w:r w:rsidR="0066117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других - медлительностью, вялостью.</w:t>
      </w:r>
    </w:p>
    <w:p w:rsidR="00CC22A4" w:rsidRDefault="00CC22A4" w:rsidP="00CC22A4">
      <w:pPr>
        <w:shd w:val="clear" w:color="auto" w:fill="FFFFFF"/>
        <w:spacing w:line="320" w:lineRule="exact"/>
        <w:ind w:left="32" w:right="4" w:firstLine="284"/>
        <w:jc w:val="both"/>
      </w:pPr>
      <w:r>
        <w:rPr>
          <w:rFonts w:eastAsia="Times New Roman"/>
          <w:sz w:val="28"/>
          <w:szCs w:val="28"/>
        </w:rPr>
        <w:t xml:space="preserve">Интерес к учебной деятельности не выражен, познавательная направленность или не обнаруживается, или весьма слаба и нестойка, </w:t>
      </w:r>
      <w:r>
        <w:rPr>
          <w:rFonts w:eastAsia="Times New Roman"/>
          <w:spacing w:val="-2"/>
          <w:sz w:val="28"/>
          <w:szCs w:val="28"/>
        </w:rPr>
        <w:t xml:space="preserve">преобладает игровая мотивация; затруднения в организации собственной </w:t>
      </w:r>
      <w:r>
        <w:rPr>
          <w:rFonts w:eastAsia="Times New Roman"/>
          <w:sz w:val="28"/>
          <w:szCs w:val="28"/>
        </w:rPr>
        <w:t xml:space="preserve">целенаправленной деятельности как результат недостаточного осознания </w:t>
      </w:r>
      <w:r>
        <w:rPr>
          <w:rFonts w:eastAsia="Times New Roman"/>
          <w:spacing w:val="-2"/>
          <w:sz w:val="28"/>
          <w:szCs w:val="28"/>
        </w:rPr>
        <w:t xml:space="preserve">себя учеником и непонимания мотивов учебной деятельности; низкий </w:t>
      </w:r>
      <w:proofErr w:type="gramStart"/>
      <w:r>
        <w:rPr>
          <w:rFonts w:eastAsia="Times New Roman"/>
          <w:spacing w:val="-2"/>
          <w:sz w:val="28"/>
          <w:szCs w:val="28"/>
        </w:rPr>
        <w:t>навык-</w:t>
      </w:r>
      <w:r>
        <w:rPr>
          <w:rFonts w:eastAsia="Times New Roman"/>
          <w:sz w:val="28"/>
          <w:szCs w:val="28"/>
        </w:rPr>
        <w:t>самоконтроля</w:t>
      </w:r>
      <w:proofErr w:type="gramEnd"/>
      <w:r>
        <w:rPr>
          <w:rFonts w:eastAsia="Times New Roman"/>
          <w:sz w:val="28"/>
          <w:szCs w:val="28"/>
        </w:rPr>
        <w:t>, что особенно проявляется в учебной деятельности.</w:t>
      </w:r>
    </w:p>
    <w:p w:rsidR="00896D1F" w:rsidRPr="001A285C" w:rsidRDefault="00896D1F" w:rsidP="00896D1F">
      <w:pPr>
        <w:shd w:val="clear" w:color="auto" w:fill="FFFFFF"/>
        <w:spacing w:line="320" w:lineRule="exact"/>
        <w:ind w:right="22"/>
        <w:jc w:val="both"/>
        <w:rPr>
          <w:sz w:val="30"/>
          <w:szCs w:val="30"/>
        </w:rPr>
      </w:pPr>
      <w:r>
        <w:t xml:space="preserve">     </w:t>
      </w:r>
      <w:r>
        <w:rPr>
          <w:rFonts w:eastAsia="Times New Roman"/>
          <w:sz w:val="26"/>
          <w:szCs w:val="26"/>
        </w:rPr>
        <w:t xml:space="preserve">Основным отличием этой категории детей от детей с более грубыми </w:t>
      </w:r>
      <w:r w:rsidRPr="001A285C">
        <w:rPr>
          <w:rFonts w:eastAsia="Times New Roman"/>
          <w:sz w:val="30"/>
          <w:szCs w:val="30"/>
        </w:rPr>
        <w:t xml:space="preserve">интеллектуальными нарушениями является полноценная возможность их дальнейшего развития при создании необходимых педагогических условий: они обладают более высокой обучаемостью, лучше используют помощь взрослого и способны осуществлять перенос способа действия на </w:t>
      </w:r>
      <w:r w:rsidR="001A285C">
        <w:rPr>
          <w:rFonts w:eastAsia="Times New Roman"/>
          <w:sz w:val="30"/>
          <w:szCs w:val="30"/>
        </w:rPr>
        <w:t>аналогичное задание.</w:t>
      </w:r>
    </w:p>
    <w:p w:rsidR="00896D1F" w:rsidRPr="001A285C" w:rsidRDefault="00896D1F" w:rsidP="00896D1F">
      <w:pPr>
        <w:shd w:val="clear" w:color="auto" w:fill="FFFFFF"/>
        <w:spacing w:before="7" w:line="320" w:lineRule="exact"/>
        <w:ind w:left="29" w:right="25" w:firstLine="284"/>
        <w:jc w:val="both"/>
        <w:rPr>
          <w:sz w:val="30"/>
          <w:szCs w:val="30"/>
        </w:rPr>
      </w:pPr>
      <w:r w:rsidRPr="001A285C">
        <w:rPr>
          <w:rFonts w:eastAsia="Times New Roman"/>
          <w:sz w:val="30"/>
          <w:szCs w:val="30"/>
        </w:rPr>
        <w:t>В отличие от интеллектуальной недостаточности, где психическое и, в первую очередь, интеллектуальное недоразвитие имеет тотальный и необратимый характер, при трудностях в обучении наблюдается выраженная неравномерность развития высших психических функций.</w:t>
      </w:r>
    </w:p>
    <w:p w:rsidR="00896D1F" w:rsidRPr="001A285C" w:rsidRDefault="00896D1F" w:rsidP="00896D1F">
      <w:pPr>
        <w:shd w:val="clear" w:color="auto" w:fill="FFFFFF"/>
        <w:spacing w:line="320" w:lineRule="exact"/>
        <w:ind w:left="25" w:right="11" w:firstLine="295"/>
        <w:jc w:val="both"/>
        <w:rPr>
          <w:sz w:val="30"/>
          <w:szCs w:val="30"/>
        </w:rPr>
      </w:pPr>
      <w:r w:rsidRPr="001A285C">
        <w:rPr>
          <w:rFonts w:eastAsia="Times New Roman"/>
          <w:sz w:val="30"/>
          <w:szCs w:val="30"/>
        </w:rPr>
        <w:t xml:space="preserve">У детей с трудностями в обучении сохранны потенциальные возможности высших форм познавательной деятельности, и прежде </w:t>
      </w:r>
      <w:r w:rsidRPr="001A285C">
        <w:rPr>
          <w:rFonts w:eastAsia="Times New Roman"/>
          <w:sz w:val="30"/>
          <w:szCs w:val="30"/>
        </w:rPr>
        <w:lastRenderedPageBreak/>
        <w:t>всего, обобщения, отвлечения и абстрагирования. Поэтому дети с трудностями в обучении, в отличие от детей с интеллектуальной недостаточностью, способны использовать оказываемую им помощь и переносить ее самостоятельно на новые задания. Ребенок с интеллектуальной недостаточностью также использует оказываемую ему помощь, но перенести самостоятельно усвоенный в конкретном задании обобщенный способ действия на новые задания он не может.</w:t>
      </w:r>
    </w:p>
    <w:p w:rsidR="00896D1F" w:rsidRPr="001A285C" w:rsidRDefault="00896D1F" w:rsidP="00896D1F">
      <w:pPr>
        <w:shd w:val="clear" w:color="auto" w:fill="FFFFFF"/>
        <w:spacing w:before="7" w:line="320" w:lineRule="exact"/>
        <w:ind w:left="32" w:firstLine="295"/>
        <w:jc w:val="both"/>
        <w:rPr>
          <w:sz w:val="30"/>
          <w:szCs w:val="30"/>
        </w:rPr>
      </w:pPr>
      <w:r w:rsidRPr="001A285C">
        <w:rPr>
          <w:rFonts w:eastAsia="Times New Roman"/>
          <w:sz w:val="30"/>
          <w:szCs w:val="30"/>
        </w:rPr>
        <w:t xml:space="preserve">При обследовании чтения, письма, счета дети с трудностями в обучении часто обнаруживают ошибки такого же типа, что и с интеллектуальной недостаточностью, </w:t>
      </w:r>
      <w:proofErr w:type="gramStart"/>
      <w:r w:rsidRPr="001A285C">
        <w:rPr>
          <w:rFonts w:eastAsia="Times New Roman"/>
          <w:sz w:val="30"/>
          <w:szCs w:val="30"/>
        </w:rPr>
        <w:t>но</w:t>
      </w:r>
      <w:proofErr w:type="gramEnd"/>
      <w:r w:rsidRPr="001A285C">
        <w:rPr>
          <w:rFonts w:eastAsia="Times New Roman"/>
          <w:sz w:val="30"/>
          <w:szCs w:val="30"/>
        </w:rPr>
        <w:t xml:space="preserve"> тем не менее у них имеются качественные различия. Так, при слабой технике чтения дети с трудностями в обучении всегда пытаются понять </w:t>
      </w:r>
      <w:proofErr w:type="gramStart"/>
      <w:r w:rsidRPr="001A285C">
        <w:rPr>
          <w:rFonts w:eastAsia="Times New Roman"/>
          <w:sz w:val="30"/>
          <w:szCs w:val="30"/>
        </w:rPr>
        <w:t>прочитанное</w:t>
      </w:r>
      <w:proofErr w:type="gramEnd"/>
      <w:r w:rsidRPr="001A285C">
        <w:rPr>
          <w:rFonts w:eastAsia="Times New Roman"/>
          <w:sz w:val="30"/>
          <w:szCs w:val="30"/>
        </w:rPr>
        <w:t xml:space="preserve">, прибегая, если надо, к повторному чтению. </w:t>
      </w:r>
      <w:proofErr w:type="gramStart"/>
      <w:r w:rsidRPr="001A285C">
        <w:rPr>
          <w:rFonts w:eastAsia="Times New Roman"/>
          <w:sz w:val="30"/>
          <w:szCs w:val="30"/>
        </w:rPr>
        <w:t xml:space="preserve">У детей с интеллектуальной </w:t>
      </w:r>
      <w:proofErr w:type="spellStart"/>
      <w:r w:rsidRPr="001A285C">
        <w:rPr>
          <w:rFonts w:eastAsia="Times New Roman"/>
          <w:sz w:val="30"/>
          <w:szCs w:val="30"/>
        </w:rPr>
        <w:t>недоетаточностью</w:t>
      </w:r>
      <w:proofErr w:type="spellEnd"/>
      <w:r w:rsidRPr="001A285C">
        <w:rPr>
          <w:rFonts w:eastAsia="Times New Roman"/>
          <w:sz w:val="30"/>
          <w:szCs w:val="30"/>
        </w:rPr>
        <w:t xml:space="preserve"> нет желания понять, поэтому их пересказ может быть непоследовательным и нелогичным.</w:t>
      </w:r>
      <w:proofErr w:type="gramEnd"/>
      <w:r w:rsidRPr="001A285C">
        <w:rPr>
          <w:rFonts w:eastAsia="Times New Roman"/>
          <w:sz w:val="30"/>
          <w:szCs w:val="30"/>
        </w:rPr>
        <w:t xml:space="preserve"> В письме отмечается неудовлетворительный навык каллиграфии, небрежность и т.п., что, по мнению специалистов, может быть связано с недоразвитием моторики, пространственного восприятия. Детям с трудностями в обучении труден звуковой анализ. У детей с интеллектуальной недостаточностью все эти недостатки выражены грубее.</w:t>
      </w:r>
    </w:p>
    <w:p w:rsidR="00896D1F" w:rsidRPr="001A285C" w:rsidRDefault="00896D1F" w:rsidP="00896D1F">
      <w:pPr>
        <w:shd w:val="clear" w:color="auto" w:fill="FFFFFF"/>
        <w:spacing w:line="320" w:lineRule="exact"/>
        <w:ind w:left="43" w:right="4" w:firstLine="299"/>
        <w:jc w:val="both"/>
        <w:rPr>
          <w:sz w:val="30"/>
          <w:szCs w:val="30"/>
        </w:rPr>
      </w:pPr>
      <w:r w:rsidRPr="001A285C">
        <w:rPr>
          <w:rFonts w:eastAsia="Times New Roman"/>
          <w:sz w:val="30"/>
          <w:szCs w:val="30"/>
        </w:rPr>
        <w:t>В математике имеют место трудности в овладении составом числа, счетом с переходом через десяток, в решении задач с косвенными вопросами и т.д. Но помощь здесь более эффективна, чем у детей с интеллектуальной недостаточностью.</w:t>
      </w:r>
    </w:p>
    <w:p w:rsidR="00563405" w:rsidRPr="001A285C" w:rsidRDefault="00563405">
      <w:pPr>
        <w:shd w:val="clear" w:color="auto" w:fill="FFFFFF"/>
        <w:spacing w:line="320" w:lineRule="exact"/>
        <w:ind w:left="32" w:firstLine="299"/>
        <w:jc w:val="both"/>
        <w:rPr>
          <w:sz w:val="30"/>
          <w:szCs w:val="30"/>
        </w:rPr>
      </w:pPr>
    </w:p>
    <w:sectPr w:rsidR="00563405" w:rsidRPr="001A285C" w:rsidSect="00A53E8C">
      <w:type w:val="continuous"/>
      <w:pgSz w:w="11909" w:h="16834"/>
      <w:pgMar w:top="1170" w:right="852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90"/>
    <w:rsid w:val="001A285C"/>
    <w:rsid w:val="002B3ED4"/>
    <w:rsid w:val="00307117"/>
    <w:rsid w:val="003D201E"/>
    <w:rsid w:val="00491960"/>
    <w:rsid w:val="00563405"/>
    <w:rsid w:val="0066117F"/>
    <w:rsid w:val="00697940"/>
    <w:rsid w:val="006A7B90"/>
    <w:rsid w:val="00822780"/>
    <w:rsid w:val="00896D1F"/>
    <w:rsid w:val="009954EA"/>
    <w:rsid w:val="00A53E8C"/>
    <w:rsid w:val="00B24E19"/>
    <w:rsid w:val="00C85FE7"/>
    <w:rsid w:val="00CC22A4"/>
    <w:rsid w:val="00F4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nike</cp:lastModifiedBy>
  <cp:revision>17</cp:revision>
  <cp:lastPrinted>2018-03-13T15:03:00Z</cp:lastPrinted>
  <dcterms:created xsi:type="dcterms:W3CDTF">2018-02-27T12:53:00Z</dcterms:created>
  <dcterms:modified xsi:type="dcterms:W3CDTF">2018-03-13T15:04:00Z</dcterms:modified>
</cp:coreProperties>
</file>