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063" w:rsidRDefault="00123685" w:rsidP="003B0748">
      <w:pPr>
        <w:ind w:firstLine="0"/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-29.55pt;margin-top:-25.15pt;width:492.75pt;height:123.7pt;z-index:-251654144" fillcolor="#369" stroked="f">
            <v:shadow on="t" color="#b2b2b2" opacity="52429f" offset="3pt"/>
            <v:textpath style="font-family:&quot;Times New Roman&quot;;v-text-kern:t" trim="t" fitpath="t" string="Структура &#10;первичной организации ОО &quot;БРСМ&quot; &#10;Государственного учреждения образования&#10; &quot;Октябрьская районная гимназия&quot;"/>
          </v:shape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3" type="#_x0000_t32" style="position:absolute;margin-left:304.95pt;margin-top:535.05pt;width:89.25pt;height:129.75pt;z-index:251688960" o:connectortype="straight">
            <v:stroke startarrow="block" endarrow="block"/>
          </v:shape>
        </w:pict>
      </w:r>
      <w:r>
        <w:rPr>
          <w:noProof/>
          <w:lang w:eastAsia="ru-RU"/>
        </w:rPr>
        <w:pict>
          <v:shape id="_x0000_s1052" type="#_x0000_t32" style="position:absolute;margin-left:87.45pt;margin-top:535.05pt;width:82.5pt;height:105pt;flip:x;z-index:251687936" o:connectortype="straight">
            <v:stroke startarrow="block" endarrow="block"/>
          </v:shape>
        </w:pict>
      </w:r>
      <w:r>
        <w:rPr>
          <w:noProof/>
          <w:lang w:eastAsia="ru-RU"/>
        </w:rPr>
        <w:pict>
          <v:shape id="_x0000_s1051" type="#_x0000_t32" style="position:absolute;margin-left:313.95pt;margin-top:513.3pt;width:40.5pt;height:35.25pt;z-index:251686912" o:connectortype="straight">
            <v:stroke startarrow="block" endarrow="block"/>
          </v:shape>
        </w:pict>
      </w:r>
      <w:r>
        <w:rPr>
          <w:noProof/>
          <w:lang w:eastAsia="ru-RU"/>
        </w:rPr>
        <w:pict>
          <v:shape id="_x0000_s1050" type="#_x0000_t32" style="position:absolute;margin-left:107.7pt;margin-top:517.8pt;width:57pt;height:36pt;flip:x;z-index:251685888" o:connectortype="straight">
            <v:stroke startarrow="block" endarrow="block"/>
          </v:shape>
        </w:pict>
      </w:r>
      <w:r>
        <w:rPr>
          <w:noProof/>
          <w:lang w:eastAsia="ru-RU"/>
        </w:rPr>
        <w:pict>
          <v:shape id="_x0000_s1049" type="#_x0000_t32" style="position:absolute;margin-left:240.45pt;margin-top:535.05pt;width:.75pt;height:47.25pt;z-index:251684864" o:connectortype="straight">
            <v:stroke startarrow="block" endarrow="block"/>
          </v:shape>
        </w:pict>
      </w:r>
      <w:r w:rsidR="001B0152">
        <w:rPr>
          <w:noProof/>
          <w:lang w:eastAsia="ru-RU"/>
        </w:rPr>
        <w:pict>
          <v:roundrect id="_x0000_s1047" style="position:absolute;margin-left:354.45pt;margin-top:517.8pt;width:114pt;height:64.5pt;z-index:251682816" arcsize="10923f" fillcolor="#c6d9f1 [671]">
            <v:textbox>
              <w:txbxContent>
                <w:p w:rsidR="001B0152" w:rsidRPr="001B0152" w:rsidRDefault="001B0152" w:rsidP="001B0152">
                  <w:pPr>
                    <w:shd w:val="clear" w:color="auto" w:fill="C6D9F1" w:themeFill="text2" w:themeFillTint="33"/>
                    <w:ind w:hanging="142"/>
                    <w:jc w:val="center"/>
                    <w:rPr>
                      <w:sz w:val="36"/>
                      <w:szCs w:val="36"/>
                    </w:rPr>
                  </w:pPr>
                  <w:r w:rsidRPr="001B0152">
                    <w:rPr>
                      <w:sz w:val="36"/>
                      <w:szCs w:val="36"/>
                    </w:rPr>
                    <w:t>Трудовой</w:t>
                  </w:r>
                </w:p>
              </w:txbxContent>
            </v:textbox>
          </v:roundrect>
        </w:pict>
      </w:r>
      <w:r w:rsidR="001B0152">
        <w:rPr>
          <w:noProof/>
          <w:lang w:eastAsia="ru-RU"/>
        </w:rPr>
        <w:pict>
          <v:roundrect id="_x0000_s1048" style="position:absolute;margin-left:310.2pt;margin-top:664.8pt;width:158.25pt;height:69pt;z-index:251683840" arcsize="10923f" fillcolor="#b8cce4 [1300]">
            <v:textbox>
              <w:txbxContent>
                <w:p w:rsidR="00123685" w:rsidRPr="00123685" w:rsidRDefault="00123685" w:rsidP="00123685">
                  <w:pPr>
                    <w:ind w:firstLine="142"/>
                    <w:jc w:val="center"/>
                    <w:rPr>
                      <w:sz w:val="36"/>
                      <w:szCs w:val="36"/>
                    </w:rPr>
                  </w:pPr>
                  <w:r w:rsidRPr="00123685">
                    <w:rPr>
                      <w:sz w:val="36"/>
                      <w:szCs w:val="36"/>
                    </w:rPr>
                    <w:t>Спортивно-патриотический</w:t>
                  </w:r>
                </w:p>
              </w:txbxContent>
            </v:textbox>
          </v:roundrect>
        </w:pict>
      </w:r>
      <w:r w:rsidR="001B0152">
        <w:rPr>
          <w:noProof/>
          <w:lang w:eastAsia="ru-RU"/>
        </w:rPr>
        <w:pict>
          <v:roundrect id="_x0000_s1046" style="position:absolute;margin-left:-43.05pt;margin-top:640.05pt;width:213pt;height:81.75pt;z-index:251681792" arcsize="10923f" fillcolor="#b8cce4 [1300]">
            <v:textbox>
              <w:txbxContent>
                <w:p w:rsidR="001B0152" w:rsidRPr="001B0152" w:rsidRDefault="001B0152" w:rsidP="001B0152">
                  <w:pPr>
                    <w:shd w:val="clear" w:color="auto" w:fill="B8CCE4" w:themeFill="accent1" w:themeFillTint="66"/>
                    <w:ind w:firstLine="0"/>
                    <w:jc w:val="center"/>
                    <w:rPr>
                      <w:sz w:val="36"/>
                      <w:szCs w:val="36"/>
                    </w:rPr>
                  </w:pPr>
                  <w:r w:rsidRPr="001B0152">
                    <w:rPr>
                      <w:sz w:val="36"/>
                      <w:szCs w:val="36"/>
                    </w:rPr>
                    <w:t>Информационного обеспечения и идеологической работы</w:t>
                  </w:r>
                </w:p>
              </w:txbxContent>
            </v:textbox>
          </v:roundrect>
        </w:pict>
      </w:r>
      <w:r w:rsidR="001B0152">
        <w:rPr>
          <w:noProof/>
          <w:lang w:eastAsia="ru-RU"/>
        </w:rPr>
        <w:pict>
          <v:roundrect id="_x0000_s1045" style="position:absolute;margin-left:-6.3pt;margin-top:517.8pt;width:114pt;height:64.5pt;z-index:251680768" arcsize="10923f" fillcolor="#b8cce4 [1300]">
            <v:textbox>
              <w:txbxContent>
                <w:p w:rsidR="001B0152" w:rsidRPr="001B0152" w:rsidRDefault="001B0152" w:rsidP="001B0152">
                  <w:pPr>
                    <w:shd w:val="clear" w:color="auto" w:fill="C6D9F1" w:themeFill="text2" w:themeFillTint="33"/>
                    <w:ind w:firstLine="0"/>
                    <w:jc w:val="center"/>
                    <w:rPr>
                      <w:sz w:val="36"/>
                      <w:szCs w:val="36"/>
                    </w:rPr>
                  </w:pPr>
                  <w:r w:rsidRPr="001B0152">
                    <w:rPr>
                      <w:sz w:val="36"/>
                      <w:szCs w:val="36"/>
                    </w:rPr>
                    <w:t>Учета и оргработы</w:t>
                  </w:r>
                </w:p>
              </w:txbxContent>
            </v:textbox>
          </v:roundrect>
        </w:pict>
      </w:r>
      <w:r w:rsidR="001B0152">
        <w:rPr>
          <w:noProof/>
          <w:lang w:eastAsia="ru-RU"/>
        </w:rPr>
        <w:pict>
          <v:roundrect id="_x0000_s1044" style="position:absolute;margin-left:173.7pt;margin-top:582.3pt;width:140.25pt;height:64.5pt;z-index:251679744" arcsize="10923f" fillcolor="#c6d9f1 [671]">
            <v:textbox>
              <w:txbxContent>
                <w:p w:rsidR="001B0152" w:rsidRPr="001B0152" w:rsidRDefault="001B0152" w:rsidP="001B0152">
                  <w:pPr>
                    <w:ind w:firstLine="0"/>
                    <w:jc w:val="center"/>
                    <w:rPr>
                      <w:sz w:val="36"/>
                      <w:szCs w:val="36"/>
                    </w:rPr>
                  </w:pPr>
                  <w:r w:rsidRPr="001B0152">
                    <w:rPr>
                      <w:sz w:val="36"/>
                      <w:szCs w:val="36"/>
                    </w:rPr>
                    <w:t>Культурно-массовый</w:t>
                  </w:r>
                </w:p>
              </w:txbxContent>
            </v:textbox>
          </v:roundrect>
        </w:pict>
      </w:r>
      <w:r w:rsidR="001B0152">
        <w:rPr>
          <w:noProof/>
          <w:lang w:eastAsia="ru-RU"/>
        </w:rPr>
        <w:pict>
          <v:shape id="_x0000_s1043" type="#_x0000_t32" style="position:absolute;margin-left:235.95pt;margin-top:460.8pt;width:.75pt;height:23.25pt;z-index:251678720" o:connectortype="straight">
            <v:stroke startarrow="block" endarrow="block"/>
          </v:shape>
        </w:pict>
      </w:r>
      <w:r w:rsidR="001B0152">
        <w:rPr>
          <w:noProof/>
          <w:lang w:eastAsia="ru-RU"/>
        </w:rPr>
        <w:pict>
          <v:shape id="_x0000_s1042" type="#_x0000_t32" style="position:absolute;margin-left:235.95pt;margin-top:355.05pt;width:0;height:30pt;z-index:251677696" o:connectortype="straight">
            <v:stroke startarrow="block" endarrow="block"/>
          </v:shape>
        </w:pict>
      </w:r>
      <w:r w:rsidR="001B0152">
        <w:rPr>
          <w:noProof/>
          <w:lang w:eastAsia="ru-RU"/>
        </w:rPr>
        <w:pict>
          <v:roundrect id="_x0000_s1041" style="position:absolute;margin-left:164.7pt;margin-top:488.55pt;width:149.25pt;height:46.5pt;z-index:251676672" arcsize="10923f" fillcolor="#c6d9f1 [671]">
            <v:textbox>
              <w:txbxContent>
                <w:p w:rsidR="001B0152" w:rsidRPr="001B0152" w:rsidRDefault="001B0152" w:rsidP="001B0152">
                  <w:pPr>
                    <w:ind w:hanging="142"/>
                    <w:jc w:val="center"/>
                    <w:rPr>
                      <w:sz w:val="36"/>
                      <w:szCs w:val="36"/>
                    </w:rPr>
                  </w:pPr>
                  <w:r w:rsidRPr="001B0152">
                    <w:rPr>
                      <w:sz w:val="36"/>
                      <w:szCs w:val="36"/>
                    </w:rPr>
                    <w:t xml:space="preserve">Сектора </w:t>
                  </w:r>
                </w:p>
              </w:txbxContent>
            </v:textbox>
          </v:roundrect>
        </w:pict>
      </w:r>
      <w:r w:rsidR="001B0152">
        <w:rPr>
          <w:noProof/>
          <w:lang w:eastAsia="ru-RU"/>
        </w:rPr>
        <w:pict>
          <v:roundrect id="_x0000_s1040" style="position:absolute;margin-left:153.45pt;margin-top:392.55pt;width:172.5pt;height:64.5pt;z-index:251675648" arcsize="10923f" fillcolor="#b6dde8 [1304]">
            <v:textbox>
              <w:txbxContent>
                <w:p w:rsidR="001B0152" w:rsidRPr="001B0152" w:rsidRDefault="001B0152" w:rsidP="001B0152">
                  <w:pPr>
                    <w:ind w:hanging="142"/>
                    <w:jc w:val="center"/>
                    <w:rPr>
                      <w:sz w:val="36"/>
                      <w:szCs w:val="36"/>
                    </w:rPr>
                  </w:pPr>
                  <w:r w:rsidRPr="001B0152">
                    <w:rPr>
                      <w:sz w:val="36"/>
                      <w:szCs w:val="36"/>
                    </w:rPr>
                    <w:t>Комитет первичной организации</w:t>
                  </w:r>
                </w:p>
              </w:txbxContent>
            </v:textbox>
          </v:roundrect>
        </w:pict>
      </w:r>
      <w:r w:rsidR="001B0152">
        <w:rPr>
          <w:noProof/>
          <w:lang w:eastAsia="ru-RU"/>
        </w:rPr>
        <w:pict>
          <v:shape id="_x0000_s1039" type="#_x0000_t32" style="position:absolute;margin-left:338.7pt;margin-top:205.05pt;width:6pt;height:34.5pt;flip:x;z-index:251674624" o:connectortype="straight">
            <v:stroke startarrow="block" endarrow="block"/>
          </v:shape>
        </w:pict>
      </w:r>
      <w:r w:rsidR="001B0152">
        <w:rPr>
          <w:noProof/>
          <w:lang w:eastAsia="ru-RU"/>
        </w:rPr>
        <w:pict>
          <v:shape id="_x0000_s1029" type="#_x0000_t32" style="position:absolute;margin-left:232.2pt;margin-top:220.8pt;width:0;height:69.75pt;z-index:251664384" o:connectortype="straight">
            <v:stroke endarrow="block"/>
          </v:shape>
        </w:pict>
      </w:r>
      <w:r w:rsidR="001B0152">
        <w:rPr>
          <w:noProof/>
          <w:lang w:eastAsia="ru-RU"/>
        </w:rPr>
        <w:pict>
          <v:shape id="_x0000_s1031" type="#_x0000_t32" style="position:absolute;margin-left:232.2pt;margin-top:220.8pt;width:81.75pt;height:42.75pt;z-index:251666432" o:connectortype="straight">
            <v:stroke endarrow="block"/>
          </v:shape>
        </w:pict>
      </w:r>
      <w:r w:rsidR="001B0152">
        <w:rPr>
          <w:noProof/>
          <w:lang w:eastAsia="ru-RU"/>
        </w:rPr>
        <w:pict>
          <v:shape id="_x0000_s1030" type="#_x0000_t32" style="position:absolute;margin-left:137.7pt;margin-top:220.8pt;width:90.75pt;height:42.75pt;flip:x;z-index:251665408" o:connectortype="straight">
            <v:stroke endarrow="block"/>
          </v:shape>
        </w:pict>
      </w:r>
      <w:r w:rsidR="001B0152">
        <w:rPr>
          <w:noProof/>
          <w:lang w:eastAsia="ru-RU"/>
        </w:rPr>
        <w:pict>
          <v:shape id="_x0000_s1037" type="#_x0000_t32" style="position:absolute;margin-left:112.95pt;margin-top:179.55pt;width:18pt;height:14.25pt;flip:x;z-index:251672576" o:connectortype="straight">
            <v:stroke startarrow="block" endarrow="block"/>
          </v:shape>
        </w:pict>
      </w:r>
      <w:r w:rsidR="001B0152">
        <w:rPr>
          <w:noProof/>
          <w:lang w:eastAsia="ru-RU"/>
        </w:rPr>
        <w:pict>
          <v:roundrect id="_x0000_s1035" style="position:absolute;margin-left:-36.3pt;margin-top:160.8pt;width:2in;height:67.5pt;z-index:251670528" arcsize="10923f" fillcolor="#ff6">
            <v:textbox>
              <w:txbxContent>
                <w:p w:rsidR="001B0152" w:rsidRPr="001B0152" w:rsidRDefault="001B0152" w:rsidP="001B0152">
                  <w:pPr>
                    <w:ind w:firstLine="0"/>
                    <w:jc w:val="center"/>
                    <w:rPr>
                      <w:sz w:val="36"/>
                      <w:szCs w:val="36"/>
                    </w:rPr>
                  </w:pPr>
                  <w:r w:rsidRPr="001B0152">
                    <w:rPr>
                      <w:sz w:val="36"/>
                      <w:szCs w:val="36"/>
                    </w:rPr>
                    <w:t>Администрация гимназии</w:t>
                  </w:r>
                </w:p>
              </w:txbxContent>
            </v:textbox>
          </v:roundrect>
        </w:pict>
      </w:r>
      <w:r w:rsidR="001B0152">
        <w:rPr>
          <w:noProof/>
          <w:lang w:eastAsia="ru-RU"/>
        </w:rPr>
        <w:pict>
          <v:shape id="_x0000_s1038" type="#_x0000_t32" style="position:absolute;margin-left:325.95pt;margin-top:179.55pt;width:18.75pt;height:14.25pt;z-index:251673600" o:connectortype="straight">
            <v:stroke startarrow="block" endarrow="block"/>
          </v:shape>
        </w:pict>
      </w:r>
      <w:r w:rsidR="001B0152">
        <w:rPr>
          <w:noProof/>
          <w:lang w:eastAsia="ru-RU"/>
        </w:rPr>
        <w:pict>
          <v:roundrect id="_x0000_s1028" style="position:absolute;margin-left:130.95pt;margin-top:139.8pt;width:195pt;height:73.5pt;z-index:251663360" arcsize="10923f" fillcolor="#e5b8b7 [1301]">
            <v:textbox>
              <w:txbxContent>
                <w:p w:rsidR="003B0748" w:rsidRPr="003B0748" w:rsidRDefault="003B0748" w:rsidP="003B0748">
                  <w:pPr>
                    <w:rPr>
                      <w:sz w:val="36"/>
                      <w:szCs w:val="36"/>
                    </w:rPr>
                  </w:pPr>
                  <w:r w:rsidRPr="003B0748">
                    <w:rPr>
                      <w:sz w:val="36"/>
                      <w:szCs w:val="36"/>
                    </w:rPr>
                    <w:t>Консультанты работники районного комитета ОО «БРСМ»</w:t>
                  </w:r>
                </w:p>
              </w:txbxContent>
            </v:textbox>
          </v:roundrect>
        </w:pict>
      </w:r>
      <w:r w:rsidR="001B0152">
        <w:rPr>
          <w:noProof/>
          <w:lang w:eastAsia="ru-RU"/>
        </w:rPr>
        <w:pict>
          <v:roundrect id="_x0000_s1036" style="position:absolute;margin-left:344.7pt;margin-top:157.05pt;width:2in;height:67.5pt;z-index:251671552" arcsize="10923f" fillcolor="#ff6">
            <v:textbox>
              <w:txbxContent>
                <w:p w:rsidR="001B0152" w:rsidRPr="001B0152" w:rsidRDefault="001B0152" w:rsidP="001B0152">
                  <w:pPr>
                    <w:ind w:firstLine="0"/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Шефствующие организации</w:t>
                  </w:r>
                </w:p>
              </w:txbxContent>
            </v:textbox>
          </v:roundrect>
        </w:pict>
      </w:r>
      <w:r w:rsidR="001B0152">
        <w:rPr>
          <w:noProof/>
          <w:lang w:eastAsia="ru-RU"/>
        </w:rPr>
        <w:pict>
          <v:roundrect id="_x0000_s1033" style="position:absolute;margin-left:313.95pt;margin-top:239.55pt;width:117pt;height:45pt;z-index:251668480" arcsize="10923f" fillcolor="#6f6">
            <v:textbox>
              <w:txbxContent>
                <w:p w:rsidR="001B0152" w:rsidRPr="001B0152" w:rsidRDefault="001B0152" w:rsidP="001B0152">
                  <w:pPr>
                    <w:ind w:firstLine="284"/>
                    <w:rPr>
                      <w:sz w:val="36"/>
                      <w:szCs w:val="36"/>
                    </w:rPr>
                  </w:pPr>
                  <w:r w:rsidRPr="001B0152">
                    <w:rPr>
                      <w:sz w:val="36"/>
                      <w:szCs w:val="36"/>
                    </w:rPr>
                    <w:t>Родители</w:t>
                  </w:r>
                </w:p>
              </w:txbxContent>
            </v:textbox>
          </v:roundrect>
        </w:pict>
      </w:r>
      <w:r w:rsidR="001B0152">
        <w:rPr>
          <w:noProof/>
          <w:lang w:eastAsia="ru-RU"/>
        </w:rPr>
        <w:pict>
          <v:roundrect id="_x0000_s1034" style="position:absolute;margin-left:13.95pt;margin-top:245.55pt;width:117pt;height:45pt;z-index:251669504" arcsize="10923f" fillcolor="#6f6">
            <v:textbox>
              <w:txbxContent>
                <w:p w:rsidR="001B0152" w:rsidRPr="001B0152" w:rsidRDefault="001B0152" w:rsidP="001B0152">
                  <w:pPr>
                    <w:ind w:firstLine="284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 xml:space="preserve">Педагоги </w:t>
                  </w:r>
                </w:p>
              </w:txbxContent>
            </v:textbox>
          </v:roundrect>
        </w:pict>
      </w:r>
      <w:r w:rsidR="001B0152">
        <w:rPr>
          <w:noProof/>
          <w:lang w:eastAsia="ru-RU"/>
        </w:rPr>
        <w:pict>
          <v:roundrect id="_x0000_s1032" style="position:absolute;margin-left:117.45pt;margin-top:296.55pt;width:221.25pt;height:54.75pt;z-index:251667456" arcsize="10923f" fillcolor="#b6dde8 [1304]">
            <v:textbox>
              <w:txbxContent>
                <w:p w:rsidR="003B0748" w:rsidRPr="003B0748" w:rsidRDefault="003B0748" w:rsidP="00123685">
                  <w:pPr>
                    <w:ind w:firstLine="426"/>
                    <w:jc w:val="center"/>
                    <w:rPr>
                      <w:sz w:val="36"/>
                      <w:szCs w:val="36"/>
                    </w:rPr>
                  </w:pPr>
                  <w:r w:rsidRPr="003B0748">
                    <w:rPr>
                      <w:sz w:val="36"/>
                      <w:szCs w:val="36"/>
                    </w:rPr>
                    <w:t>Общее собрание первичной организации</w:t>
                  </w:r>
                </w:p>
              </w:txbxContent>
            </v:textbox>
          </v:roundrect>
        </w:pict>
      </w:r>
    </w:p>
    <w:sectPr w:rsidR="00192063" w:rsidSect="00192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0748"/>
    <w:rsid w:val="00123685"/>
    <w:rsid w:val="00192063"/>
    <w:rsid w:val="001B0152"/>
    <w:rsid w:val="003941F4"/>
    <w:rsid w:val="003B0748"/>
    <w:rsid w:val="00CB5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6f6,#ff6"/>
      <o:colormenu v:ext="edit" fillcolor="none [1300]"/>
    </o:shapedefaults>
    <o:shapelayout v:ext="edit">
      <o:idmap v:ext="edit" data="1"/>
      <o:rules v:ext="edit">
        <o:r id="V:Rule2" type="connector" idref="#_x0000_s1029"/>
        <o:r id="V:Rule4" type="connector" idref="#_x0000_s1030"/>
        <o:r id="V:Rule6" type="connector" idref="#_x0000_s1031"/>
        <o:r id="V:Rule8" type="connector" idref="#_x0000_s1037"/>
        <o:r id="V:Rule10" type="connector" idref="#_x0000_s1038"/>
        <o:r id="V:Rule12" type="connector" idref="#_x0000_s1039"/>
        <o:r id="V:Rule14" type="connector" idref="#_x0000_s1042"/>
        <o:r id="V:Rule16" type="connector" idref="#_x0000_s1043"/>
        <o:r id="V:Rule18" type="connector" idref="#_x0000_s1049"/>
        <o:r id="V:Rule20" type="connector" idref="#_x0000_s1050"/>
        <o:r id="V:Rule22" type="connector" idref="#_x0000_s1051"/>
        <o:r id="V:Rule24" type="connector" idref="#_x0000_s1052"/>
        <o:r id="V:Rule26" type="connector" idref="#_x0000_s105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2015-05-10T11:38:00Z</cp:lastPrinted>
  <dcterms:created xsi:type="dcterms:W3CDTF">2015-05-10T11:15:00Z</dcterms:created>
  <dcterms:modified xsi:type="dcterms:W3CDTF">2015-05-10T11:42:00Z</dcterms:modified>
</cp:coreProperties>
</file>