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A4" w:rsidRPr="003F11A4" w:rsidRDefault="003F11A4" w:rsidP="003F11A4">
      <w:pPr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3F11A4">
        <w:rPr>
          <w:rFonts w:ascii="Times New Roman" w:hAnsi="Times New Roman" w:cs="Times New Roman"/>
          <w:b/>
          <w:sz w:val="32"/>
          <w:szCs w:val="28"/>
          <w:lang w:eastAsia="ru-RU"/>
        </w:rPr>
        <w:t>Организация деятельности профильных классов профессиональной направленности</w:t>
      </w:r>
    </w:p>
    <w:p w:rsidR="003F11A4" w:rsidRDefault="003F11A4" w:rsidP="003F11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Профильное обучение должно способствовать выявлению и развитию у учащихся необходимых качеств личности и ценностных ориентаций, знаний, умений, навыков, опыта деятельности, связанных с будущей профессиональной деятельностью. В этой связи в рамках профильного обучения в учреждениях общего среднего образования могут функционировать классы профессиональной направленности для ориентации на получение педагогических специальностей, специальностей государственных органов обеспечения национальной безопасности Республики Беларусь и иных специальностей. </w:t>
      </w:r>
    </w:p>
    <w:p w:rsidR="003F11A4" w:rsidRDefault="003F11A4" w:rsidP="003F11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F1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 Протоколом поручений Президента Республики Беларусь Лукашенко А.Г., данных 21 ноября 2014 г. при посещении учреждения образования «Белорусский государственный педагогический университет имени Максима Танка», рассматривается возможность введения особого порядка приема в учреждения высшего образования для получения образования по педагогическим специальностям лиц, прошедших обучение в профильных классах педагогического направления учреждений общего среднего образования (далее – педагогические классы).</w:t>
      </w:r>
      <w:proofErr w:type="gramEnd"/>
      <w:r w:rsidRPr="003F1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Поэтому необходимо обратить особое внимание на открытие и функционирование педагогических классов в учреждениях общего среднего образования. </w:t>
      </w:r>
    </w:p>
    <w:p w:rsidR="003F11A4" w:rsidRDefault="003F11A4" w:rsidP="003F11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Учащиеся, обучающиеся в педагогических классах, в рамках учебных часов изучают учебные предметы на повышенном уровне. Как правило, это те учебные предметы, учителями которых они планируют стать в будущем. Кроме этого, учащиеся педагогических классов должны обязательно освоить программу факультативного занятия «Введение в педагогическую профессию. X-XI класс», утвержденную Министерством образования Республики Беларусь (размещается на портале Министерства образования и Национальном образовательном портале). </w:t>
      </w:r>
    </w:p>
    <w:p w:rsidR="003F11A4" w:rsidRDefault="003F11A4" w:rsidP="003F11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</w:t>
      </w:r>
      <w:proofErr w:type="gramStart"/>
      <w:r w:rsidRPr="003F1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3F1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в учреждении образования нет возможности сформировать педагогический класс по учебным предметам из числа желающих изучать обязательные факультативные занятия «Введение в педагогическую профессию. X-XI класс», возможно обучение учащихся в различных классах одной параллели и объединение их в одну группу (педагогический класс) при изучении обязательного факультативного занятия. В учреждении общего среднего образования с малым количеством классов на параллели возможно объединение учащихся в группу (педагогический класс) для изучения обязательного факультативного занятия из числа учащихся близлежащих учреждений образования, желающих освоить программу данного факультативного занятия (по принципу межшкольного факультативного занятия). В этом случае состав группы (педагогического класса) для проведения факультативного занятия «Введение в педагогическую профессию. X-XI класс» утверждается приказом директора учреждения общего среднего образования, на базе которого организуется проведение данного факультативного занятия. </w:t>
      </w:r>
    </w:p>
    <w:p w:rsidR="003F11A4" w:rsidRPr="003F11A4" w:rsidRDefault="003F11A4" w:rsidP="003F11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3F1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Открытие педагогических классов должно быть утверждено приказом учредителя и решением районного (городского) исполнительного комитета, которым утверждается сеть учреждений общего среднего образования на очередной учебный год. Для ориентации на получение </w:t>
      </w:r>
      <w:proofErr w:type="gramStart"/>
      <w:r w:rsidRPr="003F1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специальностей государственных органов обеспечения национальной безопасности Республики</w:t>
      </w:r>
      <w:proofErr w:type="gramEnd"/>
      <w:r w:rsidRPr="003F1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Беларусь могут использоваться следующие учебные программы факультативных занятий: – военно-патриотической (пограничной) направленности «Юный пограничник» – Минск: Национальный институт образования, 2015; – «Защитники Отечества» (X-XI классов учреждений общего среднего образования) – Минск: Национальный институт образования, 2016. При освоении программы указанного факультатива в полном объеме в аттестате об общем среднем образовании будет сделана запись «Усвоена программа факультативных занятий «Введение в педагогическую профессию. X-XI класс», или «Усвоена программа факультативных занятий «Защитники Отечества. X-XI класс» и т.д.</w:t>
      </w:r>
    </w:p>
    <w:p w:rsidR="00A06583" w:rsidRPr="003F11A4" w:rsidRDefault="00A06583" w:rsidP="003F11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06583" w:rsidRPr="003F11A4" w:rsidSect="003F11A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A4"/>
    <w:rsid w:val="003F11A4"/>
    <w:rsid w:val="00A0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11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1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11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1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2021-09-30T10:52:00Z</dcterms:created>
  <dcterms:modified xsi:type="dcterms:W3CDTF">2021-09-30T10:56:00Z</dcterms:modified>
</cp:coreProperties>
</file>