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bookmarkStart w:id="0" w:name="_GoBack"/>
      <w:bookmarkEnd w:id="0"/>
      <w:proofErr w:type="spellStart"/>
      <w:r w:rsidRPr="00423100">
        <w:rPr>
          <w:rStyle w:val="a4"/>
          <w:color w:val="111111"/>
          <w:sz w:val="28"/>
        </w:rPr>
        <w:t>Допрофильная</w:t>
      </w:r>
      <w:proofErr w:type="spellEnd"/>
      <w:r w:rsidRPr="00423100">
        <w:rPr>
          <w:rStyle w:val="a4"/>
          <w:color w:val="111111"/>
          <w:sz w:val="28"/>
        </w:rPr>
        <w:t xml:space="preserve"> подготовка</w:t>
      </w:r>
      <w:r w:rsidRPr="00423100">
        <w:rPr>
          <w:color w:val="111111"/>
          <w:sz w:val="28"/>
        </w:rPr>
        <w:t> </w:t>
      </w:r>
      <w:r w:rsidRPr="00423100">
        <w:rPr>
          <w:rStyle w:val="a4"/>
          <w:color w:val="111111"/>
          <w:sz w:val="28"/>
        </w:rPr>
        <w:t xml:space="preserve">и </w:t>
      </w:r>
      <w:proofErr w:type="spellStart"/>
      <w:r w:rsidRPr="00423100">
        <w:rPr>
          <w:rStyle w:val="a4"/>
          <w:color w:val="111111"/>
          <w:sz w:val="28"/>
        </w:rPr>
        <w:t>профориентационная</w:t>
      </w:r>
      <w:proofErr w:type="spellEnd"/>
      <w:r w:rsidRPr="00423100">
        <w:rPr>
          <w:rStyle w:val="a4"/>
          <w:color w:val="111111"/>
          <w:sz w:val="28"/>
        </w:rPr>
        <w:t xml:space="preserve"> работа</w:t>
      </w:r>
      <w:r w:rsidRPr="00423100">
        <w:rPr>
          <w:color w:val="111111"/>
          <w:sz w:val="28"/>
        </w:rPr>
        <w:t xml:space="preserve"> являются обязательным 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II ступени общего среднего образования, который ориентирован </w:t>
      </w:r>
      <w:proofErr w:type="gramStart"/>
      <w:r w:rsidRPr="00423100">
        <w:rPr>
          <w:color w:val="111111"/>
          <w:sz w:val="28"/>
        </w:rPr>
        <w:t>на</w:t>
      </w:r>
      <w:proofErr w:type="gramEnd"/>
      <w:r w:rsidRPr="00423100">
        <w:rPr>
          <w:color w:val="111111"/>
          <w:sz w:val="28"/>
        </w:rPr>
        <w:t>: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>выявление интересов и склонностей, способностей учащихся;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>оказание психолого-педагогической помощи учащимся в выборе учебных предметов для их изучения на повышенном уровне, профиля образовательной программы дополнительного образования детей и молодежи;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>формирование у учащихся внутренней потребности и готовности к сознательному выбору сферы трудовой деятельности, умения соотносить свои интересы и способности с требованиями, выдвигаемыми выбранной сферой трудовой деятельности;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>развитие у учащихся познавательных интересов и познавательной активности, креативности, способности к принятию решения в нестандартных ситуациях, необходимой для трудовой мобильности.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>Основными </w:t>
      </w:r>
      <w:r w:rsidRPr="00423100">
        <w:rPr>
          <w:rStyle w:val="a5"/>
          <w:color w:val="111111"/>
          <w:sz w:val="28"/>
        </w:rPr>
        <w:t>структурными компонентами</w:t>
      </w:r>
      <w:r w:rsidRPr="00423100">
        <w:rPr>
          <w:color w:val="111111"/>
          <w:sz w:val="28"/>
        </w:rPr>
        <w:t> </w:t>
      </w:r>
      <w:proofErr w:type="spellStart"/>
      <w:r w:rsidRPr="00423100">
        <w:rPr>
          <w:color w:val="111111"/>
          <w:sz w:val="28"/>
        </w:rPr>
        <w:t>допрофильной</w:t>
      </w:r>
      <w:proofErr w:type="spellEnd"/>
      <w:r w:rsidRPr="00423100">
        <w:rPr>
          <w:color w:val="111111"/>
          <w:sz w:val="28"/>
        </w:rPr>
        <w:t xml:space="preserve"> подготовки являются: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proofErr w:type="spellStart"/>
      <w:r w:rsidRPr="00423100">
        <w:rPr>
          <w:color w:val="111111"/>
          <w:sz w:val="28"/>
        </w:rPr>
        <w:t>профориентационная</w:t>
      </w:r>
      <w:proofErr w:type="spellEnd"/>
      <w:r w:rsidRPr="00423100">
        <w:rPr>
          <w:color w:val="111111"/>
          <w:sz w:val="28"/>
        </w:rPr>
        <w:t xml:space="preserve"> работа (информирование, консультирование, диагностика и др.);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>психолого-педагогическое сопровождение;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>факультативные занятия;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>объединения по интересам;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>образовательные мероприятия;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 xml:space="preserve">изучение отдельных учебных </w:t>
      </w:r>
      <w:proofErr w:type="gramStart"/>
      <w:r w:rsidRPr="00423100">
        <w:rPr>
          <w:color w:val="111111"/>
          <w:sz w:val="28"/>
        </w:rPr>
        <w:t>предметов</w:t>
      </w:r>
      <w:proofErr w:type="gramEnd"/>
      <w:r w:rsidRPr="00423100">
        <w:rPr>
          <w:color w:val="111111"/>
          <w:sz w:val="28"/>
        </w:rPr>
        <w:t xml:space="preserve"> на повышенном уровне начиная с VIII класса.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 xml:space="preserve">В образовательной практике могут реализовываться следующие модели организации </w:t>
      </w:r>
      <w:proofErr w:type="spellStart"/>
      <w:r w:rsidRPr="00423100">
        <w:rPr>
          <w:color w:val="111111"/>
          <w:sz w:val="28"/>
        </w:rPr>
        <w:t>допрофильной</w:t>
      </w:r>
      <w:proofErr w:type="spellEnd"/>
      <w:r w:rsidRPr="00423100">
        <w:rPr>
          <w:color w:val="111111"/>
          <w:sz w:val="28"/>
        </w:rPr>
        <w:t xml:space="preserve"> подготовки и </w:t>
      </w:r>
      <w:proofErr w:type="spellStart"/>
      <w:r w:rsidRPr="00423100">
        <w:rPr>
          <w:color w:val="111111"/>
          <w:sz w:val="28"/>
        </w:rPr>
        <w:t>профориентационной</w:t>
      </w:r>
      <w:proofErr w:type="spellEnd"/>
      <w:r w:rsidRPr="00423100">
        <w:rPr>
          <w:color w:val="111111"/>
          <w:sz w:val="28"/>
        </w:rPr>
        <w:t xml:space="preserve"> работы: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>в рамках одного учреждения общего среднего образования;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>в форме сетевого взаимодействия учреждений общего среднего образования;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>в форме сетевого взаимодействия учреждений общего среднего, профессионально-технического, среднего специального, высшего образования, дополнительного образования детей и молодежи.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 xml:space="preserve">В целях научно-методической поддержки </w:t>
      </w:r>
      <w:proofErr w:type="spellStart"/>
      <w:r w:rsidRPr="00423100">
        <w:rPr>
          <w:color w:val="111111"/>
          <w:sz w:val="28"/>
        </w:rPr>
        <w:t>допрофильной</w:t>
      </w:r>
      <w:proofErr w:type="spellEnd"/>
      <w:r w:rsidRPr="00423100">
        <w:rPr>
          <w:color w:val="111111"/>
          <w:sz w:val="28"/>
        </w:rPr>
        <w:t xml:space="preserve"> подготовки и </w:t>
      </w:r>
      <w:proofErr w:type="spellStart"/>
      <w:r w:rsidRPr="00423100">
        <w:rPr>
          <w:color w:val="111111"/>
          <w:sz w:val="28"/>
        </w:rPr>
        <w:t>профориентационной</w:t>
      </w:r>
      <w:proofErr w:type="spellEnd"/>
      <w:r w:rsidRPr="00423100">
        <w:rPr>
          <w:color w:val="111111"/>
          <w:sz w:val="28"/>
        </w:rPr>
        <w:t xml:space="preserve"> работы на национальном образовательном портале: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>функционирует ресурс «Дистанционный всеобуч для учителя» </w:t>
      </w:r>
      <w:hyperlink r:id="rId5" w:history="1">
        <w:r w:rsidRPr="00423100">
          <w:rPr>
            <w:rStyle w:val="a5"/>
            <w:color w:val="326693"/>
            <w:sz w:val="28"/>
            <w:u w:val="single"/>
          </w:rPr>
          <w:t>http://e-asveta.adu.by</w:t>
        </w:r>
      </w:hyperlink>
      <w:r w:rsidRPr="00423100">
        <w:rPr>
          <w:rStyle w:val="a5"/>
          <w:color w:val="111111"/>
          <w:sz w:val="28"/>
        </w:rPr>
        <w:t>,</w:t>
      </w:r>
      <w:r w:rsidRPr="00423100">
        <w:rPr>
          <w:color w:val="111111"/>
          <w:sz w:val="28"/>
        </w:rPr>
        <w:t xml:space="preserve"> который содержит полезные ссылки, дидактические материалы </w:t>
      </w:r>
      <w:r w:rsidRPr="00423100">
        <w:rPr>
          <w:color w:val="111111"/>
          <w:sz w:val="28"/>
        </w:rPr>
        <w:lastRenderedPageBreak/>
        <w:t xml:space="preserve">для классного руководителя по </w:t>
      </w:r>
      <w:proofErr w:type="spellStart"/>
      <w:r w:rsidRPr="00423100">
        <w:rPr>
          <w:color w:val="111111"/>
          <w:sz w:val="28"/>
        </w:rPr>
        <w:t>профориентационной</w:t>
      </w:r>
      <w:proofErr w:type="spellEnd"/>
      <w:r w:rsidRPr="00423100">
        <w:rPr>
          <w:color w:val="111111"/>
          <w:sz w:val="28"/>
        </w:rPr>
        <w:t xml:space="preserve"> работе с учащимися в учреждениях общего среднего образования </w:t>
      </w:r>
      <w:r w:rsidRPr="00423100">
        <w:rPr>
          <w:rStyle w:val="a5"/>
          <w:color w:val="111111"/>
          <w:sz w:val="28"/>
          <w:u w:val="single"/>
        </w:rPr>
        <w:t>(</w:t>
      </w:r>
      <w:hyperlink r:id="rId6" w:history="1">
        <w:r w:rsidRPr="00423100">
          <w:rPr>
            <w:rStyle w:val="a5"/>
            <w:color w:val="326693"/>
            <w:sz w:val="28"/>
            <w:u w:val="single"/>
          </w:rPr>
          <w:t>http://orientieren.blogspot.com/</w:t>
        </w:r>
      </w:hyperlink>
      <w:r w:rsidRPr="00423100">
        <w:rPr>
          <w:rStyle w:val="a5"/>
          <w:color w:val="111111"/>
          <w:sz w:val="28"/>
          <w:u w:val="single"/>
        </w:rPr>
        <w:t>);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 xml:space="preserve">регулярно проводятся онлайн-консультации, формат </w:t>
      </w:r>
      <w:proofErr w:type="gramStart"/>
      <w:r w:rsidRPr="00423100">
        <w:rPr>
          <w:color w:val="111111"/>
          <w:sz w:val="28"/>
        </w:rPr>
        <w:t>которых</w:t>
      </w:r>
      <w:proofErr w:type="gramEnd"/>
      <w:r w:rsidRPr="00423100">
        <w:rPr>
          <w:color w:val="111111"/>
          <w:sz w:val="28"/>
        </w:rPr>
        <w:t xml:space="preserve"> позволяет педагогам получить ответы на вопросы, касающиеся организации </w:t>
      </w:r>
      <w:proofErr w:type="spellStart"/>
      <w:r w:rsidRPr="00423100">
        <w:rPr>
          <w:color w:val="111111"/>
          <w:sz w:val="28"/>
        </w:rPr>
        <w:t>допрофильной</w:t>
      </w:r>
      <w:proofErr w:type="spellEnd"/>
      <w:r w:rsidRPr="00423100">
        <w:rPr>
          <w:color w:val="111111"/>
          <w:sz w:val="28"/>
        </w:rPr>
        <w:t xml:space="preserve"> подготовки и </w:t>
      </w:r>
      <w:proofErr w:type="spellStart"/>
      <w:r w:rsidRPr="00423100">
        <w:rPr>
          <w:color w:val="111111"/>
          <w:sz w:val="28"/>
        </w:rPr>
        <w:t>профориентационной</w:t>
      </w:r>
      <w:proofErr w:type="spellEnd"/>
      <w:r w:rsidRPr="00423100">
        <w:rPr>
          <w:color w:val="111111"/>
          <w:sz w:val="28"/>
        </w:rPr>
        <w:t xml:space="preserve"> работы;</w:t>
      </w:r>
    </w:p>
    <w:p w:rsidR="00423100" w:rsidRPr="00423100" w:rsidRDefault="00423100" w:rsidP="004231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0"/>
          <w:szCs w:val="18"/>
        </w:rPr>
      </w:pPr>
      <w:r w:rsidRPr="00423100">
        <w:rPr>
          <w:color w:val="111111"/>
          <w:sz w:val="28"/>
        </w:rPr>
        <w:t xml:space="preserve">размещаются статьи о психолого-педагогическом сопровождении процесса </w:t>
      </w:r>
      <w:proofErr w:type="spellStart"/>
      <w:r w:rsidRPr="00423100">
        <w:rPr>
          <w:color w:val="111111"/>
          <w:sz w:val="28"/>
        </w:rPr>
        <w:t>допрофильной</w:t>
      </w:r>
      <w:proofErr w:type="spellEnd"/>
      <w:r w:rsidRPr="00423100">
        <w:rPr>
          <w:color w:val="111111"/>
          <w:sz w:val="28"/>
        </w:rPr>
        <w:t xml:space="preserve"> подготовки и профильного обучения учащихся </w:t>
      </w:r>
      <w:r w:rsidRPr="00423100">
        <w:rPr>
          <w:rStyle w:val="a5"/>
          <w:color w:val="111111"/>
          <w:sz w:val="28"/>
        </w:rPr>
        <w:t>(</w:t>
      </w:r>
      <w:hyperlink r:id="rId7" w:history="1">
        <w:r w:rsidRPr="00423100">
          <w:rPr>
            <w:rStyle w:val="a5"/>
            <w:color w:val="326693"/>
            <w:sz w:val="28"/>
            <w:u w:val="single"/>
          </w:rPr>
          <w:t>www.adu.by</w:t>
        </w:r>
      </w:hyperlink>
      <w:r w:rsidRPr="00423100">
        <w:rPr>
          <w:color w:val="111111"/>
          <w:sz w:val="28"/>
        </w:rPr>
        <w:t> </w:t>
      </w:r>
      <w:r w:rsidRPr="00423100">
        <w:rPr>
          <w:rStyle w:val="a5"/>
          <w:color w:val="111111"/>
          <w:sz w:val="28"/>
        </w:rPr>
        <w:t>/ Педагогам / Педагогическая мастерская / </w:t>
      </w:r>
      <w:hyperlink r:id="rId8" w:history="1">
        <w:r w:rsidRPr="00423100">
          <w:rPr>
            <w:rStyle w:val="a5"/>
            <w:color w:val="326693"/>
            <w:sz w:val="28"/>
            <w:u w:val="single"/>
          </w:rPr>
          <w:t>Статьи</w:t>
        </w:r>
      </w:hyperlink>
      <w:r w:rsidRPr="00423100">
        <w:rPr>
          <w:rStyle w:val="a5"/>
          <w:color w:val="111111"/>
          <w:sz w:val="28"/>
        </w:rPr>
        <w:t>).</w:t>
      </w:r>
    </w:p>
    <w:p w:rsidR="00B91CE9" w:rsidRPr="00423100" w:rsidRDefault="00B91CE9" w:rsidP="0042310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sectPr w:rsidR="00B91CE9" w:rsidRPr="0042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00"/>
    <w:rsid w:val="00423100"/>
    <w:rsid w:val="0055683C"/>
    <w:rsid w:val="00B9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100"/>
    <w:rPr>
      <w:b/>
      <w:bCs/>
    </w:rPr>
  </w:style>
  <w:style w:type="character" w:styleId="a5">
    <w:name w:val="Emphasis"/>
    <w:basedOn w:val="a0"/>
    <w:uiPriority w:val="20"/>
    <w:qFormat/>
    <w:rsid w:val="004231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100"/>
    <w:rPr>
      <w:b/>
      <w:bCs/>
    </w:rPr>
  </w:style>
  <w:style w:type="character" w:styleId="a5">
    <w:name w:val="Emphasis"/>
    <w:basedOn w:val="a0"/>
    <w:uiPriority w:val="20"/>
    <w:qFormat/>
    <w:rsid w:val="00423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/ru/uchitelyu/pedmasterska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u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rientieren.blogspot.com/" TargetMode="External"/><Relationship Id="rId5" Type="http://schemas.openxmlformats.org/officeDocument/2006/relationships/hyperlink" Target="http://e-asveta.adu.b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2021-09-30T10:47:00Z</dcterms:created>
  <dcterms:modified xsi:type="dcterms:W3CDTF">2021-09-30T10:47:00Z</dcterms:modified>
</cp:coreProperties>
</file>