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DF" w:rsidRPr="005028DF" w:rsidRDefault="00BD3E86" w:rsidP="002C71B1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RodchenkoC" w:hAnsi="RodchenkoC"/>
          <w:b w:val="0"/>
          <w:bCs w:val="0"/>
          <w:color w:val="5A528D"/>
          <w:sz w:val="54"/>
          <w:szCs w:val="54"/>
        </w:rPr>
      </w:pPr>
      <w:r w:rsidRPr="005028DF">
        <w:rPr>
          <w:rFonts w:ascii="RodchenkoC" w:hAnsi="RodchenkoC"/>
          <w:b w:val="0"/>
          <w:bCs w:val="0"/>
          <w:color w:val="5A528D"/>
          <w:sz w:val="54"/>
          <w:szCs w:val="54"/>
        </w:rPr>
        <w:t xml:space="preserve">Специальность </w:t>
      </w:r>
    </w:p>
    <w:p w:rsidR="00BD3E86" w:rsidRPr="00D7664A" w:rsidRDefault="00BD3E86" w:rsidP="005028DF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RodchenkoC" w:hAnsi="RodchenkoC"/>
          <w:b w:val="0"/>
          <w:bCs w:val="0"/>
          <w:color w:val="CC0066"/>
          <w:sz w:val="54"/>
          <w:szCs w:val="54"/>
        </w:rPr>
      </w:pPr>
      <w:r w:rsidRPr="00D7664A">
        <w:rPr>
          <w:rFonts w:ascii="RodchenkoC" w:hAnsi="RodchenkoC"/>
          <w:b w:val="0"/>
          <w:bCs w:val="0"/>
          <w:color w:val="CC0066"/>
          <w:sz w:val="54"/>
          <w:szCs w:val="54"/>
        </w:rPr>
        <w:t>Декоративно-прикладное искусство</w:t>
      </w:r>
    </w:p>
    <w:p w:rsidR="005028DF" w:rsidRPr="005028DF" w:rsidRDefault="005028DF" w:rsidP="005028DF">
      <w:pPr>
        <w:spacing w:after="0" w:line="240" w:lineRule="auto"/>
        <w:rPr>
          <w:b/>
          <w:sz w:val="4"/>
          <w:szCs w:val="4"/>
        </w:rPr>
      </w:pPr>
    </w:p>
    <w:p w:rsidR="00650292" w:rsidRPr="00D7664A" w:rsidRDefault="00650292" w:rsidP="005028DF">
      <w:pPr>
        <w:spacing w:after="0" w:line="240" w:lineRule="auto"/>
        <w:rPr>
          <w:b/>
          <w:color w:val="C00000"/>
          <w:sz w:val="48"/>
        </w:rPr>
      </w:pPr>
      <w:r w:rsidRPr="00D7664A">
        <w:rPr>
          <w:b/>
          <w:color w:val="C00000"/>
          <w:sz w:val="48"/>
        </w:rPr>
        <w:t>Описание специальности</w:t>
      </w:r>
    </w:p>
    <w:p w:rsidR="002C71B1" w:rsidRPr="005028DF" w:rsidRDefault="002C71B1" w:rsidP="002C71B1">
      <w:pPr>
        <w:spacing w:after="0" w:line="240" w:lineRule="auto"/>
        <w:rPr>
          <w:sz w:val="4"/>
          <w:szCs w:val="4"/>
        </w:rPr>
      </w:pPr>
    </w:p>
    <w:p w:rsidR="00650292" w:rsidRPr="008F65AD" w:rsidRDefault="00650292" w:rsidP="005028DF">
      <w:pPr>
        <w:spacing w:after="0" w:line="240" w:lineRule="auto"/>
        <w:jc w:val="both"/>
        <w:rPr>
          <w:b/>
          <w:color w:val="006600"/>
          <w:sz w:val="24"/>
        </w:rPr>
      </w:pPr>
      <w:r w:rsidRPr="008F65AD">
        <w:rPr>
          <w:b/>
          <w:color w:val="006600"/>
          <w:sz w:val="24"/>
        </w:rPr>
        <w:t>Осуществляется серьезная подготовка к осуществлению самостоятельной педагогической и учебно-методической деятельности. Экономический и социально-культурный блок предметов позволит будущим мастерам с художественным чутьем ориентироваться среди материальных ценностей и находить полезное применение своим разработкам.</w:t>
      </w:r>
    </w:p>
    <w:p w:rsidR="0050593A" w:rsidRPr="0050593A" w:rsidRDefault="0050593A" w:rsidP="005028DF">
      <w:pPr>
        <w:spacing w:after="0" w:line="240" w:lineRule="auto"/>
        <w:jc w:val="both"/>
        <w:rPr>
          <w:b/>
          <w:sz w:val="4"/>
          <w:szCs w:val="4"/>
        </w:rPr>
      </w:pPr>
    </w:p>
    <w:p w:rsidR="00650292" w:rsidRPr="00D7664A" w:rsidRDefault="00650292" w:rsidP="002C71B1">
      <w:pPr>
        <w:spacing w:after="0" w:line="240" w:lineRule="auto"/>
        <w:rPr>
          <w:b/>
          <w:color w:val="003300"/>
          <w:sz w:val="40"/>
        </w:rPr>
      </w:pPr>
      <w:r w:rsidRPr="00D7664A">
        <w:rPr>
          <w:b/>
          <w:color w:val="003300"/>
          <w:sz w:val="40"/>
        </w:rPr>
        <w:t>Студенты учатся:</w:t>
      </w:r>
    </w:p>
    <w:p w:rsidR="00650292" w:rsidRPr="00D7664A" w:rsidRDefault="00650292" w:rsidP="002C71B1">
      <w:pPr>
        <w:spacing w:after="0" w:line="240" w:lineRule="auto"/>
        <w:rPr>
          <w:b/>
          <w:color w:val="FF0000"/>
          <w:sz w:val="24"/>
        </w:rPr>
      </w:pPr>
      <w:r w:rsidRPr="00D7664A">
        <w:rPr>
          <w:b/>
          <w:color w:val="FF0000"/>
          <w:sz w:val="24"/>
        </w:rPr>
        <w:t>•</w:t>
      </w:r>
      <w:r w:rsidRPr="00D7664A">
        <w:rPr>
          <w:b/>
          <w:color w:val="FF0000"/>
          <w:sz w:val="24"/>
        </w:rPr>
        <w:tab/>
        <w:t>Осуществлять поисковые эскизы, первоначальные композиционные решения</w:t>
      </w:r>
    </w:p>
    <w:p w:rsidR="00650292" w:rsidRPr="00D7664A" w:rsidRDefault="00650292" w:rsidP="00D7664A">
      <w:pPr>
        <w:spacing w:after="0" w:line="240" w:lineRule="auto"/>
        <w:jc w:val="both"/>
        <w:rPr>
          <w:b/>
          <w:color w:val="0000FF"/>
          <w:sz w:val="24"/>
        </w:rPr>
      </w:pPr>
      <w:r w:rsidRPr="00D7664A">
        <w:rPr>
          <w:b/>
          <w:color w:val="0000FF"/>
          <w:sz w:val="24"/>
        </w:rPr>
        <w:t>•</w:t>
      </w:r>
      <w:r w:rsidRPr="00D7664A">
        <w:rPr>
          <w:b/>
          <w:color w:val="0000FF"/>
          <w:sz w:val="24"/>
        </w:rPr>
        <w:tab/>
        <w:t>Создавать авторские проекты, макеты произведений декоративно-прикладного искусства и народных промыслов с учетом технологических требований</w:t>
      </w:r>
    </w:p>
    <w:p w:rsidR="00650292" w:rsidRPr="008F65AD" w:rsidRDefault="00650292" w:rsidP="00D7664A">
      <w:pPr>
        <w:spacing w:after="0" w:line="240" w:lineRule="auto"/>
        <w:jc w:val="both"/>
        <w:rPr>
          <w:b/>
          <w:color w:val="CC0066"/>
          <w:sz w:val="24"/>
        </w:rPr>
      </w:pPr>
      <w:proofErr w:type="gramStart"/>
      <w:r w:rsidRPr="008F65AD">
        <w:rPr>
          <w:b/>
          <w:color w:val="CC0066"/>
          <w:sz w:val="24"/>
        </w:rPr>
        <w:t>•</w:t>
      </w:r>
      <w:r w:rsidRPr="008F65AD">
        <w:rPr>
          <w:b/>
          <w:color w:val="CC0066"/>
          <w:sz w:val="24"/>
        </w:rPr>
        <w:tab/>
        <w:t>Создавать произведения декоративно-прикладного искусства и народных промыслов (изделия из дерева, керамики, металла, ткани, камня, эмали, декоративного пластика, стекла, иконопись, папье-маше, батик и т.д.)</w:t>
      </w:r>
      <w:proofErr w:type="gramEnd"/>
    </w:p>
    <w:p w:rsidR="00650292" w:rsidRPr="008F65AD" w:rsidRDefault="00650292" w:rsidP="008F65AD">
      <w:pPr>
        <w:spacing w:after="0" w:line="240" w:lineRule="auto"/>
        <w:jc w:val="both"/>
        <w:rPr>
          <w:b/>
          <w:color w:val="003300"/>
          <w:sz w:val="24"/>
        </w:rPr>
      </w:pPr>
      <w:r w:rsidRPr="008F65AD">
        <w:rPr>
          <w:b/>
          <w:color w:val="003300"/>
          <w:sz w:val="24"/>
        </w:rPr>
        <w:t>•</w:t>
      </w:r>
      <w:r w:rsidRPr="008F65AD">
        <w:rPr>
          <w:b/>
          <w:color w:val="003300"/>
          <w:sz w:val="24"/>
        </w:rPr>
        <w:tab/>
        <w:t>Изготавливать изделия декоративно-прикладного искусства и народных промыслов по классическим образцам</w:t>
      </w:r>
    </w:p>
    <w:p w:rsidR="00650292" w:rsidRPr="008F65AD" w:rsidRDefault="00650292" w:rsidP="008F65AD">
      <w:pPr>
        <w:spacing w:after="0" w:line="240" w:lineRule="auto"/>
        <w:jc w:val="both"/>
        <w:rPr>
          <w:b/>
          <w:color w:val="C00000"/>
          <w:sz w:val="24"/>
        </w:rPr>
      </w:pPr>
      <w:r w:rsidRPr="008F65AD">
        <w:rPr>
          <w:b/>
          <w:color w:val="C00000"/>
          <w:sz w:val="24"/>
        </w:rPr>
        <w:t>•</w:t>
      </w:r>
      <w:r w:rsidRPr="008F65AD">
        <w:rPr>
          <w:b/>
          <w:color w:val="C00000"/>
          <w:sz w:val="24"/>
        </w:rPr>
        <w:tab/>
        <w:t>Вносить изменения в традиционные образцы произведений декоративно-прикладного искусства и искать новые решения</w:t>
      </w:r>
    </w:p>
    <w:p w:rsidR="00650292" w:rsidRPr="008F65AD" w:rsidRDefault="00650292" w:rsidP="008F65AD">
      <w:pPr>
        <w:spacing w:after="0" w:line="240" w:lineRule="auto"/>
        <w:jc w:val="both"/>
        <w:rPr>
          <w:b/>
          <w:color w:val="7030A0"/>
          <w:sz w:val="24"/>
        </w:rPr>
      </w:pPr>
      <w:r w:rsidRPr="008F65AD">
        <w:rPr>
          <w:b/>
          <w:color w:val="7030A0"/>
          <w:sz w:val="24"/>
        </w:rPr>
        <w:t>•</w:t>
      </w:r>
      <w:r w:rsidRPr="008F65AD">
        <w:rPr>
          <w:b/>
          <w:color w:val="7030A0"/>
          <w:sz w:val="24"/>
        </w:rPr>
        <w:tab/>
        <w:t>Рассчитывать затраты на производство авторских изделий традиционного и профессионального декоративно-прикладного искусства</w:t>
      </w:r>
    </w:p>
    <w:p w:rsidR="00650292" w:rsidRPr="000C2A9A" w:rsidRDefault="00650292" w:rsidP="008F65AD">
      <w:pPr>
        <w:spacing w:after="0" w:line="240" w:lineRule="auto"/>
        <w:jc w:val="both"/>
        <w:rPr>
          <w:b/>
          <w:color w:val="0070C0"/>
          <w:sz w:val="24"/>
        </w:rPr>
      </w:pPr>
      <w:r w:rsidRPr="000C2A9A">
        <w:rPr>
          <w:b/>
          <w:color w:val="0070C0"/>
          <w:sz w:val="24"/>
        </w:rPr>
        <w:t>•</w:t>
      </w:r>
      <w:r w:rsidRPr="000C2A9A">
        <w:rPr>
          <w:b/>
          <w:color w:val="0070C0"/>
          <w:sz w:val="24"/>
        </w:rPr>
        <w:tab/>
        <w:t>Обеспечивать качество продукции</w:t>
      </w:r>
    </w:p>
    <w:p w:rsidR="00650292" w:rsidRPr="000C2A9A" w:rsidRDefault="00650292" w:rsidP="008F65AD">
      <w:pPr>
        <w:spacing w:after="0" w:line="240" w:lineRule="auto"/>
        <w:jc w:val="both"/>
        <w:rPr>
          <w:b/>
          <w:color w:val="E36C0A" w:themeColor="accent6" w:themeShade="BF"/>
          <w:sz w:val="24"/>
        </w:rPr>
      </w:pPr>
      <w:r w:rsidRPr="000C2A9A">
        <w:rPr>
          <w:b/>
          <w:color w:val="E36C0A" w:themeColor="accent6" w:themeShade="BF"/>
          <w:sz w:val="24"/>
        </w:rPr>
        <w:t>•</w:t>
      </w:r>
      <w:r w:rsidRPr="000C2A9A">
        <w:rPr>
          <w:b/>
          <w:color w:val="E36C0A" w:themeColor="accent6" w:themeShade="BF"/>
          <w:sz w:val="24"/>
        </w:rPr>
        <w:tab/>
        <w:t>Формировать и развивать у населения эстетический и тем самым создавать потребительский рынок для реализации изделий декоративно-прикладного искусства</w:t>
      </w:r>
    </w:p>
    <w:p w:rsidR="00650292" w:rsidRPr="000C2A9A" w:rsidRDefault="00650292" w:rsidP="008F65AD">
      <w:pPr>
        <w:spacing w:after="0" w:line="240" w:lineRule="auto"/>
        <w:jc w:val="both"/>
        <w:rPr>
          <w:b/>
          <w:color w:val="660033"/>
          <w:sz w:val="24"/>
        </w:rPr>
      </w:pPr>
      <w:r w:rsidRPr="000C2A9A">
        <w:rPr>
          <w:b/>
          <w:color w:val="660033"/>
          <w:sz w:val="24"/>
        </w:rPr>
        <w:t>•</w:t>
      </w:r>
      <w:r w:rsidRPr="000C2A9A">
        <w:rPr>
          <w:b/>
          <w:color w:val="660033"/>
          <w:sz w:val="24"/>
        </w:rPr>
        <w:tab/>
        <w:t>Показывать достижения отечественной и мировой художественной культуры, лучшие образцы исторического и современного прикладного искусства</w:t>
      </w:r>
    </w:p>
    <w:p w:rsidR="00650292" w:rsidRPr="00CE3B83" w:rsidRDefault="00650292" w:rsidP="008F65AD">
      <w:pPr>
        <w:spacing w:after="0" w:line="240" w:lineRule="auto"/>
        <w:jc w:val="both"/>
        <w:rPr>
          <w:b/>
          <w:color w:val="CC0066"/>
          <w:sz w:val="24"/>
        </w:rPr>
      </w:pPr>
      <w:r w:rsidRPr="00CE3B83">
        <w:rPr>
          <w:b/>
          <w:color w:val="CC0066"/>
          <w:sz w:val="24"/>
        </w:rPr>
        <w:t>•</w:t>
      </w:r>
      <w:r w:rsidRPr="00CE3B83">
        <w:rPr>
          <w:b/>
          <w:color w:val="CC0066"/>
          <w:sz w:val="24"/>
        </w:rPr>
        <w:tab/>
        <w:t>Выполнять декоративное оформление интерьеров</w:t>
      </w:r>
    </w:p>
    <w:p w:rsidR="00650292" w:rsidRPr="00CE3B83" w:rsidRDefault="00650292" w:rsidP="008F65AD">
      <w:pPr>
        <w:spacing w:after="0" w:line="240" w:lineRule="auto"/>
        <w:jc w:val="both"/>
        <w:rPr>
          <w:b/>
          <w:color w:val="0000FF"/>
          <w:sz w:val="24"/>
        </w:rPr>
      </w:pPr>
      <w:r w:rsidRPr="00CE3B83">
        <w:rPr>
          <w:b/>
          <w:color w:val="0000FF"/>
          <w:sz w:val="24"/>
        </w:rPr>
        <w:t>•</w:t>
      </w:r>
      <w:r w:rsidRPr="00CE3B83">
        <w:rPr>
          <w:b/>
          <w:color w:val="0000FF"/>
          <w:sz w:val="24"/>
        </w:rPr>
        <w:tab/>
        <w:t>Руководить коллективом в организациях, связанных с декоративно-прикладным искусством и народными промыслами</w:t>
      </w:r>
    </w:p>
    <w:p w:rsidR="00650292" w:rsidRPr="00CE3B83" w:rsidRDefault="00650292" w:rsidP="008F65AD">
      <w:pPr>
        <w:spacing w:after="0" w:line="240" w:lineRule="auto"/>
        <w:jc w:val="both"/>
        <w:rPr>
          <w:b/>
          <w:color w:val="00B050"/>
          <w:sz w:val="24"/>
        </w:rPr>
      </w:pPr>
      <w:r w:rsidRPr="00CE3B83">
        <w:rPr>
          <w:b/>
          <w:color w:val="00B050"/>
          <w:sz w:val="24"/>
        </w:rPr>
        <w:t>•</w:t>
      </w:r>
      <w:r w:rsidRPr="00CE3B83">
        <w:rPr>
          <w:b/>
          <w:color w:val="00B050"/>
          <w:sz w:val="24"/>
        </w:rPr>
        <w:tab/>
        <w:t>Вести деловые профессиональные переговоры и деловую переписку</w:t>
      </w:r>
    </w:p>
    <w:p w:rsidR="00650292" w:rsidRPr="005028DF" w:rsidRDefault="00650292" w:rsidP="008F65AD">
      <w:pPr>
        <w:spacing w:after="0" w:line="240" w:lineRule="auto"/>
        <w:jc w:val="both"/>
        <w:rPr>
          <w:b/>
          <w:sz w:val="24"/>
        </w:rPr>
      </w:pPr>
      <w:r w:rsidRPr="005028DF">
        <w:rPr>
          <w:b/>
          <w:sz w:val="24"/>
        </w:rPr>
        <w:t>•</w:t>
      </w:r>
      <w:r w:rsidRPr="005028DF">
        <w:rPr>
          <w:b/>
          <w:sz w:val="24"/>
        </w:rPr>
        <w:tab/>
        <w:t>Использовать в работе нормативные документы в области культуры и искусства</w:t>
      </w:r>
    </w:p>
    <w:p w:rsidR="00650292" w:rsidRPr="00CE3B83" w:rsidRDefault="00650292" w:rsidP="008F65AD">
      <w:pPr>
        <w:spacing w:after="0" w:line="240" w:lineRule="auto"/>
        <w:jc w:val="both"/>
        <w:rPr>
          <w:b/>
          <w:color w:val="FF0000"/>
          <w:sz w:val="24"/>
        </w:rPr>
      </w:pPr>
      <w:r w:rsidRPr="00CE3B83">
        <w:rPr>
          <w:b/>
          <w:color w:val="FF0000"/>
          <w:sz w:val="24"/>
        </w:rPr>
        <w:t>•</w:t>
      </w:r>
      <w:r w:rsidRPr="00CE3B83">
        <w:rPr>
          <w:b/>
          <w:color w:val="FF0000"/>
          <w:sz w:val="24"/>
        </w:rPr>
        <w:tab/>
        <w:t>Преподавать дисциплины по профилю в школах, профессиональных лицеях, колледжах</w:t>
      </w:r>
    </w:p>
    <w:p w:rsidR="008F65AD" w:rsidRPr="005028DF" w:rsidRDefault="008F65AD" w:rsidP="002C71B1">
      <w:pPr>
        <w:spacing w:after="0" w:line="240" w:lineRule="auto"/>
        <w:rPr>
          <w:b/>
          <w:sz w:val="24"/>
        </w:rPr>
      </w:pPr>
    </w:p>
    <w:p w:rsidR="0073605A" w:rsidRPr="009D18CF" w:rsidRDefault="00650292" w:rsidP="00D7664A">
      <w:pPr>
        <w:spacing w:after="0" w:line="240" w:lineRule="auto"/>
        <w:jc w:val="both"/>
        <w:rPr>
          <w:b/>
          <w:color w:val="0000FF"/>
          <w:sz w:val="24"/>
        </w:rPr>
      </w:pPr>
      <w:r w:rsidRPr="009D18CF">
        <w:rPr>
          <w:b/>
          <w:color w:val="0000FF"/>
          <w:sz w:val="24"/>
        </w:rPr>
        <w:t xml:space="preserve">Произведения народных художественных промыслов в современности обретают особую актуальность. Осознание ценности родной культуры, с одной стороны, и значимости ее в мире – с другой, обеспечивает интерес к декоративно-прикладному искусству со стороны заказчиков. Профессия художника-мастера позволяет квалифицированно и качественно реализовывать художественные </w:t>
      </w:r>
      <w:proofErr w:type="gramStart"/>
      <w:r w:rsidRPr="009D18CF">
        <w:rPr>
          <w:b/>
          <w:color w:val="0000FF"/>
          <w:sz w:val="24"/>
        </w:rPr>
        <w:t>проекты</w:t>
      </w:r>
      <w:proofErr w:type="gramEnd"/>
      <w:r w:rsidRPr="009D18CF">
        <w:rPr>
          <w:b/>
          <w:color w:val="0000FF"/>
          <w:sz w:val="24"/>
        </w:rPr>
        <w:t xml:space="preserve"> как в рамках постоянной работы, так и по частным заказам. </w:t>
      </w:r>
    </w:p>
    <w:p w:rsidR="00650292" w:rsidRPr="009D18CF" w:rsidRDefault="0073605A" w:rsidP="00D7664A">
      <w:pPr>
        <w:spacing w:after="0" w:line="240" w:lineRule="auto"/>
        <w:jc w:val="both"/>
        <w:rPr>
          <w:b/>
          <w:color w:val="C00000"/>
          <w:sz w:val="24"/>
        </w:rPr>
      </w:pPr>
      <w:r w:rsidRPr="009D18CF">
        <w:rPr>
          <w:b/>
          <w:noProof/>
          <w:color w:val="C0000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40005</wp:posOffset>
            </wp:positionV>
            <wp:extent cx="1143000" cy="871855"/>
            <wp:effectExtent l="19050" t="0" r="0" b="0"/>
            <wp:wrapSquare wrapText="bothSides"/>
            <wp:docPr id="3" name="Рисунок 3" descr="D:\Documents and Settings\Admin\Рабочий стол\25.11.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25.11.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30000"/>
                    </a:blip>
                    <a:srcRect l="21095" t="18388" r="17552" b="21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0292" w:rsidRPr="009D18CF">
        <w:rPr>
          <w:b/>
          <w:color w:val="C00000"/>
          <w:sz w:val="24"/>
        </w:rPr>
        <w:t>Вакансии для выпускников специальности предлагаются как государственными организациями (отделами культуры, домами творчества, школами искусств), так и коммерческими учреждениями дополнительного образования. Выпускник уверенно может пробовать себя в преподавательской деятельности.</w:t>
      </w:r>
    </w:p>
    <w:p w:rsidR="00650292" w:rsidRPr="009D18CF" w:rsidRDefault="00937DA4" w:rsidP="002C71B1">
      <w:pPr>
        <w:spacing w:after="0" w:line="240" w:lineRule="auto"/>
        <w:rPr>
          <w:rFonts w:ascii="Derby" w:hAnsi="Derby"/>
          <w:color w:val="FF0000"/>
          <w:sz w:val="40"/>
        </w:rPr>
      </w:pPr>
      <w:r w:rsidRPr="009D18CF">
        <w:rPr>
          <w:rFonts w:ascii="Derby" w:hAnsi="Derby"/>
          <w:noProof/>
          <w:color w:val="FF0000"/>
          <w:sz w:val="4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165735</wp:posOffset>
            </wp:positionV>
            <wp:extent cx="1847850" cy="1495425"/>
            <wp:effectExtent l="0" t="0" r="0" b="0"/>
            <wp:wrapSquare wrapText="bothSides"/>
            <wp:docPr id="2" name="Рисунок 2" descr="D:\Documents and Settings\Admin\Рабочий стол\2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23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50292" w:rsidRPr="009D18CF">
        <w:rPr>
          <w:rFonts w:ascii="Derby" w:hAnsi="Derby"/>
          <w:color w:val="FF0000"/>
          <w:sz w:val="40"/>
        </w:rPr>
        <w:t>Занимаемые должности</w:t>
      </w:r>
    </w:p>
    <w:p w:rsidR="00650292" w:rsidRPr="009D18CF" w:rsidRDefault="00650292" w:rsidP="002C71B1">
      <w:pPr>
        <w:spacing w:after="0" w:line="240" w:lineRule="auto"/>
        <w:rPr>
          <w:b/>
          <w:color w:val="660033"/>
          <w:sz w:val="28"/>
        </w:rPr>
      </w:pPr>
      <w:r w:rsidRPr="009D18CF">
        <w:rPr>
          <w:b/>
          <w:color w:val="660033"/>
          <w:sz w:val="28"/>
        </w:rPr>
        <w:t>•</w:t>
      </w:r>
      <w:r w:rsidRPr="009D18CF">
        <w:rPr>
          <w:b/>
          <w:color w:val="660033"/>
          <w:sz w:val="28"/>
        </w:rPr>
        <w:tab/>
        <w:t xml:space="preserve">Преподаватель </w:t>
      </w:r>
    </w:p>
    <w:p w:rsidR="00650292" w:rsidRPr="009D18CF" w:rsidRDefault="00650292" w:rsidP="002C71B1">
      <w:pPr>
        <w:spacing w:after="0" w:line="240" w:lineRule="auto"/>
        <w:rPr>
          <w:b/>
          <w:color w:val="008000"/>
          <w:sz w:val="28"/>
        </w:rPr>
      </w:pPr>
      <w:r w:rsidRPr="009D18CF">
        <w:rPr>
          <w:b/>
          <w:color w:val="008000"/>
          <w:sz w:val="28"/>
        </w:rPr>
        <w:t>•</w:t>
      </w:r>
      <w:r w:rsidRPr="009D18CF">
        <w:rPr>
          <w:b/>
          <w:color w:val="008000"/>
          <w:sz w:val="28"/>
        </w:rPr>
        <w:tab/>
        <w:t>Художник</w:t>
      </w:r>
    </w:p>
    <w:p w:rsidR="00650292" w:rsidRPr="009D18CF" w:rsidRDefault="00650292" w:rsidP="002C71B1">
      <w:pPr>
        <w:spacing w:after="0" w:line="240" w:lineRule="auto"/>
        <w:rPr>
          <w:b/>
          <w:color w:val="CC0066"/>
          <w:sz w:val="28"/>
        </w:rPr>
      </w:pPr>
      <w:r w:rsidRPr="009D18CF">
        <w:rPr>
          <w:b/>
          <w:color w:val="CC0066"/>
          <w:sz w:val="28"/>
        </w:rPr>
        <w:t>•</w:t>
      </w:r>
      <w:r w:rsidRPr="009D18CF">
        <w:rPr>
          <w:b/>
          <w:color w:val="CC0066"/>
          <w:sz w:val="28"/>
        </w:rPr>
        <w:tab/>
        <w:t>Декоратор</w:t>
      </w:r>
    </w:p>
    <w:p w:rsidR="00650292" w:rsidRPr="009D18CF" w:rsidRDefault="00650292" w:rsidP="002C71B1">
      <w:pPr>
        <w:spacing w:after="0" w:line="240" w:lineRule="auto"/>
        <w:rPr>
          <w:b/>
          <w:color w:val="0070C0"/>
          <w:sz w:val="28"/>
        </w:rPr>
      </w:pPr>
      <w:r w:rsidRPr="009D18CF">
        <w:rPr>
          <w:b/>
          <w:color w:val="0070C0"/>
          <w:sz w:val="28"/>
        </w:rPr>
        <w:t>•</w:t>
      </w:r>
      <w:r w:rsidRPr="009D18CF">
        <w:rPr>
          <w:b/>
          <w:color w:val="0070C0"/>
          <w:sz w:val="28"/>
        </w:rPr>
        <w:tab/>
        <w:t>Дизайнер</w:t>
      </w:r>
    </w:p>
    <w:p w:rsidR="00650292" w:rsidRPr="009D18CF" w:rsidRDefault="00650292" w:rsidP="002C71B1">
      <w:pPr>
        <w:spacing w:after="0" w:line="240" w:lineRule="auto"/>
        <w:rPr>
          <w:b/>
          <w:color w:val="660066"/>
          <w:sz w:val="28"/>
        </w:rPr>
      </w:pPr>
      <w:r w:rsidRPr="009D18CF">
        <w:rPr>
          <w:b/>
          <w:color w:val="660066"/>
          <w:sz w:val="28"/>
        </w:rPr>
        <w:t>•</w:t>
      </w:r>
      <w:r w:rsidRPr="009D18CF">
        <w:rPr>
          <w:b/>
          <w:color w:val="660066"/>
          <w:sz w:val="28"/>
        </w:rPr>
        <w:tab/>
        <w:t>Реставратор</w:t>
      </w:r>
    </w:p>
    <w:p w:rsidR="00650292" w:rsidRPr="009D18CF" w:rsidRDefault="00650292" w:rsidP="002C71B1">
      <w:pPr>
        <w:spacing w:after="0" w:line="240" w:lineRule="auto"/>
        <w:rPr>
          <w:b/>
          <w:color w:val="002060"/>
          <w:sz w:val="28"/>
        </w:rPr>
      </w:pPr>
      <w:r w:rsidRPr="009D18CF">
        <w:rPr>
          <w:b/>
          <w:color w:val="002060"/>
          <w:sz w:val="28"/>
        </w:rPr>
        <w:t>•</w:t>
      </w:r>
      <w:r w:rsidRPr="009D18CF">
        <w:rPr>
          <w:b/>
          <w:color w:val="002060"/>
          <w:sz w:val="28"/>
        </w:rPr>
        <w:tab/>
        <w:t>Учитель</w:t>
      </w:r>
      <w:r w:rsidR="0050593A" w:rsidRPr="009D18CF">
        <w:rPr>
          <w:rStyle w:val="a"/>
          <w:rFonts w:ascii="Times New Roman" w:eastAsia="Times New Roman" w:hAnsi="Times New Roman" w:cs="Times New Roman"/>
          <w:snapToGrid w:val="0"/>
          <w:color w:val="00206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C71B1" w:rsidRDefault="002C71B1" w:rsidP="002C71B1">
      <w:pPr>
        <w:spacing w:after="0" w:line="240" w:lineRule="auto"/>
      </w:pPr>
    </w:p>
    <w:p w:rsidR="00650292" w:rsidRPr="005D0CB5" w:rsidRDefault="00650292" w:rsidP="002C71B1">
      <w:pPr>
        <w:spacing w:after="0" w:line="240" w:lineRule="auto"/>
        <w:rPr>
          <w:rFonts w:ascii="Derby" w:hAnsi="Derby"/>
          <w:color w:val="0000CC"/>
          <w:sz w:val="36"/>
        </w:rPr>
      </w:pPr>
      <w:r w:rsidRPr="005D0CB5">
        <w:rPr>
          <w:rFonts w:ascii="Derby" w:hAnsi="Derby"/>
          <w:color w:val="0000CC"/>
          <w:sz w:val="36"/>
        </w:rPr>
        <w:t>Вузы, где есть эта специальность</w:t>
      </w:r>
    </w:p>
    <w:p w:rsidR="00650292" w:rsidRPr="003B2B4A" w:rsidRDefault="00650292" w:rsidP="003B2B4A">
      <w:pPr>
        <w:spacing w:after="0" w:line="240" w:lineRule="auto"/>
        <w:jc w:val="both"/>
        <w:rPr>
          <w:b/>
          <w:color w:val="CC0066"/>
          <w:sz w:val="28"/>
        </w:rPr>
      </w:pPr>
      <w:r w:rsidRPr="003B2B4A">
        <w:rPr>
          <w:b/>
          <w:color w:val="CC0066"/>
          <w:sz w:val="28"/>
        </w:rPr>
        <w:t>•</w:t>
      </w:r>
      <w:r w:rsidRPr="003B2B4A">
        <w:rPr>
          <w:b/>
          <w:color w:val="CC0066"/>
          <w:sz w:val="28"/>
        </w:rPr>
        <w:tab/>
        <w:t xml:space="preserve">Белорусский государственный университет культуры и искусств Белорусская государственная академия искусств </w:t>
      </w:r>
    </w:p>
    <w:p w:rsidR="00D7664A" w:rsidRPr="005D0CB5" w:rsidRDefault="00650292" w:rsidP="005028DF">
      <w:pPr>
        <w:spacing w:after="0" w:line="240" w:lineRule="auto"/>
        <w:rPr>
          <w:b/>
          <w:color w:val="C00000"/>
          <w:sz w:val="24"/>
        </w:rPr>
      </w:pPr>
      <w:proofErr w:type="spellStart"/>
      <w:r w:rsidRPr="005D0CB5">
        <w:rPr>
          <w:b/>
          <w:color w:val="C00000"/>
          <w:sz w:val="24"/>
        </w:rPr>
        <w:t>o</w:t>
      </w:r>
      <w:proofErr w:type="spellEnd"/>
      <w:r w:rsidRPr="005D0CB5">
        <w:rPr>
          <w:b/>
          <w:color w:val="C00000"/>
          <w:sz w:val="24"/>
        </w:rPr>
        <w:tab/>
        <w:t xml:space="preserve">направление специальности «Декоративно-прикладное искусство </w:t>
      </w:r>
    </w:p>
    <w:p w:rsidR="00650292" w:rsidRPr="005D0CB5" w:rsidRDefault="00650292" w:rsidP="005028DF">
      <w:pPr>
        <w:spacing w:after="0" w:line="240" w:lineRule="auto"/>
        <w:rPr>
          <w:b/>
          <w:color w:val="C00000"/>
          <w:sz w:val="24"/>
        </w:rPr>
      </w:pPr>
      <w:r w:rsidRPr="005D0CB5">
        <w:rPr>
          <w:b/>
          <w:color w:val="C00000"/>
          <w:sz w:val="24"/>
        </w:rPr>
        <w:t xml:space="preserve">(изделия из керамики)» </w:t>
      </w:r>
    </w:p>
    <w:p w:rsidR="00D7664A" w:rsidRPr="005D0CB5" w:rsidRDefault="00650292" w:rsidP="005028DF">
      <w:pPr>
        <w:spacing w:after="0" w:line="240" w:lineRule="auto"/>
        <w:rPr>
          <w:b/>
          <w:color w:val="660066"/>
          <w:sz w:val="24"/>
        </w:rPr>
      </w:pPr>
      <w:proofErr w:type="spellStart"/>
      <w:r w:rsidRPr="005D0CB5">
        <w:rPr>
          <w:b/>
          <w:color w:val="660066"/>
          <w:sz w:val="24"/>
        </w:rPr>
        <w:t>o</w:t>
      </w:r>
      <w:proofErr w:type="spellEnd"/>
      <w:r w:rsidRPr="005D0CB5">
        <w:rPr>
          <w:b/>
          <w:color w:val="660066"/>
          <w:sz w:val="24"/>
        </w:rPr>
        <w:tab/>
        <w:t xml:space="preserve"> направление специальности «Декоративно-прикладное искусство </w:t>
      </w:r>
    </w:p>
    <w:p w:rsidR="00650292" w:rsidRPr="005D0CB5" w:rsidRDefault="00650292" w:rsidP="005028DF">
      <w:pPr>
        <w:spacing w:after="0" w:line="240" w:lineRule="auto"/>
        <w:rPr>
          <w:b/>
          <w:color w:val="660066"/>
          <w:sz w:val="24"/>
        </w:rPr>
      </w:pPr>
      <w:r w:rsidRPr="005D0CB5">
        <w:rPr>
          <w:b/>
          <w:color w:val="660066"/>
          <w:sz w:val="24"/>
        </w:rPr>
        <w:t xml:space="preserve">(изделия из текстиля)» </w:t>
      </w:r>
    </w:p>
    <w:p w:rsidR="00650292" w:rsidRPr="005D0CB5" w:rsidRDefault="00650292" w:rsidP="005028DF">
      <w:pPr>
        <w:spacing w:after="0" w:line="240" w:lineRule="auto"/>
        <w:rPr>
          <w:b/>
          <w:color w:val="006600"/>
          <w:sz w:val="24"/>
        </w:rPr>
      </w:pPr>
      <w:proofErr w:type="spellStart"/>
      <w:r w:rsidRPr="005D0CB5">
        <w:rPr>
          <w:b/>
          <w:color w:val="006600"/>
          <w:sz w:val="24"/>
        </w:rPr>
        <w:t>o</w:t>
      </w:r>
      <w:proofErr w:type="spellEnd"/>
      <w:r w:rsidRPr="005D0CB5">
        <w:rPr>
          <w:b/>
          <w:color w:val="006600"/>
          <w:sz w:val="24"/>
        </w:rPr>
        <w:tab/>
        <w:t xml:space="preserve"> направление специальности «Декоративно-прикладное искусство (костюм)» </w:t>
      </w:r>
    </w:p>
    <w:p w:rsidR="00D7664A" w:rsidRPr="003B2B4A" w:rsidRDefault="00650292" w:rsidP="003B2B4A">
      <w:pPr>
        <w:spacing w:after="0" w:line="240" w:lineRule="auto"/>
        <w:jc w:val="both"/>
        <w:rPr>
          <w:b/>
          <w:color w:val="C00000"/>
          <w:sz w:val="24"/>
        </w:rPr>
      </w:pPr>
      <w:r w:rsidRPr="003B2B4A">
        <w:rPr>
          <w:b/>
          <w:color w:val="C00000"/>
          <w:sz w:val="24"/>
        </w:rPr>
        <w:t>•</w:t>
      </w:r>
      <w:r w:rsidRPr="003B2B4A">
        <w:rPr>
          <w:b/>
          <w:color w:val="C00000"/>
          <w:sz w:val="24"/>
        </w:rPr>
        <w:tab/>
        <w:t xml:space="preserve"> направление специальности «Декоративно-прикладное искусство </w:t>
      </w:r>
    </w:p>
    <w:p w:rsidR="00650292" w:rsidRPr="003B2B4A" w:rsidRDefault="00650292" w:rsidP="003B2B4A">
      <w:pPr>
        <w:spacing w:after="0" w:line="240" w:lineRule="auto"/>
        <w:jc w:val="both"/>
        <w:rPr>
          <w:b/>
          <w:color w:val="C00000"/>
          <w:sz w:val="24"/>
        </w:rPr>
      </w:pPr>
      <w:r w:rsidRPr="003B2B4A">
        <w:rPr>
          <w:b/>
          <w:color w:val="C00000"/>
          <w:sz w:val="24"/>
        </w:rPr>
        <w:t xml:space="preserve">(изделия из стекла)» </w:t>
      </w:r>
    </w:p>
    <w:p w:rsidR="00650292" w:rsidRPr="003B2B4A" w:rsidRDefault="00650292" w:rsidP="005028DF">
      <w:pPr>
        <w:spacing w:after="0" w:line="240" w:lineRule="auto"/>
        <w:rPr>
          <w:b/>
          <w:color w:val="0000FF"/>
          <w:sz w:val="28"/>
        </w:rPr>
      </w:pPr>
      <w:r w:rsidRPr="003B2B4A">
        <w:rPr>
          <w:b/>
          <w:color w:val="0000FF"/>
          <w:sz w:val="28"/>
        </w:rPr>
        <w:t>•</w:t>
      </w:r>
      <w:r w:rsidRPr="003B2B4A">
        <w:rPr>
          <w:b/>
          <w:color w:val="0000FF"/>
          <w:sz w:val="28"/>
        </w:rPr>
        <w:tab/>
        <w:t xml:space="preserve">Витебский государственный университет имени П.М. </w:t>
      </w:r>
      <w:proofErr w:type="spellStart"/>
      <w:r w:rsidRPr="003B2B4A">
        <w:rPr>
          <w:b/>
          <w:color w:val="0000FF"/>
          <w:sz w:val="28"/>
        </w:rPr>
        <w:t>Машерова</w:t>
      </w:r>
      <w:proofErr w:type="spellEnd"/>
      <w:r w:rsidRPr="003B2B4A">
        <w:rPr>
          <w:b/>
          <w:color w:val="0000FF"/>
          <w:sz w:val="28"/>
        </w:rPr>
        <w:t xml:space="preserve"> </w:t>
      </w:r>
    </w:p>
    <w:p w:rsidR="00D7664A" w:rsidRPr="00BE351A" w:rsidRDefault="00650292" w:rsidP="00BE351A">
      <w:pPr>
        <w:spacing w:after="0" w:line="240" w:lineRule="auto"/>
        <w:jc w:val="both"/>
        <w:rPr>
          <w:b/>
          <w:color w:val="008000"/>
          <w:sz w:val="24"/>
        </w:rPr>
      </w:pPr>
      <w:proofErr w:type="spellStart"/>
      <w:r w:rsidRPr="00BE351A">
        <w:rPr>
          <w:b/>
          <w:color w:val="008000"/>
          <w:sz w:val="24"/>
        </w:rPr>
        <w:t>o</w:t>
      </w:r>
      <w:proofErr w:type="spellEnd"/>
      <w:r w:rsidRPr="00BE351A">
        <w:rPr>
          <w:b/>
          <w:color w:val="008000"/>
          <w:sz w:val="24"/>
        </w:rPr>
        <w:tab/>
        <w:t xml:space="preserve">направление специальности «Декоративно-прикладное искусство </w:t>
      </w:r>
    </w:p>
    <w:p w:rsidR="00AA7803" w:rsidRPr="00BE351A" w:rsidRDefault="00650292" w:rsidP="00BE351A">
      <w:pPr>
        <w:spacing w:after="0" w:line="240" w:lineRule="auto"/>
        <w:jc w:val="both"/>
        <w:rPr>
          <w:b/>
          <w:color w:val="008000"/>
          <w:sz w:val="24"/>
        </w:rPr>
      </w:pPr>
      <w:r w:rsidRPr="00BE351A">
        <w:rPr>
          <w:b/>
          <w:color w:val="008000"/>
          <w:sz w:val="24"/>
        </w:rPr>
        <w:t>(изделия из керамики)»</w:t>
      </w:r>
    </w:p>
    <w:p w:rsidR="00AA7803" w:rsidRDefault="00650292" w:rsidP="002C71B1">
      <w:pPr>
        <w:spacing w:after="0" w:line="240" w:lineRule="auto"/>
      </w:pPr>
      <w:r>
        <w:t xml:space="preserve"> </w:t>
      </w:r>
    </w:p>
    <w:p w:rsidR="00650292" w:rsidRPr="00A13667" w:rsidRDefault="00650292" w:rsidP="002C71B1">
      <w:pPr>
        <w:spacing w:after="0" w:line="240" w:lineRule="auto"/>
        <w:rPr>
          <w:rFonts w:ascii="Derby" w:hAnsi="Derby"/>
          <w:color w:val="CC0099"/>
          <w:sz w:val="36"/>
        </w:rPr>
      </w:pPr>
      <w:proofErr w:type="spellStart"/>
      <w:r w:rsidRPr="00A13667">
        <w:rPr>
          <w:rFonts w:ascii="Derby" w:hAnsi="Derby"/>
          <w:color w:val="CC0099"/>
          <w:sz w:val="36"/>
        </w:rPr>
        <w:t>Ссузы</w:t>
      </w:r>
      <w:proofErr w:type="spellEnd"/>
      <w:r w:rsidRPr="00A13667">
        <w:rPr>
          <w:rFonts w:ascii="Derby" w:hAnsi="Derby"/>
          <w:color w:val="CC0099"/>
          <w:sz w:val="36"/>
        </w:rPr>
        <w:t>, где есть эта специальность</w:t>
      </w:r>
    </w:p>
    <w:p w:rsidR="00650292" w:rsidRPr="00AE09F7" w:rsidRDefault="00650292" w:rsidP="002C71B1">
      <w:pPr>
        <w:spacing w:after="0" w:line="240" w:lineRule="auto"/>
        <w:rPr>
          <w:b/>
          <w:color w:val="C00000"/>
          <w:sz w:val="26"/>
          <w:szCs w:val="26"/>
        </w:rPr>
      </w:pPr>
      <w:r w:rsidRPr="00AE09F7">
        <w:rPr>
          <w:b/>
          <w:color w:val="C00000"/>
          <w:sz w:val="26"/>
          <w:szCs w:val="26"/>
        </w:rPr>
        <w:t>•</w:t>
      </w:r>
      <w:r w:rsidRPr="00AE09F7">
        <w:rPr>
          <w:b/>
          <w:color w:val="C00000"/>
          <w:sz w:val="26"/>
          <w:szCs w:val="26"/>
        </w:rPr>
        <w:tab/>
        <w:t>Гимназия - колледж искусств имени И.О. Ахремчика</w:t>
      </w:r>
    </w:p>
    <w:p w:rsidR="00650292" w:rsidRPr="00AE09F7" w:rsidRDefault="00650292" w:rsidP="002C71B1">
      <w:pPr>
        <w:spacing w:after="0" w:line="240" w:lineRule="auto"/>
        <w:rPr>
          <w:b/>
          <w:color w:val="0000CC"/>
          <w:sz w:val="26"/>
          <w:szCs w:val="26"/>
        </w:rPr>
      </w:pPr>
      <w:r w:rsidRPr="00AE09F7">
        <w:rPr>
          <w:b/>
          <w:color w:val="0000CC"/>
          <w:sz w:val="26"/>
          <w:szCs w:val="26"/>
        </w:rPr>
        <w:t>•</w:t>
      </w:r>
      <w:r w:rsidRPr="00AE09F7">
        <w:rPr>
          <w:b/>
          <w:color w:val="0000CC"/>
          <w:sz w:val="26"/>
          <w:szCs w:val="26"/>
        </w:rPr>
        <w:tab/>
        <w:t>Минский государственный колледж искусств</w:t>
      </w:r>
    </w:p>
    <w:p w:rsidR="00650292" w:rsidRPr="00AE09F7" w:rsidRDefault="00650292" w:rsidP="002C71B1">
      <w:pPr>
        <w:spacing w:after="0" w:line="240" w:lineRule="auto"/>
        <w:rPr>
          <w:b/>
          <w:color w:val="008000"/>
          <w:sz w:val="26"/>
          <w:szCs w:val="26"/>
        </w:rPr>
      </w:pPr>
      <w:r w:rsidRPr="00AE09F7">
        <w:rPr>
          <w:b/>
          <w:color w:val="008000"/>
          <w:sz w:val="26"/>
          <w:szCs w:val="26"/>
        </w:rPr>
        <w:t>•</w:t>
      </w:r>
      <w:r w:rsidRPr="00AE09F7">
        <w:rPr>
          <w:b/>
          <w:color w:val="008000"/>
          <w:sz w:val="26"/>
          <w:szCs w:val="26"/>
        </w:rPr>
        <w:tab/>
        <w:t>Минский государственный художественный колледж имени А.К. Глебова</w:t>
      </w:r>
    </w:p>
    <w:p w:rsidR="00650292" w:rsidRPr="00AE09F7" w:rsidRDefault="00650292" w:rsidP="002C71B1">
      <w:pPr>
        <w:spacing w:after="0" w:line="240" w:lineRule="auto"/>
        <w:rPr>
          <w:b/>
          <w:color w:val="660066"/>
          <w:sz w:val="26"/>
          <w:szCs w:val="26"/>
        </w:rPr>
      </w:pPr>
      <w:r w:rsidRPr="00AE09F7">
        <w:rPr>
          <w:b/>
          <w:color w:val="660066"/>
          <w:sz w:val="26"/>
          <w:szCs w:val="26"/>
        </w:rPr>
        <w:t>•</w:t>
      </w:r>
      <w:r w:rsidRPr="00AE09F7">
        <w:rPr>
          <w:b/>
          <w:color w:val="660066"/>
          <w:sz w:val="26"/>
          <w:szCs w:val="26"/>
        </w:rPr>
        <w:tab/>
      </w:r>
      <w:proofErr w:type="spellStart"/>
      <w:r w:rsidRPr="00AE09F7">
        <w:rPr>
          <w:b/>
          <w:color w:val="660066"/>
          <w:sz w:val="26"/>
          <w:szCs w:val="26"/>
        </w:rPr>
        <w:t>Молодечненский</w:t>
      </w:r>
      <w:proofErr w:type="spellEnd"/>
      <w:r w:rsidRPr="00AE09F7">
        <w:rPr>
          <w:b/>
          <w:color w:val="660066"/>
          <w:sz w:val="26"/>
          <w:szCs w:val="26"/>
        </w:rPr>
        <w:t xml:space="preserve"> государственный музыкальный колледж им. М.К.Огинского</w:t>
      </w:r>
    </w:p>
    <w:p w:rsidR="00650292" w:rsidRPr="00AE09F7" w:rsidRDefault="00650292" w:rsidP="002C71B1">
      <w:pPr>
        <w:spacing w:after="0" w:line="240" w:lineRule="auto"/>
        <w:rPr>
          <w:b/>
          <w:color w:val="002060"/>
          <w:sz w:val="26"/>
          <w:szCs w:val="26"/>
        </w:rPr>
      </w:pPr>
      <w:r w:rsidRPr="00AE09F7">
        <w:rPr>
          <w:b/>
          <w:color w:val="002060"/>
          <w:sz w:val="26"/>
          <w:szCs w:val="26"/>
        </w:rPr>
        <w:t>•</w:t>
      </w:r>
      <w:r w:rsidRPr="00AE09F7">
        <w:rPr>
          <w:b/>
          <w:color w:val="002060"/>
          <w:sz w:val="26"/>
          <w:szCs w:val="26"/>
        </w:rPr>
        <w:tab/>
        <w:t>Витебский государственный колледж культуры и искусств</w:t>
      </w:r>
    </w:p>
    <w:p w:rsidR="00650292" w:rsidRPr="00AE09F7" w:rsidRDefault="00650292" w:rsidP="002C71B1">
      <w:pPr>
        <w:spacing w:after="0" w:line="240" w:lineRule="auto"/>
        <w:rPr>
          <w:b/>
          <w:color w:val="FF0000"/>
          <w:sz w:val="26"/>
          <w:szCs w:val="26"/>
        </w:rPr>
      </w:pPr>
      <w:r w:rsidRPr="00AE09F7">
        <w:rPr>
          <w:b/>
          <w:color w:val="FF0000"/>
          <w:sz w:val="26"/>
          <w:szCs w:val="26"/>
        </w:rPr>
        <w:t>•</w:t>
      </w:r>
      <w:r w:rsidRPr="00AE09F7">
        <w:rPr>
          <w:b/>
          <w:color w:val="FF0000"/>
          <w:sz w:val="26"/>
          <w:szCs w:val="26"/>
        </w:rPr>
        <w:tab/>
        <w:t>Витебский государственный технологический колледж</w:t>
      </w:r>
    </w:p>
    <w:p w:rsidR="00650292" w:rsidRPr="00AE09F7" w:rsidRDefault="00650292" w:rsidP="002C71B1">
      <w:pPr>
        <w:spacing w:after="0" w:line="240" w:lineRule="auto"/>
        <w:rPr>
          <w:b/>
          <w:color w:val="006600"/>
          <w:sz w:val="26"/>
          <w:szCs w:val="26"/>
        </w:rPr>
      </w:pPr>
      <w:r w:rsidRPr="00AE09F7">
        <w:rPr>
          <w:b/>
          <w:color w:val="006600"/>
          <w:sz w:val="26"/>
          <w:szCs w:val="26"/>
        </w:rPr>
        <w:t>•</w:t>
      </w:r>
      <w:r w:rsidRPr="00AE09F7">
        <w:rPr>
          <w:b/>
          <w:color w:val="006600"/>
          <w:sz w:val="26"/>
          <w:szCs w:val="26"/>
        </w:rPr>
        <w:tab/>
        <w:t>Гомельский государственный художественный колледж</w:t>
      </w:r>
    </w:p>
    <w:p w:rsidR="00650292" w:rsidRPr="00AE09F7" w:rsidRDefault="00650292" w:rsidP="002C71B1">
      <w:pPr>
        <w:spacing w:after="0" w:line="240" w:lineRule="auto"/>
        <w:rPr>
          <w:b/>
          <w:color w:val="0000FF"/>
          <w:sz w:val="26"/>
          <w:szCs w:val="26"/>
        </w:rPr>
      </w:pPr>
      <w:r w:rsidRPr="00AE09F7">
        <w:rPr>
          <w:b/>
          <w:color w:val="0000FF"/>
          <w:sz w:val="26"/>
          <w:szCs w:val="26"/>
        </w:rPr>
        <w:t>•</w:t>
      </w:r>
      <w:r w:rsidRPr="00AE09F7">
        <w:rPr>
          <w:b/>
          <w:color w:val="0000FF"/>
          <w:sz w:val="26"/>
          <w:szCs w:val="26"/>
        </w:rPr>
        <w:tab/>
        <w:t>Могилевский государственный колледж искусств</w:t>
      </w:r>
    </w:p>
    <w:p w:rsidR="00650292" w:rsidRPr="00AE09F7" w:rsidRDefault="00650292" w:rsidP="002C71B1">
      <w:pPr>
        <w:spacing w:after="0" w:line="240" w:lineRule="auto"/>
        <w:rPr>
          <w:b/>
          <w:color w:val="C00000"/>
          <w:sz w:val="26"/>
          <w:szCs w:val="26"/>
        </w:rPr>
      </w:pPr>
      <w:r w:rsidRPr="00AE09F7">
        <w:rPr>
          <w:b/>
          <w:color w:val="C00000"/>
          <w:sz w:val="26"/>
          <w:szCs w:val="26"/>
        </w:rPr>
        <w:t>•</w:t>
      </w:r>
      <w:r w:rsidRPr="00AE09F7">
        <w:rPr>
          <w:b/>
          <w:color w:val="C00000"/>
          <w:sz w:val="26"/>
          <w:szCs w:val="26"/>
        </w:rPr>
        <w:tab/>
        <w:t>Кобринский государственный политехнический колледж</w:t>
      </w:r>
    </w:p>
    <w:p w:rsidR="00650292" w:rsidRPr="00AE09F7" w:rsidRDefault="005D1CFA" w:rsidP="002C71B1">
      <w:pPr>
        <w:spacing w:after="0" w:line="240" w:lineRule="auto"/>
        <w:rPr>
          <w:b/>
          <w:color w:val="0070C0"/>
          <w:sz w:val="26"/>
          <w:szCs w:val="26"/>
        </w:rPr>
      </w:pPr>
      <w:r w:rsidRPr="00AE09F7">
        <w:rPr>
          <w:b/>
          <w:noProof/>
          <w:color w:val="0070C0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264160</wp:posOffset>
            </wp:positionV>
            <wp:extent cx="5353050" cy="2571750"/>
            <wp:effectExtent l="19050" t="0" r="0" b="0"/>
            <wp:wrapSquare wrapText="bothSides"/>
            <wp:docPr id="1" name="Рисунок 1" descr="D:\Documents and Settings\Admin\Рабочий стол\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DP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20000"/>
                    </a:blip>
                    <a:srcRect l="5452" t="34188" r="5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57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50292" w:rsidRPr="00AE09F7">
        <w:rPr>
          <w:b/>
          <w:color w:val="0070C0"/>
          <w:sz w:val="26"/>
          <w:szCs w:val="26"/>
        </w:rPr>
        <w:t>•</w:t>
      </w:r>
      <w:r w:rsidR="00650292" w:rsidRPr="00AE09F7">
        <w:rPr>
          <w:b/>
          <w:color w:val="0070C0"/>
          <w:sz w:val="26"/>
          <w:szCs w:val="26"/>
        </w:rPr>
        <w:tab/>
      </w:r>
      <w:proofErr w:type="spellStart"/>
      <w:r w:rsidR="00650292" w:rsidRPr="00AE09F7">
        <w:rPr>
          <w:b/>
          <w:color w:val="0070C0"/>
          <w:sz w:val="26"/>
          <w:szCs w:val="26"/>
        </w:rPr>
        <w:t>Бобруйский</w:t>
      </w:r>
      <w:proofErr w:type="spellEnd"/>
      <w:r w:rsidR="00650292" w:rsidRPr="00AE09F7">
        <w:rPr>
          <w:b/>
          <w:color w:val="0070C0"/>
          <w:sz w:val="26"/>
          <w:szCs w:val="26"/>
        </w:rPr>
        <w:t xml:space="preserve"> государственный колледж имени А.Е. Ларина</w:t>
      </w:r>
    </w:p>
    <w:p w:rsidR="00650292" w:rsidRPr="005028DF" w:rsidRDefault="00650292" w:rsidP="002C71B1">
      <w:pPr>
        <w:spacing w:after="0" w:line="240" w:lineRule="auto"/>
        <w:rPr>
          <w:b/>
          <w:sz w:val="28"/>
        </w:rPr>
      </w:pPr>
    </w:p>
    <w:sectPr w:rsidR="00650292" w:rsidRPr="005028DF" w:rsidSect="0061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dchenko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Derby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7160C"/>
    <w:multiLevelType w:val="multilevel"/>
    <w:tmpl w:val="1230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5C3D20"/>
    <w:multiLevelType w:val="multilevel"/>
    <w:tmpl w:val="64FE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9612CE"/>
    <w:multiLevelType w:val="multilevel"/>
    <w:tmpl w:val="28BC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E973DE"/>
    <w:multiLevelType w:val="multilevel"/>
    <w:tmpl w:val="CA7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D37195"/>
    <w:multiLevelType w:val="multilevel"/>
    <w:tmpl w:val="6612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E86"/>
    <w:rsid w:val="000538B4"/>
    <w:rsid w:val="000C2A9A"/>
    <w:rsid w:val="0015775F"/>
    <w:rsid w:val="002C71B1"/>
    <w:rsid w:val="003B2B4A"/>
    <w:rsid w:val="005028DF"/>
    <w:rsid w:val="0050593A"/>
    <w:rsid w:val="00561119"/>
    <w:rsid w:val="00592095"/>
    <w:rsid w:val="005D0CB5"/>
    <w:rsid w:val="005D1CFA"/>
    <w:rsid w:val="0061438A"/>
    <w:rsid w:val="00650292"/>
    <w:rsid w:val="0073605A"/>
    <w:rsid w:val="008F65AD"/>
    <w:rsid w:val="00937DA4"/>
    <w:rsid w:val="009D18CF"/>
    <w:rsid w:val="00A13667"/>
    <w:rsid w:val="00AA7803"/>
    <w:rsid w:val="00AE09F7"/>
    <w:rsid w:val="00B83E07"/>
    <w:rsid w:val="00BD3E86"/>
    <w:rsid w:val="00BE351A"/>
    <w:rsid w:val="00CE3B83"/>
    <w:rsid w:val="00D7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8A"/>
  </w:style>
  <w:style w:type="paragraph" w:styleId="1">
    <w:name w:val="heading 1"/>
    <w:basedOn w:val="a"/>
    <w:next w:val="a"/>
    <w:link w:val="10"/>
    <w:uiPriority w:val="9"/>
    <w:qFormat/>
    <w:rsid w:val="00BD3E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E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D3E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D3E86"/>
  </w:style>
  <w:style w:type="character" w:styleId="a3">
    <w:name w:val="Hyperlink"/>
    <w:basedOn w:val="a0"/>
    <w:uiPriority w:val="99"/>
    <w:semiHidden/>
    <w:unhideWhenUsed/>
    <w:rsid w:val="00BD3E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D3E86"/>
    <w:rPr>
      <w:b/>
      <w:bCs/>
    </w:rPr>
  </w:style>
  <w:style w:type="paragraph" w:styleId="a6">
    <w:name w:val="List Paragraph"/>
    <w:basedOn w:val="a"/>
    <w:uiPriority w:val="34"/>
    <w:qFormat/>
    <w:rsid w:val="00AA78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0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2017-01-27T13:05:00Z</cp:lastPrinted>
  <dcterms:created xsi:type="dcterms:W3CDTF">2003-01-01T05:41:00Z</dcterms:created>
  <dcterms:modified xsi:type="dcterms:W3CDTF">2017-01-27T13:17:00Z</dcterms:modified>
</cp:coreProperties>
</file>