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A1" w:rsidRPr="000578A1" w:rsidRDefault="00BC53AD" w:rsidP="000578A1">
      <w:pPr>
        <w:shd w:val="clear" w:color="auto" w:fill="FFFFFF"/>
        <w:spacing w:after="18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Санатории Республики Беларусь, принадлежащие Федерации профсоюзов Беларуси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1. </w:t>
      </w:r>
      <w:r>
        <w:rPr>
          <w:rFonts w:ascii="Georgia" w:hAnsi="Georgia"/>
          <w:b/>
          <w:bCs/>
          <w:color w:val="000000"/>
        </w:rPr>
        <w:t>Санаторий имени В.И.Ленина.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213801,г.Бобруйск, ул.Чонгарская, 193,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р/с 3012100136016 ЗАО «Кредэксбанк», ЦБУ в г. Бобруйске, Код 153001273, УНН 700090226 г. Бобруйск, ул. Советская, 85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www.sanatoriy-bobruisk.bу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sanatoriv-bobruisk@ тел. для брони: 8-0225-49 14 56 тел/факс: 49 34 05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Профиль: лечение опорно-двигательного аппарата, нервной системы, органов пищеварения, гинекологии, урологии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2. </w:t>
      </w:r>
      <w:r>
        <w:rPr>
          <w:rFonts w:ascii="Georgia" w:hAnsi="Georgia"/>
          <w:b/>
          <w:bCs/>
          <w:color w:val="000000"/>
        </w:rPr>
        <w:t>Санаторий «Лётцы</w:t>
      </w:r>
      <w:r>
        <w:rPr>
          <w:rFonts w:ascii="Georgia" w:hAnsi="Georgia"/>
          <w:color w:val="000000"/>
        </w:rPr>
        <w:t>"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211230, Витебская обл., Витебск, р-н, д. Малые Летцы,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р/с 3012760033019 в в ЦКО № 2 дирекции ОАО "Белинвестбанк"по Витебской обл., г. Витебск, ул. Космонавтов,Зб, МФО 153001739 ОКПО 02584330 УНН 300064404. www.letzy.vitebsk.bу letzy1@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тел. для брони: 8-0212 - 29 72 39, 29 73 24 / 35 факс: 29-73-92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Профиль: лечение системы кровообращения, органов пищеварения и дыхания.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3. </w:t>
      </w:r>
      <w:r>
        <w:rPr>
          <w:rFonts w:ascii="Georgia" w:hAnsi="Georgia"/>
          <w:b/>
          <w:bCs/>
          <w:color w:val="000000"/>
        </w:rPr>
        <w:t>Санаторий "Нарочь"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222395 Минская область, Мядельский район, к.п. Нарочь, ул.Зеленая ,1. р/счет 3012214120017 в отделении ОАО "Белагропромбанк" 222310 г.Молодечно, ул. Громадовская, 9 код 153001914 УНН 600061312 ОКПО 02678373 sannaroch@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тел. для брони: 8-01797-4 72 49, 4 97 06 факс: 4 97 85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Профиль: лечение органов кровообращения, пищеварения, нервной системы, опорно-двигательного аппарата.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4. </w:t>
      </w:r>
      <w:r>
        <w:rPr>
          <w:rFonts w:ascii="Georgia" w:hAnsi="Georgia"/>
          <w:b/>
          <w:bCs/>
          <w:color w:val="000000"/>
        </w:rPr>
        <w:t>Санаторий "Криница"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223028, Минская обл. Минский р-н, а.г. Ждановичи,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р/с 3012200380019 в ОАО "Паритетбанк" РКЦ № 1,г. Минск, пр. Победителей, 21, код 782, ОКПО 02678410 УНН 600042208 mail@krynitsa.by www.krynitsa.by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тел. для брони: 8-017-509 96 37, 509 96 37, 509 96 21, 509 96 32 факс: 509 96 37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Профиль: лечение органов пищеварения, системы кровообращения, нарушения обмена веществ, в т.ч. сахарного диабета.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5. </w:t>
      </w:r>
      <w:r>
        <w:rPr>
          <w:rFonts w:ascii="Georgia" w:hAnsi="Georgia"/>
          <w:b/>
          <w:bCs/>
          <w:color w:val="000000"/>
        </w:rPr>
        <w:t>Санаторий «Приднепровский»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247674, Рогачёвский район, Гомельской области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р/с 3012201220010 ОАО «Белагропромбанка» г.Рогачёва ул.Советская, 82 МФО 151501938 УНН 400042629 ОКПО 05551756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sanatory@tut.by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тел. для брони: 8-02339-9 42 43, 3 12 76 факс: 4-13-36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Профиль: неврология, опорно-двигательный аппарат, гинекология, урология, верх.дыхат.пути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6. </w:t>
      </w:r>
      <w:r>
        <w:rPr>
          <w:rFonts w:ascii="Georgia" w:hAnsi="Georgia"/>
          <w:b/>
          <w:bCs/>
          <w:color w:val="000000"/>
        </w:rPr>
        <w:t>Санаторий «Белорусочка»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223031, Минская обл., Минский р-н, а.г.Ждановичи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р/с 3012200440018, код 782, ОАО «Паритетбанк», РКЦ №1, г. Минск, пр. Победителей, 21. УНП 600042080 ОКПО 02678433,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E-mail: san.belorusochka@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тел. для брони: 8-017-544 90 00 / 91 00, 547 19 34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Профиль: лечение органов дыхания, пищеварения, заболеваний эндокринной системы, нарушений обмена веществ.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7. </w:t>
      </w:r>
      <w:r>
        <w:rPr>
          <w:rFonts w:ascii="Georgia" w:hAnsi="Georgia"/>
          <w:b/>
          <w:bCs/>
          <w:color w:val="000000"/>
        </w:rPr>
        <w:t>Санаторий Буг»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225119, Брестская область, Жабинковский район,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р/с 3012290031015, в Центре комплексного обслуживания № 2 (ЦКО № 2) дирекции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ОАО «Белинвестбанк» по Брестской области, г. Жабинка, ул. Свободы 6а, БИК 153001739, ОКПО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05551762, УНН 200038280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sunboog@ www,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тел. для брони: 8-01641-3 82 30, 3 82 19, 3 82 22 факс: 3 82 30, 3 82 22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Профиль: лечение органов дыхания, системы кровообращения, опорно-двигательного аппарата, нервной системы.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8. </w:t>
      </w:r>
      <w:r>
        <w:rPr>
          <w:rFonts w:ascii="Georgia" w:hAnsi="Georgia"/>
          <w:b/>
          <w:bCs/>
          <w:color w:val="000000"/>
        </w:rPr>
        <w:t>Санаторий «Нарочанский берег»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222395, Минская обл., Мядельский р-н., к.п. Нарочь,ул. Лесная, 3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р/с 3012061900299 в ЦБУ № 619 г. Мядель филиала №601 в г. Молодечно ОАО «АСБ Беларусбанк» код МФО 153001769 УНН 600061287 ОКПО 02678381 http://www.narochbereg.by narochbereg@mail.belpak.by тел. для брони/факс: 8-01797-4-95-04, 4-72-34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Профиль: лечение органов кровообращения, дыхания, нервной системы, пищеварения.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9. </w:t>
      </w:r>
      <w:r>
        <w:rPr>
          <w:rFonts w:ascii="Georgia" w:hAnsi="Georgia"/>
          <w:b/>
          <w:bCs/>
          <w:color w:val="000000"/>
        </w:rPr>
        <w:t>Санаторий "Чёнки"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247001, Гомельская обл., Гомельский р-н, пос.Ченки, ул.Октябрьская, 113 , р/с 3012470831019, в Дирекции ОАО «Белинвестбанк» по Гомельской обл., код 153001739, г. Гомель, ул. Советская, 7, ОКПО 02678315, УНН 400047779. www.chenki.by chenki@tut.by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тел. для брони: 8-0232-94 32 63 факс: 94 35 44 моб. 8-044-757-51-80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Профиль: лечение нервной системы, системы кровообращения, дыхания, опорно-двигательного аппарата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10. </w:t>
      </w:r>
      <w:r>
        <w:rPr>
          <w:rFonts w:ascii="Georgia" w:hAnsi="Georgia"/>
          <w:b/>
          <w:bCs/>
          <w:color w:val="000000"/>
        </w:rPr>
        <w:t>Санаторий "Лесные озера"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211481, Витебская обл., Ушачский р-н, д. Вашково,д.5а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р/с 3012260830012 в РКУЦ № 6 г.п. Ушачи отд. ОАО Белагропромбанк в г. Полоцк код 442, г.п.Ушачи,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ул.Советская, 24,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ОКПО02584293 УНН 300006712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lesnye.marketing@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тел. для брони: 8-02158-2-70-89 факс: 2 12 97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Профиль: лечение органов кровообращения, нервной системы, органов дыхания, опорно-двигательного аппарата, урологии.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11. </w:t>
      </w:r>
      <w:r>
        <w:rPr>
          <w:rFonts w:ascii="Georgia" w:hAnsi="Georgia"/>
          <w:b/>
          <w:bCs/>
          <w:color w:val="000000"/>
        </w:rPr>
        <w:t>Санаторий "Неман-72"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230007 г. Гродно, ул. Санаторная, 23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р/с 3012620059019 в ОАО «Приорбанк» МФО 153001719 г. Минск, ул. В. Хоружей 31-А ОКПО 05551733 УНН 500030804 www.neman72.grodno.by dsneman72@mail.grodno.by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тел. для брони: 8-0152-48 06 96, факс: 8 0152 43 22 89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Профиль: пульмонология, кардиология, гастроэнтерология, эндокринология.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12. </w:t>
      </w:r>
      <w:r>
        <w:rPr>
          <w:rFonts w:ascii="Georgia" w:hAnsi="Georgia"/>
          <w:b/>
          <w:bCs/>
          <w:color w:val="000000"/>
        </w:rPr>
        <w:t>Санаторий "Свислочь"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213714, Могилевская обл. Осиповичский р-н, д. Свислочь, ул. Клименко,139 р/с 3012201140013 в отд. ОАО Белагропромбанк г. Осиповичи, ул. Ленинская, 72 УНН 700005101 detsansvisloch@тел. для брони 8-02235-4-45-45, 4-44-23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Профиль: пульмонология, кардиология, гастроэнтерология.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13. Частное дочернее унитарное предприятие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«Туристический комплекс «Нарочь»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222395 Минская обл., Мядельский р-н, к. п. Нарочь, ул. Туристская, 12а.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р/сч.3012061900172 в ЦБУ № 619 г. Мядель ф-ла № 601 в г. Молодечно ОАО "Беларусбанк"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МФО 15300176922395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УНН 690277827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narochhotel@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тел. для брони: 8-01797-4-74-43, моб. 8-029- 646-57-72</w:t>
      </w:r>
    </w:p>
    <w:p w:rsidR="00BC53AD" w:rsidRDefault="00BC53AD" w:rsidP="00BC53AD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Профиль: гастроэнтерология, кардиология, неврология, опорно-двигательный аппарат.</w:t>
      </w:r>
    </w:p>
    <w:p w:rsidR="00BC53AD" w:rsidRDefault="00BC53AD" w:rsidP="00BC53AD">
      <w:pPr>
        <w:pStyle w:val="a4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УП «БЕЛПРОФСОЮЗКУРОРТ»</w:t>
      </w:r>
    </w:p>
    <w:p w:rsidR="00BC53AD" w:rsidRDefault="00BC53AD" w:rsidP="00BC53AD">
      <w:pPr>
        <w:pStyle w:val="a4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Тел. +375-17-203-95-33, 203-96-61, факс 203-94-83, 203-95-44</w:t>
      </w:r>
    </w:p>
    <w:p w:rsidR="00BC53AD" w:rsidRDefault="00BC53AD" w:rsidP="00BC53AD">
      <w:pPr>
        <w:pStyle w:val="a4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200126, г. Минск, пр. Победителей, 21</w:t>
      </w:r>
    </w:p>
    <w:p w:rsidR="00BC53AD" w:rsidRDefault="00BC53AD"/>
    <w:sectPr w:rsidR="00BC53AD" w:rsidSect="00A4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AA4" w:rsidRDefault="00496AA4" w:rsidP="000578A1">
      <w:pPr>
        <w:spacing w:after="0" w:line="240" w:lineRule="auto"/>
      </w:pPr>
      <w:r>
        <w:separator/>
      </w:r>
    </w:p>
  </w:endnote>
  <w:endnote w:type="continuationSeparator" w:id="0">
    <w:p w:rsidR="00496AA4" w:rsidRDefault="00496AA4" w:rsidP="0005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AA4" w:rsidRDefault="00496AA4" w:rsidP="000578A1">
      <w:pPr>
        <w:spacing w:after="0" w:line="240" w:lineRule="auto"/>
      </w:pPr>
      <w:r>
        <w:separator/>
      </w:r>
    </w:p>
  </w:footnote>
  <w:footnote w:type="continuationSeparator" w:id="0">
    <w:p w:rsidR="00496AA4" w:rsidRDefault="00496AA4" w:rsidP="00057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B581E"/>
    <w:multiLevelType w:val="multilevel"/>
    <w:tmpl w:val="8E3E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F2F1E"/>
    <w:multiLevelType w:val="multilevel"/>
    <w:tmpl w:val="B92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A1"/>
    <w:rsid w:val="000578A1"/>
    <w:rsid w:val="000D0A11"/>
    <w:rsid w:val="00496AA4"/>
    <w:rsid w:val="00A435F3"/>
    <w:rsid w:val="00AC4F98"/>
    <w:rsid w:val="00BC53AD"/>
    <w:rsid w:val="00D06C7E"/>
    <w:rsid w:val="00E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553A7-64A2-4EFA-9257-3D2A6F2F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5F3"/>
  </w:style>
  <w:style w:type="paragraph" w:styleId="1">
    <w:name w:val="heading 1"/>
    <w:basedOn w:val="a"/>
    <w:link w:val="10"/>
    <w:uiPriority w:val="9"/>
    <w:qFormat/>
    <w:rsid w:val="00057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7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8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578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578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a61590b2">
    <w:name w:val="ea61590b2"/>
    <w:basedOn w:val="a0"/>
    <w:rsid w:val="000578A1"/>
  </w:style>
  <w:style w:type="paragraph" w:styleId="a5">
    <w:name w:val="header"/>
    <w:basedOn w:val="a"/>
    <w:link w:val="a6"/>
    <w:uiPriority w:val="99"/>
    <w:semiHidden/>
    <w:unhideWhenUsed/>
    <w:rsid w:val="0005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78A1"/>
  </w:style>
  <w:style w:type="paragraph" w:styleId="a7">
    <w:name w:val="footer"/>
    <w:basedOn w:val="a"/>
    <w:link w:val="a8"/>
    <w:uiPriority w:val="99"/>
    <w:semiHidden/>
    <w:unhideWhenUsed/>
    <w:rsid w:val="0005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CDA"/>
                                <w:left w:val="single" w:sz="2" w:space="0" w:color="DDDCDA"/>
                                <w:bottom w:val="single" w:sz="2" w:space="0" w:color="DDDCDA"/>
                                <w:right w:val="single" w:sz="2" w:space="0" w:color="DDDCDA"/>
                              </w:divBdr>
                              <w:divsChild>
                                <w:div w:id="919024379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0" w:color="DADADA"/>
                                        <w:bottom w:val="single" w:sz="6" w:space="0" w:color="DADADA"/>
                                        <w:right w:val="single" w:sz="6" w:space="0" w:color="DADADA"/>
                                      </w:divBdr>
                                      <w:divsChild>
                                        <w:div w:id="166292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6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52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59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43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7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15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34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80630">
                                                  <w:marLeft w:val="-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51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5A5A5A"/>
                                                        <w:left w:val="single" w:sz="6" w:space="6" w:color="5A5A5A"/>
                                                        <w:bottom w:val="single" w:sz="6" w:space="2" w:color="5A5A5A"/>
                                                        <w:right w:val="single" w:sz="6" w:space="6" w:color="5A5A5A"/>
                                                      </w:divBdr>
                                                      <w:divsChild>
                                                        <w:div w:id="112087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59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36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29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01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0" w:color="DADADA"/>
                                        <w:bottom w:val="single" w:sz="6" w:space="0" w:color="DADADA"/>
                                        <w:right w:val="single" w:sz="6" w:space="0" w:color="DADADA"/>
                                      </w:divBdr>
                                      <w:divsChild>
                                        <w:div w:id="213740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2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949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9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51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2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653758">
                                                  <w:marLeft w:val="-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5A5A5A"/>
                                                        <w:left w:val="single" w:sz="6" w:space="6" w:color="5A5A5A"/>
                                                        <w:bottom w:val="single" w:sz="6" w:space="2" w:color="5A5A5A"/>
                                                        <w:right w:val="single" w:sz="6" w:space="6" w:color="5A5A5A"/>
                                                      </w:divBdr>
                                                      <w:divsChild>
                                                        <w:div w:id="102848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04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4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72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0525497">
                              <w:marLeft w:val="1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7828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7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CDA"/>
                                <w:left w:val="single" w:sz="2" w:space="0" w:color="DDDCDA"/>
                                <w:bottom w:val="single" w:sz="2" w:space="0" w:color="DDDCDA"/>
                                <w:right w:val="single" w:sz="2" w:space="0" w:color="DDDCDA"/>
                              </w:divBdr>
                              <w:divsChild>
                                <w:div w:id="414908933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0" w:color="DADADA"/>
                                        <w:bottom w:val="single" w:sz="6" w:space="0" w:color="DADADA"/>
                                        <w:right w:val="single" w:sz="6" w:space="0" w:color="DADADA"/>
                                      </w:divBdr>
                                      <w:divsChild>
                                        <w:div w:id="192429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8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14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2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12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6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61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32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421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57353">
                                                  <w:marLeft w:val="-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5A5A5A"/>
                                                        <w:left w:val="single" w:sz="6" w:space="6" w:color="5A5A5A"/>
                                                        <w:bottom w:val="single" w:sz="6" w:space="2" w:color="5A5A5A"/>
                                                        <w:right w:val="single" w:sz="6" w:space="6" w:color="5A5A5A"/>
                                                      </w:divBdr>
                                                      <w:divsChild>
                                                        <w:div w:id="93887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5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0" w:color="DADADA"/>
                                        <w:bottom w:val="single" w:sz="6" w:space="0" w:color="DADADA"/>
                                        <w:right w:val="single" w:sz="6" w:space="0" w:color="DADADA"/>
                                      </w:divBdr>
                                      <w:divsChild>
                                        <w:div w:id="58846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38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6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49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2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7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855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94963">
                                                  <w:marLeft w:val="-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7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5A5A5A"/>
                                                        <w:left w:val="single" w:sz="6" w:space="6" w:color="5A5A5A"/>
                                                        <w:bottom w:val="single" w:sz="6" w:space="2" w:color="5A5A5A"/>
                                                        <w:right w:val="single" w:sz="6" w:space="6" w:color="5A5A5A"/>
                                                      </w:divBdr>
                                                      <w:divsChild>
                                                        <w:div w:id="95722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4140409">
                              <w:marLeft w:val="1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2752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CDA"/>
                                <w:left w:val="single" w:sz="2" w:space="0" w:color="DDDCDA"/>
                                <w:bottom w:val="single" w:sz="2" w:space="0" w:color="DDDCDA"/>
                                <w:right w:val="single" w:sz="2" w:space="0" w:color="DDDCDA"/>
                              </w:divBdr>
                              <w:divsChild>
                                <w:div w:id="1792821245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0" w:color="DADADA"/>
                                        <w:bottom w:val="single" w:sz="6" w:space="0" w:color="DADADA"/>
                                        <w:right w:val="single" w:sz="6" w:space="0" w:color="DADADA"/>
                                      </w:divBdr>
                                      <w:divsChild>
                                        <w:div w:id="26858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68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7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746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4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46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94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26279">
                                                  <w:marLeft w:val="-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2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5A5A5A"/>
                                                        <w:left w:val="single" w:sz="6" w:space="6" w:color="5A5A5A"/>
                                                        <w:bottom w:val="single" w:sz="6" w:space="2" w:color="5A5A5A"/>
                                                        <w:right w:val="single" w:sz="6" w:space="6" w:color="5A5A5A"/>
                                                      </w:divBdr>
                                                      <w:divsChild>
                                                        <w:div w:id="114184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41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06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47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0" w:color="DADADA"/>
                                        <w:bottom w:val="single" w:sz="6" w:space="0" w:color="DADADA"/>
                                        <w:right w:val="single" w:sz="6" w:space="0" w:color="DADADA"/>
                                      </w:divBdr>
                                      <w:divsChild>
                                        <w:div w:id="174301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5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12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095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56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6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269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99837">
                                                  <w:marLeft w:val="-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16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5A5A5A"/>
                                                        <w:left w:val="single" w:sz="6" w:space="6" w:color="5A5A5A"/>
                                                        <w:bottom w:val="single" w:sz="6" w:space="2" w:color="5A5A5A"/>
                                                        <w:right w:val="single" w:sz="6" w:space="6" w:color="5A5A5A"/>
                                                      </w:divBdr>
                                                      <w:divsChild>
                                                        <w:div w:id="9046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019944">
                              <w:marLeft w:val="1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2021-01-27T09:12:00Z</dcterms:created>
  <dcterms:modified xsi:type="dcterms:W3CDTF">2021-01-27T09:12:00Z</dcterms:modified>
</cp:coreProperties>
</file>