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bookmarkStart w:id="0" w:name="_GoBack"/>
      <w:bookmarkEnd w:id="0"/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Советы для молодого учителя</w:t>
      </w:r>
    </w:p>
    <w:p w:rsidR="00834047" w:rsidRPr="00834047" w:rsidRDefault="00834047" w:rsidP="00834047">
      <w:pPr>
        <w:numPr>
          <w:ilvl w:val="0"/>
          <w:numId w:val="1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 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 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4. Увлекайте учащихся интересным содержанием материала, созданием проблемных ситуаций, умственным напряжением. Контролируйте темп урока, помогайте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слабымповерить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в свои силы. Держите в поле зрения весь класс. Особенно следите за теми, у кого внимание неустойчивое, кто отвлекается. Предотвращайте попытки нарушить рабочий порядок.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5. Обращайтесь с просьбами, вопросами несколько чаще к тем учащимся, которые могут заниматься на уроке посторонними делами.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6. Мотивируя оценки знаний, придайте своим словам деловой, заинтересованный характер. Укажите ученику над чем ему следует поработать, чтобы заслужить более высокую оценку.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8. Прекращайте урок со звонком. Напомните об обязанностях дежурного.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9. Удерживайтесь от излишних замечаний.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В помощь молодому учителю.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lastRenderedPageBreak/>
        <w:t>Методические рекомендации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задуховнымразвитием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школьников. Отмечайте при этом Ваши сомнения, неудачи.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Определите форму обобщения. Это может быть доклад, статья. Но можно обобщить опыт и 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Набросайте краткий план темы (3-4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основныхвопроса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Материал старайтесь излагать кратко, просто, логично, стройно, избегая повторений.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Подберите и надлежащим образом оформите приложения (схемы, карты, таблицы, работы учащихся, списки литературы и т.д.)</w:t>
      </w:r>
    </w:p>
    <w:p w:rsidR="00834047" w:rsidRPr="00834047" w:rsidRDefault="00834047" w:rsidP="00834047">
      <w:pPr>
        <w:numPr>
          <w:ilvl w:val="0"/>
          <w:numId w:val="2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 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Памятка для составления тематического плана (примерная схема)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b/>
          <w:bCs/>
          <w:i/>
          <w:iCs/>
          <w:color w:val="5E5E5E"/>
          <w:sz w:val="24"/>
          <w:szCs w:val="24"/>
        </w:rPr>
        <w:t>Общие вопросы плана: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1 - дата;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2 - номер урока по теме;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3 - тема урока;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4 - тип урока;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lastRenderedPageBreak/>
        <w:t>5 – цели и задачи урока;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6 - методы обучения;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7 - повторяемый материал, актуализирующий опорные знания и умения учащихся;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8 - виды контроля знаний и обратной связи;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9 - планируемые знания, умения и навыки, формирование которых будет на уроке.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b/>
          <w:bCs/>
          <w:i/>
          <w:iCs/>
          <w:color w:val="5E5E5E"/>
          <w:sz w:val="24"/>
          <w:szCs w:val="24"/>
        </w:rPr>
        <w:t>Частные вопросы, решаемые на уроке: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1 - реализация воспитательного потенциала урока;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2 - осуществляемая связь учебного материала с жизнью, с практикой;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3 - дидактические средства урока;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4 - самостоятельная работа учащихся на уроке;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5 - методы закрепления пройденного на уроке;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6 - домашнее задание (репродуктивного характера и творческое).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История молодого учителя в пяти конфликтах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Задачка с тремя неизвестными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Перед тем как наш герой войдет в школу, небольшой комментарий. Кто он такой – молодой человек, окончивший институт?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Во-первых, как профессионал он еще достаточно слаб – сдавая в институте экзамены, он выучивал факты, которые просто образовали в его сознании некоторую сумму знаний. Как известно, чтобы действительно знать предмет, по нему зачастую надо самому прочитать аудитории курс. Такой практики у молодого человека, естественно, нет.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Во-вторых, он не имеет ни малейшего представления о том, с кем ему придется работать. Да, сам он окончил школу 5–8 лет назад, но, с одной стороны, в нашей жизни все очень динамично меняется, с другой – этот груз воспоминаний ему может помешать: чтобы объективно оценить себя как ученика, у него опять же нет опыта.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И </w:t>
      </w:r>
      <w:proofErr w:type="gram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 третьих</w:t>
      </w:r>
      <w:proofErr w:type="gram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(хотя это надо бы по значимости поставить на первое место), он совершенно не понимает, что его первая работа – это десятилетиями сложившаяся система с определенными правилами, законами, традициями, стереотипами.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И начинает решаться задачка с тремя вышеописанными неизвестными. На первых порах ему все в школе улыбаются, новенькая трудовая книжка кладется в отдел кадров, первые дни и недели – душевный подъем и полная эйфория. А далее неминуемо начинаются конфликты.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Конфликт первый</w:t>
      </w: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br/>
        <w:t>АДМИНИСТРАЦИЯ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То, что для школьных директоров и завучей сегодняшний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тинейджер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– существо странное и абсолютно непонятное, – об этом говорить нет смысла. Школьная экскурсия, дискотека или выпускной вечер – всегда момент чрезвычайной опасности, требующий всеобщей учительской мобилизации, блокирования входов-выходов и перевода всех человеческих ресурсов в «готовность № 1».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Но молодой учитель – это тоже «непонятный зверь». По возрасту он отличается от одиннадцатиклассников не так уж сильно (что такое срок в 5–8 лет для пятидесятилетнего директора?)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Кроме того, представления о специфике профессии у неофита, с точки зрения школьного администратора, отсутствуют – он не знает самых очевидных вещей. Помню, на третий день моей работы завуч хлопнула перед моим носом дверью со словами: 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lastRenderedPageBreak/>
        <w:t>«Заполните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родителку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в журнале, не забудьте про ОШ и в пятницу приходите на МО». Что имелось в виду, поймет любой немного работавший в школе человек. Для меня тогда это оказалось полным откровением. Молодой учитель сталкивается с таким объемом школьной документации, что начинает ощущать свою полную проф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softHyphen/>
        <w:t>непригодность.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 итоге весь первый год молодой человек понимает очень мало из происходящего и пытается вписаться в предлагаемые рамки. В результате в указанный период он совершает множество ошибок, каждая из которых может быть «награждена» строгим выговором, а то и увольнением. Терпеливо-внимательная администрация, которая могла бы молодому специалисту спокойно, без нервов все толково объяснить, – большая редкость, поэтому даже без выговоров учитель пишет гору объяснительных и докладных с мотивацией и раскаянием относительно очередного «ужаснейшего» поступка, который он совершил, не зная, как поступать.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Конфликт второй</w:t>
      </w: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br/>
        <w:t>УЧЕНИКИ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Впервые входя в класс, учитель открывает приготовленный конспект и думает: «Так, тема урока у нас сегодня такая… Начну с этого, перейду к этому, задам такие-то вопросы и т.д.» Но звенит звонок, дети рассаживаются, и… все идет наперекосяк. То, что только что казалось таким интересным, не вызывает никакого оживления у класса, вопрос оказывается слишком сложно сформулирован, и ученики его вообще не понимают, потому что привыкший к институтской среде вчерашний студент говорит безумно сложными конструкциями.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Нового учителя ученики всегда начинают «пробивать», пробовать, что называется, «на слабо». В трудном классе это может принять весьма экстравагантные формы, воспитанные дети проведут этот этап спокойнее. Но он обязательно будет: могут начать стучать или громко говорить, не замечая повышения учителем голоса, могут (старшие классы) выдать что-то эпатирующее, могут просто принципиально замолчать, чтобы посмотреть «а что будет?». Для молодого учителя, не понимающего, что его просто проверяют, ситуация выглядит как полностью вышедшая из-под контроля и требующая немедленного реагирования.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Усугубляет положение также то, что дети видят человека молодого, интересного: «Ну и что он сделает, если мы…» Если учитель с честью выйдет из цейтнота – честь ему и хвала, если в этом эксперименте проиграет – плохо дело: восстановить свой авторитет ему будет очень непросто.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Вообще самая существенная проблема для молодого педагога в первое время работы – это умение «держать класс». Чтобы 30 человек в течение урока были направляемы в нужное русло, требуется бездна энергии, мгновенная реакция, стремительные переходы от расслабления к работе и одновременное создание ощущения, что весь процесс идет легко, свободно и естественно.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Только со временем придет понимание, что учитель на уроке – слаломист, которому обязательно нужно пройти ряд обязательных флажков на трассе (опорных пунктов урока), а в остальном можно отдаться на волю детей. Дети как-то подсознательно чувствуют, что учителю тяжело, и начинают помогать: с готовностью идут на диалог, лучше, чем с более старшими по возрасту учителями, выполняют заданное, своими силами «затыкают» особенно распоясавшихся одноклассников. Но это оказывается возможным, только если дети чувствуют, что перед ними искренний, не равнодушный к ним человек.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lastRenderedPageBreak/>
        <w:t>Детское тепло, явно или неявно выраженное, молодой учитель ощущает очень сильно, и от этого на задний план отступают многие нерешенные проблемы.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Конфликт третий</w:t>
      </w: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br/>
        <w:t>ТЕКУЧКА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Возвращаясь домой, учитель садится работать. С одной стороны, не отпускает так называемая текучка.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Литератор перечитывает объемные тексты, поднимает филологические исследования, проверяет сочинения и на каждое пишет рецензии.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Русист в средних классах каждый день (!) должен проверять стопку тетрадей (хорошо, если одного класса).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Математик и физик подыскивают и решают занимательные задачки.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Историк должен быть в курсе всех последних событий и исследований. И т.д.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Все это отнимает уйму времени, и, как показывает практика, в первый год желающий работать учитель практически не имеет свободного времени – дома или на работе он живет школой.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 другой стороны, он постоянно ощущает необходимость читать. Во-первых, работы по специальности и, во-вторых, художественную литературу, чтобы не ударить в грязь лицом перед учениками. А в-третьих, он вынужден интересоваться работами по психологии и педагогике – чтобы понять, кто перед ним сидит, как его воспринимают и почему в который раз «такая красивая концепция» из вузовского учебника была встречена школьниками прохладно.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Конфликт четвертый</w:t>
      </w: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br/>
        <w:t>КОЛЛЕГИ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Очевидно, что молодой специалист, приходящий в школу, менее опытен, чем его коллеги, работающие в школе уже не первый год или даже десятилетие. Не хватает знаний по предмету, методике, психологии, навыков контакта с учениками, в общем, всего того, что принято называть профессионализмом.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Теоретически нормальной была бы ситуация, при которой старшее поколение профессионалов постепенно передавало бы накопленный опыт молодым. Но тео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softHyphen/>
        <w:t>рия, как обычно, расходится с практикой. Не знаю, возможно, это мой эксклюзивный негативный опыт, но, насколько я видел, реально передачи опыта не происходит. Много чаще можно услышать: «И чему вас только в институте учили?» или: «Как, вы и этого не знаете?!»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Как и в случае с администрацией, зачастую, с точки зрения своих коллег, молодой учитель не знает «элементарных вещей». При этом в большинстве случаев недавний выпускник вуза бывает значительно более компетентен в специальности, чем закончившие институт за 20–30 лет до него.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 первый год моей работы учитель высшей категории с 30-летним стажем горячо меня уверяла, что структуралистская школа Ю. Лотмана – авангард современной филологии, имени Е.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Мелетинского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она не слышала никогда. Говорить о рецептивной эстетике и герменевтике, что меня тогда дей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softHyphen/>
        <w:t>ствительно интересовало, было также не с кем.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Конфликт пятый</w:t>
      </w: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br/>
        <w:t>РОДИТЕЛИ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Не дай Бог работающему в школе первый год учителю получить классное руководство! В очень редких случаях родители оказываются достаточно мудры и тактичны, чтобы дать учителю возможность спокойной профессиональной жизни. Вполне понятна их тревога за 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lastRenderedPageBreak/>
        <w:t>судьбы собственных детей (зрелый учитель однозначно совершит меньше ошибок и научит лучше), но учителю от этого не легче.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Естественно, срабатывает возрастной момент: не каждый сможет серьезно слушать советы от 22–23-летнего молодого человека. Основным аргументом становится очевидное: «Да что вы нам говорите, если у вас собственных детей нет. Вот будут – поймете!»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Положение усугубляет то, что у нас, как известно, все всё знают о своих детях лучше всех и стопроцентно уверены, как и чему их надо учить. Что-то возразить при таком подходе весьма и весьма проблематично.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 итоге если на сторону молодого педагога не становится администрация (см. пункт 1), то устоять против родительского напора вчерашнему выпускнику института оказывается очень непросто.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 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Примерная схема самоанализа урока учителем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ПРИМЕРНАЯ СХЕМА САМОАНАЛИЗА УРОКА УЧИТЕЛЕМ.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</w:t>
      </w:r>
    </w:p>
    <w:p w:rsidR="00834047" w:rsidRPr="00834047" w:rsidRDefault="00834047" w:rsidP="00834047">
      <w:pPr>
        <w:numPr>
          <w:ilvl w:val="0"/>
          <w:numId w:val="3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</w: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Характеристика класса.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А) Здесь рассматривается структура межличностных отношений: лидеры, аутсайдеры; наличие группировок, их состав; взаимодействие структур личных взаимоотношений и организационной структуры класса.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Б) Затем необходимо охарактеризовать недостатки биологического развития учащихся: дефекты зрения, слуха; соматическая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ослабленность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; особенности высшей нервной деятельности (чрезмерная заторможенность или возбудимость); патологические отклонения.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В) После этого следует охарактеризовать недостатки психического развития: слабое развитие интеллектуальной сферы тех или иных членов ученического коллектива; слабое развитие волевой сферы у отдельных учащихся; слабое развитие эмоциональной сферы личности. Далее идет характеристика развития психических свойств: отсутствие познавательного интереса, потребности в знаниях, установки на учение; недостатки в отношениях личности к себе, учителю, семье, коллективу.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Г) После этого можно перейти к анализу недостатков подготовленности учащихся класса: пробелы в фактических знаниях и умениях; проблемы в навыках учебного труда; дефекты в привычках и культуре поведения.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Д) Затем рассматриваются недостатки дидактических и воспитательных воздействий школы, после чего недостатки влияния семьи, сверстников, внешкольной среды.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 xml:space="preserve">(Конечно, совершенно необязательно при каждом самоанализе урока давать столь подробную характеристику класса, в котором он 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проходил.Однако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самоанализ урока учителем отличается от его анализа руководителем тем, что он сориентирован не только на конкретный класс, но н на конкретных учащихся)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2.Затем анализируются внешние связи урока: устанавливается место и роль данного урока в изучаемой теме; характер связи урока с предыдущими и последующими уроками.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 xml:space="preserve">3. Характеристика триединой цели урока с опорой на характеристику класса, чего надо добиться в знаниях и умениях, исходя из специфики ученического коллектива; какое воспитательное воздействие оказать на учащихся; какие качества 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lastRenderedPageBreak/>
        <w:t>начать, продолжать, закончить развивать.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4. Характеристика замысла урока (план): что собой представляет содержание учебного материала; как будут усваивать его ученики, т.е. каковы методы обучения и формы организации познавательной деятельности; какую часть материала они могут усвоить сами; какая часть материала потребует помощи учителя при сто усвоении; что необходимо прочно запомнить, а что использовать только для иллюстрации; что из ранее изученного необходимо повторить и на что опереться при постижении нового; как закрепить вновь изученное; что будет интересным и легким, а что трудным; каким образом будут достигнуты на уроке воспитывающие и развивающие задачи.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5. Как был построен урок, исходя из его замысла? Характеристика этапов урока, выделение учебно- воспитательных моментов, которые наиболее положительно или отрицательно повлияли на ход урока, на формирование конечного результата. 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6. Структурный аспект самоанализа: подробный анализ этапов, которые, по мнению учителя, оказали наиболее сильное положительное или отрицательное влияние на формирование конечного результата урока; анализ соответствия в рамках этих моментов задач, содержания, методов и форм (доказательство оптимальности выбора).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7. Функциональный аспект анализа; определяется, насколько структура урока соответствовала поставленной цели, замыслу урока, возможностям классного коллектива. Выделяются наиболее удачные и неудачные моменты в деятельности учителя и учащихся; анализируется соответствие стиля отношений учителя и учащихся успешному формированию конечного результата урока.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br/>
        <w:t>8. Оценка конечного результата урока: оценка качества знаний, умений и навыков, полученных учащимися на уроке, определение разрыва между поставленными задачами и реальным конечным результатом урока. Причины этого разрыва; оценка достижения воспитательных и развивающих задач урока; выводы и самооценка урока.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 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u w:val="single"/>
        </w:rPr>
        <w:t>Дидактические требования к современному уроку- четкое формулирование образовательных задач в целом и его составных элементов, их связь с развивающими и воспитательными задачами.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Определение места в общей системе уроков;- определение оптимального содержания урока в соответствии с требованием учебной программы и целями урока, с учетом уровня подготовки и подготовленности учащихся;- прогнозирование уровня усвоения учащимися научных знаний,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сформированности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умений и навыков, как на уроке, так и на отдельных его этапах;- выбор наиболее рациональных методов, приемов и средств обучения, стимулирования и контроля оптимального воздействия их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учащихся;- реализация на уроке всех дидактических принципов;- создание условий успешного учения учащихся.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Основные типы уроков:</w:t>
      </w:r>
    </w:p>
    <w:p w:rsidR="00834047" w:rsidRPr="00834047" w:rsidRDefault="00834047" w:rsidP="00834047">
      <w:pPr>
        <w:numPr>
          <w:ilvl w:val="0"/>
          <w:numId w:val="4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Урок изучения нового. Это: традиционный (комбинированный), лекция, экскурсия, исследовательская работа, учебный и трудовой 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практикум.Имеет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целью изучение и первичное закрепление новых знаний.</w:t>
      </w:r>
    </w:p>
    <w:p w:rsidR="00834047" w:rsidRPr="00834047" w:rsidRDefault="00834047" w:rsidP="00834047">
      <w:pPr>
        <w:numPr>
          <w:ilvl w:val="0"/>
          <w:numId w:val="4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lastRenderedPageBreak/>
        <w:t>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834047" w:rsidRPr="00834047" w:rsidRDefault="00834047" w:rsidP="00834047">
      <w:pPr>
        <w:numPr>
          <w:ilvl w:val="0"/>
          <w:numId w:val="4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834047" w:rsidRPr="00834047" w:rsidRDefault="00834047" w:rsidP="00834047">
      <w:pPr>
        <w:numPr>
          <w:ilvl w:val="0"/>
          <w:numId w:val="4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834047" w:rsidRPr="00834047" w:rsidRDefault="00834047" w:rsidP="00834047">
      <w:pPr>
        <w:numPr>
          <w:ilvl w:val="0"/>
          <w:numId w:val="4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Структурные элементы учебного занятия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ЭТАПЫ Дидактические задачи Показатели реального результата решения задачи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Организация начала занятия. Подготовка учащихся к работе на занятии. Полная готовность класса и оборудования, быстрое включение учащихся в деловой ритм.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Проверка выполнения домашнего задания. Установление правильности и осознанности выполнения домашнего задание всеми учащимися, выявление пробелов и их коррекция. Оптимальность сочетания контроля, самоконтроля и взаимоконтроля для установления правильности выполнения задания и коррекции пробелов.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Подготовка к основному этапу занятия. Обеспечение мотивации и принятия учащимися цели, учебно-познавательной деятельности, актуализация опорных знаний и умений. Готовность учащихся к активной учебно-познавательной деятельности на основе опорных знаний.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Усвоение новых знаний и способов действий. Обеспечение восприятия осмысления и первичного запоминания знаний и способов действий, связей и отношений в объекте изучения. 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Первичная проверка понимания. Установление правильности и осознанности усвоения нового учебного материала; выявление пробелов и неверных представлений и их коррекция. 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Закрепление знаний и способов действий. Обеспечение усвоения новых знаний и способов действий на уровне применения в измененной ситуации. Самостоятельное выполнение заданий, требующих применения знаний в знакомой и измененной ситуации.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Обобщение и систематизация знаний. Формирование целостной системы ведущих знаний по теме, курсу; выделение мировоззренческих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идей.Активнаяи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продуктивная деятельности учащихся </w:t>
      </w:r>
      <w:proofErr w:type="gram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по включений</w:t>
      </w:r>
      <w:proofErr w:type="gram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части в целое, классификации и систематизации, выявлению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внутрипредметныхи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межкурсовых связей.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Контроль и самопроверка знаний. Выявление качества и уровня овладения знаниями и способами действий, обеспечение их коррекции. 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lastRenderedPageBreak/>
        <w:t>Получение достоверной информации о достижении всеми учащимися планируемых результатов обучения.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Подведение итогов занятий. Дать анализ и оценку успешности достижения цели и наметить перспективу последующей работы. Адекватность самооценки учащегося оценке учителя. Получение учащимися информации о реальных результатах учения.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Рефлексия. Мобилизация учащихся на рефлексию своего поведения (мотивации, способов деятельности, общения). Усвоение принципов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саморегуляциии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сотрудничества. Открытость учащихся в осмыслении своих действий и самооценке. Прогнозирование способов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саморегуляции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и сотрудничества.</w:t>
      </w:r>
    </w:p>
    <w:p w:rsidR="00834047" w:rsidRPr="00834047" w:rsidRDefault="00834047" w:rsidP="00834047">
      <w:pPr>
        <w:numPr>
          <w:ilvl w:val="0"/>
          <w:numId w:val="5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Информация о домашнем задании. Обеспечение понимания цели, содержания и способов выполнения домашнего задания. Проверка соответствующих записей. Реализация 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u w:val="single"/>
        </w:rPr>
        <w:t>Основные компоненты современного урока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Урок</w:t>
      </w:r>
      <w:r w:rsidRPr="00834047">
        <w:rPr>
          <w:rFonts w:ascii="Times New Roman" w:eastAsia="Times New Roman" w:hAnsi="Times New Roman" w:cs="Times New Roman"/>
          <w:i/>
          <w:iCs/>
          <w:color w:val="5E5E5E"/>
          <w:sz w:val="24"/>
          <w:szCs w:val="24"/>
        </w:rPr>
        <w:t> 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главная составная часть учебного процесса. 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i/>
          <w:iCs/>
          <w:color w:val="5E5E5E"/>
          <w:sz w:val="24"/>
          <w:szCs w:val="24"/>
          <w:u w:val="single"/>
        </w:rPr>
        <w:t>ОСНОВНЫЕ КОМПОНЕНТЫ СОВРЕМЕННОГО УРОКА:</w:t>
      </w:r>
    </w:p>
    <w:p w:rsidR="00834047" w:rsidRPr="00834047" w:rsidRDefault="00834047" w:rsidP="00834047">
      <w:pPr>
        <w:numPr>
          <w:ilvl w:val="0"/>
          <w:numId w:val="6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Организационный – организация класса в течение всего урока, готовность учащихся к уроку, порядок и дисциплина.</w:t>
      </w:r>
    </w:p>
    <w:p w:rsidR="00834047" w:rsidRPr="00834047" w:rsidRDefault="00834047" w:rsidP="00834047">
      <w:pPr>
        <w:numPr>
          <w:ilvl w:val="0"/>
          <w:numId w:val="6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Целевой – постановка целей учения перед учащимися, как на весь урок, так и на отдельные его этапы.</w:t>
      </w:r>
    </w:p>
    <w:p w:rsidR="00834047" w:rsidRPr="00834047" w:rsidRDefault="00834047" w:rsidP="00834047">
      <w:pPr>
        <w:numPr>
          <w:ilvl w:val="0"/>
          <w:numId w:val="6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Мотивационный – определение значимости изучаемого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материалакак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в данной теме, так и во всем курсе.</w:t>
      </w:r>
    </w:p>
    <w:p w:rsidR="00834047" w:rsidRPr="00834047" w:rsidRDefault="00834047" w:rsidP="00834047">
      <w:pPr>
        <w:numPr>
          <w:ilvl w:val="0"/>
          <w:numId w:val="6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Коммуникативный – уровень общения учителя с классом.</w:t>
      </w:r>
    </w:p>
    <w:p w:rsidR="00834047" w:rsidRPr="00834047" w:rsidRDefault="00834047" w:rsidP="00834047">
      <w:pPr>
        <w:numPr>
          <w:ilvl w:val="0"/>
          <w:numId w:val="6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Содержательный – подбор материала для изучения, закрепления, повторения, самостоятельной работы и т.п.</w:t>
      </w:r>
    </w:p>
    <w:p w:rsidR="00834047" w:rsidRPr="00834047" w:rsidRDefault="00834047" w:rsidP="00834047">
      <w:pPr>
        <w:numPr>
          <w:ilvl w:val="0"/>
          <w:numId w:val="6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Технологический – выбор форм, методов и приемов обучения, оптимальных для данного типа урока, для данной темы, для данного класса и т.п.</w:t>
      </w:r>
    </w:p>
    <w:p w:rsidR="00834047" w:rsidRPr="00834047" w:rsidRDefault="00834047" w:rsidP="00834047">
      <w:pPr>
        <w:numPr>
          <w:ilvl w:val="0"/>
          <w:numId w:val="6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8.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i/>
          <w:iCs/>
          <w:color w:val="5E5E5E"/>
          <w:sz w:val="24"/>
          <w:szCs w:val="24"/>
        </w:rPr>
        <w:t>     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i/>
          <w:iCs/>
          <w:color w:val="5E5E5E"/>
          <w:sz w:val="24"/>
          <w:szCs w:val="24"/>
        </w:rPr>
        <w:t>      Как же построить такой урок</w:t>
      </w:r>
      <w:r w:rsidRPr="00834047">
        <w:rPr>
          <w:rFonts w:ascii="Times New Roman" w:eastAsia="Times New Roman" w:hAnsi="Times New Roman" w:cs="Times New Roman"/>
          <w:i/>
          <w:iCs/>
          <w:color w:val="5E5E5E"/>
          <w:sz w:val="24"/>
          <w:szCs w:val="24"/>
        </w:rPr>
        <w:t>? 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lastRenderedPageBreak/>
        <w:t> </w:t>
      </w:r>
    </w:p>
    <w:p w:rsidR="00834047" w:rsidRPr="00834047" w:rsidRDefault="00834047" w:rsidP="00834047">
      <w:pPr>
        <w:numPr>
          <w:ilvl w:val="0"/>
          <w:numId w:val="7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 Первое, с чего надо начать подготовку к уроку.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четко определить и сформулировать для себя его тему;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определить место урока в теме, а темы -  в годовом учебном курсе;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выделить общую задачу урока;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определить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определить, что должен понять, запомнить ученик на уроке, что он должен знать и уметь после урока;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 Для этого необходимо знать: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1) особенности учащихся класса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: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уровень класса;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отношение к предмету;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темп работы класса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сформированность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ЗУН;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отношение к разным видам учебной деятельности;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отношение к разным формам учебной работы, в том числе не традиционным;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общая дисциплина учащихся.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2) учет индивидуальных особенностей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: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тип нервной системы;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 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коммуникативность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эмоциональность;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управление восприятием нового материала учащихся;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умение преодолеть плохое настроение;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уверенность в своих знаниях, умениях;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умение импровизировать;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– умение пользоваться различными средствами обучения, в том числе ТСО и ЭВТ.</w:t>
      </w:r>
    </w:p>
    <w:p w:rsidR="00834047" w:rsidRPr="00834047" w:rsidRDefault="00834047" w:rsidP="00834047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 </w:t>
      </w:r>
    </w:p>
    <w:p w:rsidR="00834047" w:rsidRPr="00834047" w:rsidRDefault="00834047" w:rsidP="00834047">
      <w:pPr>
        <w:numPr>
          <w:ilvl w:val="0"/>
          <w:numId w:val="8"/>
        </w:num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834047">
        <w:rPr>
          <w:rFonts w:ascii="Times New Roman" w:eastAsia="Times New Roman" w:hAnsi="Times New Roman" w:cs="Times New Roman"/>
          <w:b/>
          <w:bCs/>
          <w:i/>
          <w:iCs/>
          <w:color w:val="5E5E5E"/>
          <w:sz w:val="24"/>
          <w:szCs w:val="24"/>
        </w:rPr>
        <w:t xml:space="preserve">Определить и четко </w:t>
      </w:r>
      <w:proofErr w:type="spellStart"/>
      <w:r w:rsidRPr="00834047">
        <w:rPr>
          <w:rFonts w:ascii="Times New Roman" w:eastAsia="Times New Roman" w:hAnsi="Times New Roman" w:cs="Times New Roman"/>
          <w:b/>
          <w:bCs/>
          <w:i/>
          <w:iCs/>
          <w:color w:val="5E5E5E"/>
          <w:sz w:val="24"/>
          <w:szCs w:val="24"/>
        </w:rPr>
        <w:t>сформулировать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для</w:t>
      </w:r>
      <w:proofErr w:type="spellEnd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 себя и отдельно для учащихся </w:t>
      </w:r>
      <w:r w:rsidRPr="00834047"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</w:rPr>
        <w:t>целевую установку урока</w:t>
      </w:r>
      <w:r w:rsidRPr="00834047">
        <w:rPr>
          <w:rFonts w:ascii="Times New Roman" w:eastAsia="Times New Roman" w:hAnsi="Times New Roman" w:cs="Times New Roman"/>
          <w:i/>
          <w:iCs/>
          <w:color w:val="5E5E5E"/>
          <w:sz w:val="24"/>
          <w:szCs w:val="24"/>
        </w:rPr>
        <w:t> </w:t>
      </w:r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 xml:space="preserve">– зачем он вообще нужен? В связи с этим надо обозначить обучающие, развивающие и </w:t>
      </w:r>
      <w:proofErr w:type="spellStart"/>
      <w:r w:rsidRPr="00834047">
        <w:rPr>
          <w:rFonts w:ascii="Times New Roman" w:eastAsia="Times New Roman" w:hAnsi="Times New Roman" w:cs="Times New Roman"/>
          <w:color w:val="5E5E5E"/>
          <w:sz w:val="24"/>
          <w:szCs w:val="24"/>
        </w:rPr>
        <w:t>воспитывающи</w:t>
      </w:r>
      <w:proofErr w:type="spellEnd"/>
    </w:p>
    <w:p w:rsidR="0058325C" w:rsidRDefault="0058325C" w:rsidP="00834047">
      <w:pPr>
        <w:spacing w:after="0"/>
      </w:pPr>
    </w:p>
    <w:sectPr w:rsidR="0058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4419"/>
    <w:multiLevelType w:val="multilevel"/>
    <w:tmpl w:val="4708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C2DE6"/>
    <w:multiLevelType w:val="multilevel"/>
    <w:tmpl w:val="64C4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D01ED"/>
    <w:multiLevelType w:val="multilevel"/>
    <w:tmpl w:val="2B22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23C63"/>
    <w:multiLevelType w:val="multilevel"/>
    <w:tmpl w:val="DFAA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C7D37"/>
    <w:multiLevelType w:val="multilevel"/>
    <w:tmpl w:val="F0F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66BC3"/>
    <w:multiLevelType w:val="multilevel"/>
    <w:tmpl w:val="ED10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F22F4"/>
    <w:multiLevelType w:val="multilevel"/>
    <w:tmpl w:val="4EB2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C2634"/>
    <w:multiLevelType w:val="multilevel"/>
    <w:tmpl w:val="BCC6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47"/>
    <w:rsid w:val="0058325C"/>
    <w:rsid w:val="00834047"/>
    <w:rsid w:val="00B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B14F0-D6B4-40A1-9271-D70C3666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047"/>
    <w:rPr>
      <w:b/>
      <w:bCs/>
    </w:rPr>
  </w:style>
  <w:style w:type="character" w:styleId="a5">
    <w:name w:val="Emphasis"/>
    <w:basedOn w:val="a0"/>
    <w:uiPriority w:val="20"/>
    <w:qFormat/>
    <w:rsid w:val="00834047"/>
    <w:rPr>
      <w:i/>
      <w:iCs/>
    </w:rPr>
  </w:style>
  <w:style w:type="character" w:customStyle="1" w:styleId="apple-converted-space">
    <w:name w:val="apple-converted-space"/>
    <w:basedOn w:val="a0"/>
    <w:rsid w:val="0083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2021-01-27T07:22:00Z</dcterms:created>
  <dcterms:modified xsi:type="dcterms:W3CDTF">2021-01-27T07:22:00Z</dcterms:modified>
</cp:coreProperties>
</file>