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03" w:rsidRDefault="00900E9A" w:rsidP="008A11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E9A">
        <w:rPr>
          <w:rFonts w:ascii="Times New Roman" w:hAnsi="Times New Roman" w:cs="Times New Roman"/>
          <w:sz w:val="28"/>
          <w:szCs w:val="28"/>
        </w:rPr>
        <w:t>ТЕМЫ ПЕДАГОГИЧЕСКИХ ИССЛЕДОВАНИЙ</w:t>
      </w:r>
    </w:p>
    <w:p w:rsidR="00900E9A" w:rsidRDefault="00900E9A" w:rsidP="008A11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педагогов ГУО «Новодворская средняя школа Свислочского района», участников инновационного проекта «Внедрение модели  </w:t>
      </w:r>
      <w:r w:rsidR="008A111F">
        <w:rPr>
          <w:rFonts w:ascii="Times New Roman" w:hAnsi="Times New Roman" w:cs="Times New Roman"/>
          <w:sz w:val="28"/>
          <w:szCs w:val="28"/>
        </w:rPr>
        <w:t>социально-эмоц</w:t>
      </w:r>
      <w:r w:rsidR="00932CA2">
        <w:rPr>
          <w:rFonts w:ascii="Times New Roman" w:hAnsi="Times New Roman" w:cs="Times New Roman"/>
          <w:sz w:val="28"/>
          <w:szCs w:val="28"/>
        </w:rPr>
        <w:t>ионального обучения как условия</w:t>
      </w:r>
      <w:r w:rsidR="008A111F">
        <w:rPr>
          <w:rFonts w:ascii="Times New Roman" w:hAnsi="Times New Roman" w:cs="Times New Roman"/>
          <w:sz w:val="28"/>
          <w:szCs w:val="28"/>
        </w:rPr>
        <w:t xml:space="preserve"> формирования ун</w:t>
      </w:r>
      <w:r w:rsidR="00932CA2">
        <w:rPr>
          <w:rFonts w:ascii="Times New Roman" w:hAnsi="Times New Roman" w:cs="Times New Roman"/>
          <w:sz w:val="28"/>
          <w:szCs w:val="28"/>
        </w:rPr>
        <w:t>иверсальных компетенций обучающихся</w:t>
      </w:r>
      <w:r w:rsidR="008A111F">
        <w:rPr>
          <w:rFonts w:ascii="Times New Roman" w:hAnsi="Times New Roman" w:cs="Times New Roman"/>
          <w:sz w:val="28"/>
          <w:szCs w:val="28"/>
        </w:rPr>
        <w:t>»</w:t>
      </w:r>
    </w:p>
    <w:p w:rsidR="008A111F" w:rsidRDefault="008A111F" w:rsidP="008A11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364"/>
        <w:gridCol w:w="2379"/>
        <w:gridCol w:w="2481"/>
        <w:gridCol w:w="6475"/>
      </w:tblGrid>
      <w:tr w:rsidR="008A111F" w:rsidTr="00900E9A">
        <w:tc>
          <w:tcPr>
            <w:tcW w:w="817" w:type="dxa"/>
          </w:tcPr>
          <w:p w:rsidR="00900E9A" w:rsidRDefault="00900E9A" w:rsidP="008A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10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2268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6740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педагогического исследования</w:t>
            </w:r>
          </w:p>
        </w:tc>
      </w:tr>
      <w:tr w:rsidR="008A111F" w:rsidTr="00900E9A">
        <w:tc>
          <w:tcPr>
            <w:tcW w:w="817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Ивановна</w:t>
            </w:r>
          </w:p>
        </w:tc>
        <w:tc>
          <w:tcPr>
            <w:tcW w:w="2268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551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6740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11F" w:rsidTr="00900E9A">
        <w:tc>
          <w:tcPr>
            <w:tcW w:w="817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900E9A" w:rsidRDefault="00997183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Здрадовская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Ивановна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551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учитель-методист</w:t>
            </w:r>
          </w:p>
        </w:tc>
        <w:tc>
          <w:tcPr>
            <w:tcW w:w="6740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эффективных методов профессионального обучения и развития педагогов в области формирования универсальных компетенций как ресурса социальной успешности учащихся</w:t>
            </w:r>
          </w:p>
        </w:tc>
      </w:tr>
      <w:tr w:rsidR="008A111F" w:rsidTr="00900E9A">
        <w:tc>
          <w:tcPr>
            <w:tcW w:w="817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Иосифовна</w:t>
            </w:r>
          </w:p>
        </w:tc>
        <w:tc>
          <w:tcPr>
            <w:tcW w:w="2268" w:type="dxa"/>
          </w:tcPr>
          <w:p w:rsidR="00900E9A" w:rsidRP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физики, классный руководитель VI класса</w:t>
            </w:r>
          </w:p>
        </w:tc>
        <w:tc>
          <w:tcPr>
            <w:tcW w:w="2551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6740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СЭО на уроках физики для повышения воспитательного потенциала урока</w:t>
            </w:r>
          </w:p>
        </w:tc>
      </w:tr>
      <w:tr w:rsidR="008A111F" w:rsidTr="00900E9A">
        <w:tc>
          <w:tcPr>
            <w:tcW w:w="817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410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белорусского языка и литературы, педагог социальный, классный руководитель V класса</w:t>
            </w:r>
          </w:p>
        </w:tc>
        <w:tc>
          <w:tcPr>
            <w:tcW w:w="2551" w:type="dxa"/>
          </w:tcPr>
          <w:p w:rsid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6740" w:type="dxa"/>
          </w:tcPr>
          <w:p w:rsidR="00900E9A" w:rsidRPr="00900E9A" w:rsidRDefault="00900E9A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опыта CASEL для организации социально-эмоционального обучения в воспитательной работе с классом и его влияние на </w:t>
            </w:r>
            <w:r w:rsidR="008A111F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климат классного коллектива</w:t>
            </w:r>
          </w:p>
        </w:tc>
      </w:tr>
      <w:tr w:rsidR="008A111F" w:rsidTr="00900E9A">
        <w:tc>
          <w:tcPr>
            <w:tcW w:w="817" w:type="dxa"/>
          </w:tcPr>
          <w:p w:rsidR="00900E9A" w:rsidRDefault="008A111F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10" w:type="dxa"/>
          </w:tcPr>
          <w:p w:rsidR="00900E9A" w:rsidRDefault="008A111F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268" w:type="dxa"/>
          </w:tcPr>
          <w:p w:rsidR="00900E9A" w:rsidRPr="008A111F" w:rsidRDefault="008A111F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географии, классный руководитель X класса</w:t>
            </w:r>
          </w:p>
        </w:tc>
        <w:tc>
          <w:tcPr>
            <w:tcW w:w="2551" w:type="dxa"/>
          </w:tcPr>
          <w:p w:rsidR="00900E9A" w:rsidRDefault="008A111F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6740" w:type="dxa"/>
          </w:tcPr>
          <w:p w:rsidR="00900E9A" w:rsidRDefault="008A111F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учебной ситуации на уроках географии как эффективное средство формирования универсальных компетенций учащихся</w:t>
            </w:r>
          </w:p>
        </w:tc>
      </w:tr>
      <w:tr w:rsidR="008A111F" w:rsidTr="00900E9A">
        <w:tc>
          <w:tcPr>
            <w:tcW w:w="817" w:type="dxa"/>
          </w:tcPr>
          <w:p w:rsidR="00900E9A" w:rsidRDefault="008A111F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410" w:type="dxa"/>
          </w:tcPr>
          <w:p w:rsidR="00900E9A" w:rsidRDefault="008A111F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Яблоков Павел Андреевич</w:t>
            </w:r>
          </w:p>
        </w:tc>
        <w:tc>
          <w:tcPr>
            <w:tcW w:w="2268" w:type="dxa"/>
          </w:tcPr>
          <w:p w:rsidR="00900E9A" w:rsidRDefault="008A111F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обществоведения, инженер-программист</w:t>
            </w:r>
          </w:p>
        </w:tc>
        <w:tc>
          <w:tcPr>
            <w:tcW w:w="2551" w:type="dxa"/>
          </w:tcPr>
          <w:p w:rsidR="00900E9A" w:rsidRDefault="008A111F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6740" w:type="dxa"/>
          </w:tcPr>
          <w:p w:rsidR="00900E9A" w:rsidRDefault="008A111F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ИКТ-технологий на уроках истории как </w:t>
            </w:r>
            <w:r w:rsidR="00997183">
              <w:rPr>
                <w:rFonts w:ascii="Times New Roman" w:hAnsi="Times New Roman" w:cs="Times New Roman"/>
                <w:sz w:val="28"/>
                <w:szCs w:val="28"/>
              </w:rPr>
              <w:t>средство реализации у учащихся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мения получать, анализировать и критически воспринимать информацию</w:t>
            </w:r>
          </w:p>
        </w:tc>
      </w:tr>
      <w:tr w:rsidR="008A111F" w:rsidTr="00900E9A">
        <w:tc>
          <w:tcPr>
            <w:tcW w:w="817" w:type="dxa"/>
          </w:tcPr>
          <w:p w:rsidR="00900E9A" w:rsidRDefault="008A111F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900E9A" w:rsidRDefault="008A111F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268" w:type="dxa"/>
          </w:tcPr>
          <w:p w:rsidR="00900E9A" w:rsidRPr="008A111F" w:rsidRDefault="008A111F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математики, классный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8A111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551" w:type="dxa"/>
          </w:tcPr>
          <w:p w:rsidR="00900E9A" w:rsidRDefault="008A111F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6740" w:type="dxa"/>
          </w:tcPr>
          <w:p w:rsidR="00900E9A" w:rsidRDefault="008A111F" w:rsidP="0090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методов и приёмов СЭО в воспитательной работе для формирования у учащихся способности к сотрудничеству и коммуникации в различных ситуациях</w:t>
            </w:r>
          </w:p>
        </w:tc>
      </w:tr>
    </w:tbl>
    <w:p w:rsidR="00900E9A" w:rsidRPr="00900E9A" w:rsidRDefault="00900E9A" w:rsidP="00900E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0E9A" w:rsidRPr="00900E9A" w:rsidSect="00900E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9A"/>
    <w:rsid w:val="00766503"/>
    <w:rsid w:val="008A111F"/>
    <w:rsid w:val="008F6B8D"/>
    <w:rsid w:val="00900E9A"/>
    <w:rsid w:val="00932CA2"/>
    <w:rsid w:val="009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B19F3-BBE9-49B1-9D84-1F03DE7E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E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2021-11-16T09:43:00Z</dcterms:created>
  <dcterms:modified xsi:type="dcterms:W3CDTF">2023-01-31T04:54:00Z</dcterms:modified>
</cp:coreProperties>
</file>