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353" w:rsidRDefault="00194353" w:rsidP="00194353">
      <w:pPr>
        <w:pStyle w:val="1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auto"/>
          <w:sz w:val="28"/>
          <w:szCs w:val="28"/>
        </w:rPr>
        <w:t>Т Е М А</w:t>
      </w:r>
    </w:p>
    <w:p w:rsidR="00194353" w:rsidRPr="00194353" w:rsidRDefault="00194353" w:rsidP="00194353">
      <w:pPr>
        <w:pStyle w:val="1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>АППАРАТНОЕ И ПРОГРАММНОЕ ОБЕСПЕЧЕНИЕ КОМПЬЮТЕРА</w:t>
      </w:r>
    </w:p>
    <w:p w:rsidR="00920D9E" w:rsidRDefault="00920D9E" w:rsidP="00920D9E">
      <w:pPr>
        <w:pStyle w:val="1"/>
        <w:ind w:firstLine="709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194353" w:rsidRDefault="00920D9E" w:rsidP="00920D9E">
      <w:pPr>
        <w:pStyle w:val="1"/>
        <w:ind w:firstLine="709"/>
        <w:jc w:val="right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Зенько С.И.</w:t>
      </w:r>
    </w:p>
    <w:p w:rsidR="00920D9E" w:rsidRPr="00920D9E" w:rsidRDefault="00920D9E" w:rsidP="00920D9E">
      <w:pPr>
        <w:pStyle w:val="1"/>
        <w:ind w:firstLine="709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194353" w:rsidRDefault="00194353" w:rsidP="00194353">
      <w:pPr>
        <w:pStyle w:val="1"/>
        <w:ind w:firstLine="709"/>
        <w:jc w:val="both"/>
        <w:rPr>
          <w:rFonts w:ascii="Times New Roman" w:hAnsi="Times New Roman"/>
          <w:i/>
          <w:color w:val="auto"/>
          <w:sz w:val="28"/>
          <w:szCs w:val="28"/>
        </w:rPr>
      </w:pPr>
      <w:r w:rsidRPr="00194353">
        <w:rPr>
          <w:rFonts w:ascii="Times New Roman" w:hAnsi="Times New Roman"/>
          <w:i/>
          <w:color w:val="auto"/>
          <w:sz w:val="28"/>
          <w:szCs w:val="28"/>
        </w:rPr>
        <w:t>Урок 2. Структурная схема компьютера. Принципы работы аппаратных средств компьютера</w:t>
      </w:r>
    </w:p>
    <w:p w:rsidR="00194353" w:rsidRDefault="00194353" w:rsidP="00194353">
      <w:pPr>
        <w:pStyle w:val="1"/>
        <w:ind w:firstLine="709"/>
        <w:jc w:val="both"/>
        <w:rPr>
          <w:rFonts w:ascii="Times New Roman" w:hAnsi="Times New Roman"/>
          <w:i/>
          <w:color w:val="auto"/>
          <w:sz w:val="28"/>
          <w:szCs w:val="28"/>
        </w:rPr>
      </w:pPr>
    </w:p>
    <w:p w:rsidR="006F43A2" w:rsidRDefault="006F43A2" w:rsidP="006F4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88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Компьютеры и компьютерные технологии</w:t>
      </w:r>
      <w:r w:rsidRPr="00205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применяют</w:t>
      </w:r>
      <w:r w:rsidRPr="0020588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практически во всех областях челов</w:t>
      </w:r>
      <w:r w:rsidR="00CC3C1C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еческой деятельности.</w:t>
      </w:r>
      <w:r w:rsidR="00EA2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ними встречаемся, когда совершаем покупки в магазинах; снимаем деньги или оплачиваем различные услуги; заказываем билеты или бронируем место в гостинице; заказываем талончик к врачу и т.д.</w:t>
      </w:r>
    </w:p>
    <w:p w:rsidR="00CC3C1C" w:rsidRDefault="00535CD4" w:rsidP="006F4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часто видим различные технические устройства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2"/>
        <w:gridCol w:w="2350"/>
        <w:gridCol w:w="92"/>
        <w:gridCol w:w="2470"/>
        <w:gridCol w:w="2487"/>
      </w:tblGrid>
      <w:tr w:rsidR="00CC3C1C" w:rsidRPr="0093782B" w:rsidTr="00CC3C1C">
        <w:tc>
          <w:tcPr>
            <w:tcW w:w="2354" w:type="dxa"/>
            <w:vMerge w:val="restart"/>
          </w:tcPr>
          <w:p w:rsidR="006F43A2" w:rsidRPr="0093782B" w:rsidRDefault="00CC3C1C" w:rsidP="006F4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6F43A2" w:rsidRPr="00937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магазинах</w:t>
            </w:r>
          </w:p>
          <w:p w:rsidR="001F41E7" w:rsidRPr="0093782B" w:rsidRDefault="001F41E7" w:rsidP="006F4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1" w:type="dxa"/>
            <w:gridSpan w:val="4"/>
          </w:tcPr>
          <w:p w:rsidR="006F43A2" w:rsidRPr="0093782B" w:rsidRDefault="006F43A2" w:rsidP="006F4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кассовые аппараты и терминалы</w:t>
            </w:r>
          </w:p>
        </w:tc>
      </w:tr>
      <w:tr w:rsidR="00CC3C1C" w:rsidRPr="0093782B" w:rsidTr="00CC3C1C">
        <w:tc>
          <w:tcPr>
            <w:tcW w:w="2354" w:type="dxa"/>
            <w:vMerge/>
          </w:tcPr>
          <w:p w:rsidR="006F43A2" w:rsidRPr="0093782B" w:rsidRDefault="006F43A2" w:rsidP="006F4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gridSpan w:val="2"/>
          </w:tcPr>
          <w:p w:rsidR="006F43A2" w:rsidRPr="0093782B" w:rsidRDefault="001F41E7" w:rsidP="006F43A2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93782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5B113C" wp14:editId="35B128D4">
                  <wp:extent cx="1524000" cy="1524000"/>
                  <wp:effectExtent l="0" t="0" r="0" b="0"/>
                  <wp:docPr id="8" name="Рисунок 8" descr="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6F43A2" w:rsidRPr="0093782B" w:rsidRDefault="006F43A2" w:rsidP="006F43A2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93782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81492" wp14:editId="61BA10C9">
                  <wp:extent cx="1524000" cy="1524000"/>
                  <wp:effectExtent l="0" t="0" r="0" b="0"/>
                  <wp:docPr id="6" name="Рисунок 6" descr="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6F43A2" w:rsidRPr="0093782B" w:rsidRDefault="001F41E7" w:rsidP="006F43A2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93782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2D080" wp14:editId="64A5A467">
                  <wp:extent cx="1495425" cy="1495425"/>
                  <wp:effectExtent l="0" t="0" r="9525" b="9525"/>
                  <wp:docPr id="5" name="Рисунок 5" descr="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C1C" w:rsidRPr="0093782B" w:rsidTr="00CC3C1C">
        <w:tc>
          <w:tcPr>
            <w:tcW w:w="2354" w:type="dxa"/>
            <w:vMerge/>
          </w:tcPr>
          <w:p w:rsidR="006F43A2" w:rsidRPr="0093782B" w:rsidRDefault="006F43A2" w:rsidP="006F4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gridSpan w:val="2"/>
          </w:tcPr>
          <w:p w:rsidR="006F43A2" w:rsidRPr="0093782B" w:rsidRDefault="001F41E7" w:rsidP="006F43A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 w:rsidRPr="0093782B">
              <w:rPr>
                <w:noProof/>
                <w:sz w:val="20"/>
                <w:szCs w:val="20"/>
                <w:lang w:eastAsia="ru-RU"/>
              </w:rPr>
              <w:t>Фискальный регистратор "Штрих-ФР-Ф" версии ПО А.3</w:t>
            </w:r>
          </w:p>
        </w:tc>
        <w:tc>
          <w:tcPr>
            <w:tcW w:w="2334" w:type="dxa"/>
          </w:tcPr>
          <w:p w:rsidR="006F43A2" w:rsidRPr="0093782B" w:rsidRDefault="001F41E7" w:rsidP="006F43A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 w:rsidRPr="0093782B">
              <w:rPr>
                <w:noProof/>
                <w:sz w:val="20"/>
                <w:szCs w:val="20"/>
                <w:lang w:eastAsia="ru-RU"/>
              </w:rPr>
              <w:t>БСТ-004-Ф версии ПО 2.0 (с режимом копеек)</w:t>
            </w:r>
          </w:p>
        </w:tc>
        <w:tc>
          <w:tcPr>
            <w:tcW w:w="2345" w:type="dxa"/>
          </w:tcPr>
          <w:p w:rsidR="006F43A2" w:rsidRPr="0093782B" w:rsidRDefault="001F41E7" w:rsidP="006F43A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 w:rsidRPr="0093782B">
              <w:rPr>
                <w:noProof/>
                <w:sz w:val="20"/>
                <w:szCs w:val="20"/>
                <w:lang w:eastAsia="ru-RU"/>
              </w:rPr>
              <w:t>БСТ-микро-Ф версии ПО 5.0 (с режимом копеек)</w:t>
            </w:r>
          </w:p>
        </w:tc>
      </w:tr>
      <w:tr w:rsidR="004347D6" w:rsidRPr="0093782B" w:rsidTr="00CC3C1C">
        <w:tc>
          <w:tcPr>
            <w:tcW w:w="2354" w:type="dxa"/>
            <w:vMerge w:val="restart"/>
          </w:tcPr>
          <w:p w:rsidR="004347D6" w:rsidRPr="0093782B" w:rsidRDefault="00CC3C1C" w:rsidP="006F43A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78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4347D6" w:rsidRPr="009378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банках и почтовых отделениях</w:t>
            </w:r>
          </w:p>
        </w:tc>
        <w:tc>
          <w:tcPr>
            <w:tcW w:w="6991" w:type="dxa"/>
            <w:gridSpan w:val="4"/>
          </w:tcPr>
          <w:p w:rsidR="004347D6" w:rsidRPr="0093782B" w:rsidRDefault="004347D6" w:rsidP="001F41E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78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автоматы по выдаче денег и оплате услуг</w:t>
            </w:r>
          </w:p>
        </w:tc>
      </w:tr>
      <w:tr w:rsidR="0093782B" w:rsidRPr="0093782B" w:rsidTr="00CC3C1C">
        <w:tc>
          <w:tcPr>
            <w:tcW w:w="2354" w:type="dxa"/>
            <w:vMerge/>
          </w:tcPr>
          <w:p w:rsidR="004347D6" w:rsidRPr="0093782B" w:rsidRDefault="004347D6" w:rsidP="006F43A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7" w:type="dxa"/>
          </w:tcPr>
          <w:p w:rsidR="004347D6" w:rsidRPr="0093782B" w:rsidRDefault="004347D6" w:rsidP="006F43A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782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A5C153" wp14:editId="3DF65DDA">
                  <wp:extent cx="1485681" cy="2564137"/>
                  <wp:effectExtent l="0" t="0" r="635" b="7620"/>
                  <wp:docPr id="12" name="Рисунок 12" descr="Картинки по запросу инфокиоски беларусбанка мин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инфокиоски беларусбанка минс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7" t="7250" r="25000"/>
                          <a:stretch/>
                        </pic:blipFill>
                        <pic:spPr bwMode="auto">
                          <a:xfrm>
                            <a:off x="0" y="0"/>
                            <a:ext cx="1509075" cy="260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gridSpan w:val="2"/>
          </w:tcPr>
          <w:p w:rsidR="004347D6" w:rsidRPr="0093782B" w:rsidRDefault="004347D6" w:rsidP="006F43A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782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7B3FB9" wp14:editId="264879A5">
                  <wp:extent cx="1620179" cy="2514600"/>
                  <wp:effectExtent l="0" t="0" r="0" b="0"/>
                  <wp:docPr id="11" name="Рисунок 11" descr="Картинки по запросу банкомат беларусбанка мин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банкомат беларусбанка минс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9" t="5333" r="18738" b="12667"/>
                          <a:stretch/>
                        </pic:blipFill>
                        <pic:spPr bwMode="auto">
                          <a:xfrm>
                            <a:off x="0" y="0"/>
                            <a:ext cx="1633824" cy="253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4347D6" w:rsidRPr="0093782B" w:rsidRDefault="004347D6" w:rsidP="006F43A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782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6F75D3" wp14:editId="6007F30C">
                  <wp:extent cx="1577975" cy="2638425"/>
                  <wp:effectExtent l="0" t="0" r="3175" b="9525"/>
                  <wp:docPr id="9" name="Рисунок 9" descr="C:\Users\Serg\Documents\!!!!ИНФОРМАТИКА_2015\5_Материалы к урокам информатики 10 класс\Платежно-справочные терминалы РУП «БЕЛПОЧТА» - Услуги - Белпочта_files\pst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\Documents\!!!!ИНФОРМАТИКА_2015\5_Материалы к урокам информатики 10 класс\Платежно-справочные терминалы РУП «БЕЛПОЧТА» - Услуги - Белпочта_files\pst_s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190"/>
                          <a:stretch/>
                        </pic:blipFill>
                        <pic:spPr bwMode="auto">
                          <a:xfrm>
                            <a:off x="0" y="0"/>
                            <a:ext cx="1581693" cy="264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7D6" w:rsidRPr="0093782B" w:rsidTr="00CC3C1C">
        <w:tc>
          <w:tcPr>
            <w:tcW w:w="2354" w:type="dxa"/>
            <w:vMerge/>
          </w:tcPr>
          <w:p w:rsidR="004347D6" w:rsidRPr="0093782B" w:rsidRDefault="004347D6" w:rsidP="006F43A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46" w:type="dxa"/>
            <w:gridSpan w:val="3"/>
          </w:tcPr>
          <w:p w:rsidR="004347D6" w:rsidRPr="0093782B" w:rsidRDefault="004347D6" w:rsidP="006F43A2">
            <w:pPr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93782B">
              <w:rPr>
                <w:noProof/>
                <w:sz w:val="20"/>
                <w:szCs w:val="20"/>
                <w:lang w:eastAsia="ru-RU"/>
              </w:rPr>
              <w:t>Инфокиоск и банкомат БеларусБанка</w:t>
            </w:r>
          </w:p>
        </w:tc>
        <w:tc>
          <w:tcPr>
            <w:tcW w:w="2345" w:type="dxa"/>
            <w:vMerge w:val="restart"/>
          </w:tcPr>
          <w:p w:rsidR="004347D6" w:rsidRPr="0093782B" w:rsidRDefault="004347D6" w:rsidP="00E47811">
            <w:pPr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93782B">
              <w:rPr>
                <w:noProof/>
                <w:sz w:val="20"/>
                <w:szCs w:val="20"/>
                <w:lang w:eastAsia="ru-RU"/>
              </w:rPr>
              <w:t>Платежно-справочный терминалы РУП «БЕЛПОЧТА»</w:t>
            </w:r>
          </w:p>
        </w:tc>
      </w:tr>
      <w:tr w:rsidR="004347D6" w:rsidRPr="0093782B" w:rsidTr="00CC3C1C">
        <w:tc>
          <w:tcPr>
            <w:tcW w:w="2354" w:type="dxa"/>
            <w:vMerge/>
          </w:tcPr>
          <w:p w:rsidR="004347D6" w:rsidRPr="0093782B" w:rsidRDefault="004347D6" w:rsidP="006F4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6" w:type="dxa"/>
            <w:gridSpan w:val="3"/>
          </w:tcPr>
          <w:p w:rsidR="004347D6" w:rsidRPr="0093782B" w:rsidRDefault="00825446" w:rsidP="006F43A2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hyperlink r:id="rId15" w:history="1">
              <w:r w:rsidR="004347D6" w:rsidRPr="0093782B">
                <w:rPr>
                  <w:rStyle w:val="a4"/>
                  <w:noProof/>
                  <w:sz w:val="24"/>
                  <w:szCs w:val="24"/>
                  <w:lang w:eastAsia="ru-RU"/>
                </w:rPr>
                <w:t>ВИДЕОУРОК О ПОРЯДКЕ ОПЛАТЫ С ИСПОЛЬЗОВАНИЕМ ИНФОКИОСКА</w:t>
              </w:r>
            </w:hyperlink>
            <w:r w:rsidR="0093782B" w:rsidRPr="0093782B">
              <w:rPr>
                <w:rStyle w:val="a8"/>
                <w:noProof/>
                <w:sz w:val="24"/>
                <w:szCs w:val="24"/>
                <w:lang w:eastAsia="ru-RU"/>
              </w:rPr>
              <w:footnoteReference w:id="1"/>
            </w:r>
          </w:p>
        </w:tc>
        <w:tc>
          <w:tcPr>
            <w:tcW w:w="2345" w:type="dxa"/>
            <w:vMerge/>
          </w:tcPr>
          <w:p w:rsidR="004347D6" w:rsidRPr="0093782B" w:rsidRDefault="004347D6" w:rsidP="00E47811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CC3C1C" w:rsidRPr="0093782B" w:rsidTr="007C175F">
        <w:trPr>
          <w:trHeight w:val="6652"/>
        </w:trPr>
        <w:tc>
          <w:tcPr>
            <w:tcW w:w="2354" w:type="dxa"/>
          </w:tcPr>
          <w:p w:rsidR="00CC3C1C" w:rsidRPr="0093782B" w:rsidRDefault="00CC3C1C" w:rsidP="006F4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медицине</w:t>
            </w:r>
          </w:p>
        </w:tc>
        <w:tc>
          <w:tcPr>
            <w:tcW w:w="6991" w:type="dxa"/>
            <w:gridSpan w:val="4"/>
          </w:tcPr>
          <w:p w:rsidR="00CC3C1C" w:rsidRPr="0093782B" w:rsidRDefault="00CC3C1C" w:rsidP="006F4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базе учреждения здравоохранения «9-й городская клиническая больница» г. Минска с 2010 года работает современная компьютерная система Республиканского центра трансплантологии, которая обеспечивает в операционных доступ ко всему комплексу диагностической информации в процессе проводимых операций, позволяет проводить полное протоколирование и цифровую запись хода операции, включая данные всех параметров используемой медицинской аппаратуры, трансляцию хода операции за пределы операционной для обучения.</w:t>
            </w:r>
          </w:p>
          <w:p w:rsidR="00CC3C1C" w:rsidRPr="0093782B" w:rsidRDefault="00CC3C1C" w:rsidP="00AD5F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82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792CC" wp14:editId="36276816">
                  <wp:extent cx="3857625" cy="2577595"/>
                  <wp:effectExtent l="0" t="0" r="0" b="0"/>
                  <wp:docPr id="14" name="Рисунок 14" descr="http://minzdrav.gov.by/dadvimages/s000609_323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inzdrav.gov.by/dadvimages/s000609_323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151" cy="257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C1C" w:rsidRPr="0093782B" w:rsidTr="00CC3C1C">
        <w:tc>
          <w:tcPr>
            <w:tcW w:w="2354" w:type="dxa"/>
          </w:tcPr>
          <w:p w:rsidR="00CC3C1C" w:rsidRPr="0093782B" w:rsidRDefault="00CC3C1C" w:rsidP="006F43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 частично или полностью автоматизированные производства, в которых все выполняют роботы.</w:t>
            </w:r>
          </w:p>
        </w:tc>
        <w:tc>
          <w:tcPr>
            <w:tcW w:w="6991" w:type="dxa"/>
            <w:gridSpan w:val="4"/>
          </w:tcPr>
          <w:p w:rsidR="00CC3C1C" w:rsidRPr="0093782B" w:rsidRDefault="00CC3C1C" w:rsidP="00CC3C1C">
            <w:pPr>
              <w:pBdr>
                <w:left w:val="single" w:sz="4" w:space="4" w:color="auto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ОАО «Савушкин продукт» производство, подача и расфасовка продуктов полностью автоматизированы. Это позволяет свести к нулю влияние «человеческого» фактора на ход технологического процесса и обеспечить стабильно высокое качество готовой продукции. В 2013 г. на ОАО «Савушкин продукт» коэффициент автоматизации производственных процессов составил 99 %.</w:t>
            </w:r>
          </w:p>
        </w:tc>
      </w:tr>
    </w:tbl>
    <w:p w:rsidR="00CC3C1C" w:rsidRDefault="00CC3C1C" w:rsidP="006F4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1C3" w:rsidRDefault="006F43A2" w:rsidP="006F4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различные сферы применения и уровни сложности задач, которые решаются с помощью компьютеров, </w:t>
      </w:r>
      <w:r w:rsidR="00D00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выделить </w:t>
      </w:r>
      <w:r w:rsidR="00C77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общие – </w:t>
      </w:r>
      <w:r w:rsidR="00C77B4D" w:rsidRPr="00C42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</w:t>
      </w:r>
      <w:r w:rsidR="00C42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технические</w:t>
      </w:r>
      <w:r w:rsidR="00957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(электронны</w:t>
      </w:r>
      <w:r w:rsidR="00A36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="00957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электронно-механически</w:t>
      </w:r>
      <w:r w:rsidR="00A366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="009575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C77B4D" w:rsidRPr="00C42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00B4E" w:rsidRPr="00C42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устройства</w:t>
      </w:r>
      <w:r w:rsidR="00C77B4D" w:rsidRPr="00C42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которые есть у</w:t>
      </w:r>
      <w:r w:rsidR="00CC3C1C" w:rsidRPr="00C42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00B4E" w:rsidRPr="00C42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современного</w:t>
      </w:r>
      <w:r w:rsidR="00CC3C1C" w:rsidRPr="00C42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персональн</w:t>
      </w:r>
      <w:r w:rsidR="00D00B4E" w:rsidRPr="00C42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ого</w:t>
      </w:r>
      <w:r w:rsidR="00CC3C1C" w:rsidRPr="00C42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компьютер</w:t>
      </w:r>
      <w:r w:rsidR="00D00B4E" w:rsidRPr="00C42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C421C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5F16" w:rsidRPr="00C421C3" w:rsidRDefault="00C421C3" w:rsidP="0093782B">
      <w:pPr>
        <w:pStyle w:val="a5"/>
        <w:numPr>
          <w:ilvl w:val="0"/>
          <w:numId w:val="1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процессор;</w:t>
      </w:r>
    </w:p>
    <w:p w:rsidR="00C421C3" w:rsidRPr="00C421C3" w:rsidRDefault="0093782B" w:rsidP="0093782B">
      <w:pPr>
        <w:pStyle w:val="a5"/>
        <w:numPr>
          <w:ilvl w:val="0"/>
          <w:numId w:val="1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5F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162D6C4" wp14:editId="47D5C2F8">
            <wp:simplePos x="0" y="0"/>
            <wp:positionH relativeFrom="margin">
              <wp:posOffset>4686300</wp:posOffset>
            </wp:positionH>
            <wp:positionV relativeFrom="paragraph">
              <wp:posOffset>19685</wp:posOffset>
            </wp:positionV>
            <wp:extent cx="1294765" cy="1704975"/>
            <wp:effectExtent l="0" t="0" r="635" b="9525"/>
            <wp:wrapTight wrapText="bothSides">
              <wp:wrapPolygon edited="0">
                <wp:start x="0" y="0"/>
                <wp:lineTo x="0" y="21479"/>
                <wp:lineTo x="21293" y="21479"/>
                <wp:lineTo x="21293" y="0"/>
                <wp:lineTo x="0" y="0"/>
              </wp:wrapPolygon>
            </wp:wrapTight>
            <wp:docPr id="15" name="Рисунок 15" descr="http://informat444.narod.ru/museum/picture/neu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format444.narod.ru/museum/picture/neuman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1C3" w:rsidRPr="00C42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память (запоминающие устройства);</w:t>
      </w:r>
    </w:p>
    <w:p w:rsidR="00C421C3" w:rsidRPr="00C421C3" w:rsidRDefault="00C421C3" w:rsidP="0093782B">
      <w:pPr>
        <w:pStyle w:val="a5"/>
        <w:numPr>
          <w:ilvl w:val="0"/>
          <w:numId w:val="1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устройства ввода информации;</w:t>
      </w:r>
    </w:p>
    <w:p w:rsidR="00C421C3" w:rsidRPr="00C421C3" w:rsidRDefault="00C421C3" w:rsidP="0093782B">
      <w:pPr>
        <w:pStyle w:val="a5"/>
        <w:numPr>
          <w:ilvl w:val="0"/>
          <w:numId w:val="1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1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устройства вывода информации.</w:t>
      </w:r>
    </w:p>
    <w:p w:rsidR="009856D8" w:rsidRDefault="00C77B4D" w:rsidP="006F4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такого выделения положена описанная </w:t>
      </w:r>
      <w:r w:rsidR="0093782B" w:rsidRPr="00937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американским ученым венгерского происхождения </w:t>
      </w:r>
      <w:r w:rsidRPr="00F135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Джоном фон Нейманом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6D8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1945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6D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логическая организация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компьютера</w:t>
      </w:r>
      <w:r w:rsidR="009856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42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используется в большинстве моделей современных персональных компьютеров</w:t>
      </w:r>
      <w:r w:rsidR="00B2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(ПК)</w:t>
      </w:r>
      <w:r w:rsidR="00C421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2B97" w:rsidRDefault="00CC2B97" w:rsidP="00CC2B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DA8BC05" wp14:editId="0D41D40D">
            <wp:simplePos x="0" y="0"/>
            <wp:positionH relativeFrom="margin">
              <wp:posOffset>3958590</wp:posOffset>
            </wp:positionH>
            <wp:positionV relativeFrom="paragraph">
              <wp:posOffset>41275</wp:posOffset>
            </wp:positionV>
            <wp:extent cx="1954530" cy="1764030"/>
            <wp:effectExtent l="0" t="0" r="7620" b="7620"/>
            <wp:wrapSquare wrapText="bothSides"/>
            <wp:docPr id="17" name="Рисунок 17" descr="Altair 8800 с 8-дюймовым дисков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air 8800 с 8-дюймовым дисковод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C9B350" wp14:editId="12F0E5D9">
            <wp:simplePos x="0" y="0"/>
            <wp:positionH relativeFrom="column">
              <wp:posOffset>34290</wp:posOffset>
            </wp:positionH>
            <wp:positionV relativeFrom="paragraph">
              <wp:posOffset>13335</wp:posOffset>
            </wp:positionV>
            <wp:extent cx="1399540" cy="1809750"/>
            <wp:effectExtent l="0" t="0" r="0" b="0"/>
            <wp:wrapSquare wrapText="bothSides"/>
            <wp:docPr id="18" name="Рисунок 18" descr="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ртре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1974 г. </w:t>
      </w:r>
      <w:r w:rsidRPr="009658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Генри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Эдвардом Робертсом (1941 – 2010) </w:t>
      </w:r>
      <w:r w:rsidRPr="00E17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создан первый персональный компьютер </w:t>
      </w:r>
      <w:r w:rsidRPr="00E1777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Altair</w:t>
      </w:r>
      <w:r w:rsidRPr="00E17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-8800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2B97" w:rsidRPr="00CC2B97" w:rsidRDefault="00CC2B97" w:rsidP="00CC2B9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Оперативная память составляла 256 байт, клавиатура и экран отсутствовали.</w:t>
      </w:r>
      <w:r w:rsidRPr="00CC2B97">
        <w:rPr>
          <w:noProof/>
          <w:lang w:eastAsia="ru-RU"/>
        </w:rPr>
        <w:t xml:space="preserve"> </w:t>
      </w:r>
    </w:p>
    <w:p w:rsidR="00C77B4D" w:rsidRDefault="009575C5" w:rsidP="006F4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7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Аппаратное обеспечение персонального компьютера </w:t>
      </w:r>
      <w:r w:rsidR="003E1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E12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система взаимосвязанных технических устройств, выполняющих ввод, хранение, обработку и вывод информации. </w:t>
      </w:r>
    </w:p>
    <w:p w:rsidR="00E17772" w:rsidRPr="007C175F" w:rsidRDefault="00E17772" w:rsidP="006F4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</w:p>
    <w:p w:rsidR="00F128F3" w:rsidRPr="00F128F3" w:rsidRDefault="00F128F3" w:rsidP="006F4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Аппаратное обеспечение ПК представляет собой совокупность аппаратных средств. В английском языке для описания аппаратных средств используется термин </w:t>
      </w:r>
      <w:r w:rsidRPr="00F128F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hardware</w:t>
      </w:r>
      <w:r w:rsidRPr="00F128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жесткое изделие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28F3" w:rsidRPr="007C175F" w:rsidRDefault="00F128F3" w:rsidP="006F4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</w:p>
    <w:p w:rsidR="00D7211A" w:rsidRDefault="00CC2B97" w:rsidP="00881EBF">
      <w:pPr>
        <w:pStyle w:val="1"/>
        <w:ind w:firstLine="709"/>
        <w:jc w:val="both"/>
        <w:rPr>
          <w:rFonts w:ascii="Times New Roman" w:hAnsi="Times New Roman"/>
          <w:sz w:val="28"/>
          <w:szCs w:val="28"/>
        </w:rPr>
      </w:pPr>
      <w:r w:rsidRPr="00881EBF">
        <w:rPr>
          <w:rFonts w:ascii="Times New Roman" w:hAnsi="Times New Roman"/>
          <w:b/>
          <w:color w:val="auto"/>
          <w:sz w:val="28"/>
          <w:szCs w:val="28"/>
        </w:rPr>
        <w:t xml:space="preserve">Структурная схема </w:t>
      </w:r>
      <w:r w:rsidR="00881EBF" w:rsidRPr="00881EBF">
        <w:rPr>
          <w:rFonts w:ascii="Times New Roman" w:hAnsi="Times New Roman"/>
          <w:b/>
          <w:color w:val="auto"/>
          <w:sz w:val="28"/>
          <w:szCs w:val="28"/>
        </w:rPr>
        <w:t xml:space="preserve">персонального </w:t>
      </w:r>
      <w:r w:rsidRPr="00881EBF">
        <w:rPr>
          <w:rFonts w:ascii="Times New Roman" w:hAnsi="Times New Roman"/>
          <w:b/>
          <w:color w:val="auto"/>
          <w:sz w:val="28"/>
          <w:szCs w:val="28"/>
        </w:rPr>
        <w:t>компьютера</w:t>
      </w:r>
      <w:r w:rsidR="00881EBF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881EBF" w:rsidRPr="00881EBF">
        <w:rPr>
          <w:rFonts w:ascii="Times New Roman" w:hAnsi="Times New Roman"/>
          <w:color w:val="auto"/>
          <w:sz w:val="28"/>
          <w:szCs w:val="28"/>
        </w:rPr>
        <w:t>ото</w:t>
      </w:r>
      <w:r w:rsidR="00881EBF">
        <w:rPr>
          <w:rFonts w:ascii="Times New Roman" w:hAnsi="Times New Roman"/>
          <w:color w:val="auto"/>
          <w:sz w:val="28"/>
          <w:szCs w:val="28"/>
        </w:rPr>
        <w:t xml:space="preserve">бражает логическую </w:t>
      </w:r>
      <w:r w:rsidR="00881EBF">
        <w:rPr>
          <w:rFonts w:ascii="Times New Roman" w:hAnsi="Times New Roman"/>
          <w:sz w:val="28"/>
          <w:szCs w:val="28"/>
        </w:rPr>
        <w:t xml:space="preserve">организацию основных </w:t>
      </w:r>
      <w:r w:rsidR="00D7211A">
        <w:rPr>
          <w:rFonts w:ascii="Times New Roman" w:hAnsi="Times New Roman"/>
          <w:sz w:val="28"/>
          <w:szCs w:val="28"/>
        </w:rPr>
        <w:t>аппаратных средств компьютера</w:t>
      </w:r>
    </w:p>
    <w:p w:rsidR="00186B12" w:rsidRDefault="00186B12" w:rsidP="00186B12">
      <w:pPr>
        <w:pStyle w:val="1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63DDCB3" wp14:editId="7E488E4C">
            <wp:extent cx="5267325" cy="3286125"/>
            <wp:effectExtent l="190500" t="190500" r="200025" b="2000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739" t="25000" r="23837" b="13690"/>
                    <a:stretch/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A56" w:rsidRPr="009B5DF5" w:rsidRDefault="00C12A56" w:rsidP="00C64714">
      <w:pPr>
        <w:pStyle w:val="1"/>
        <w:jc w:val="center"/>
        <w:rPr>
          <w:rFonts w:ascii="Times New Roman" w:hAnsi="Times New Roman"/>
          <w:b/>
          <w:color w:val="auto"/>
          <w:sz w:val="14"/>
          <w:szCs w:val="14"/>
        </w:rPr>
      </w:pPr>
    </w:p>
    <w:p w:rsidR="00C64714" w:rsidRDefault="00C64714" w:rsidP="00C64714">
      <w:pPr>
        <w:pStyle w:val="1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Принципы работы аппаратных средств компьютера</w:t>
      </w:r>
    </w:p>
    <w:p w:rsidR="009B5DF5" w:rsidRPr="009B5DF5" w:rsidRDefault="009B5DF5" w:rsidP="009B5DF5">
      <w:pPr>
        <w:pStyle w:val="1"/>
        <w:jc w:val="both"/>
        <w:rPr>
          <w:rFonts w:ascii="Times New Roman" w:hAnsi="Times New Roman"/>
          <w:b/>
          <w:color w:val="auto"/>
          <w:sz w:val="14"/>
          <w:szCs w:val="14"/>
        </w:rPr>
      </w:pPr>
    </w:p>
    <w:p w:rsidR="009B5DF5" w:rsidRDefault="009B5DF5" w:rsidP="009B5DF5">
      <w:pPr>
        <w:pStyle w:val="1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B5DF5">
        <w:rPr>
          <w:rFonts w:ascii="Times New Roman" w:hAnsi="Times New Roman"/>
          <w:color w:val="auto"/>
          <w:sz w:val="28"/>
          <w:szCs w:val="28"/>
        </w:rPr>
        <w:t>Работа современного компьютера базируется на следующих принципах:</w:t>
      </w:r>
    </w:p>
    <w:p w:rsidR="009B5DF5" w:rsidRDefault="009B5DF5" w:rsidP="009B5DF5">
      <w:pPr>
        <w:pStyle w:val="1"/>
        <w:numPr>
          <w:ilvl w:val="0"/>
          <w:numId w:val="6"/>
        </w:numPr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м</w:t>
      </w:r>
      <w:r w:rsidRPr="009B5DF5">
        <w:rPr>
          <w:rFonts w:ascii="Times New Roman" w:hAnsi="Times New Roman"/>
          <w:color w:val="auto"/>
          <w:sz w:val="28"/>
          <w:szCs w:val="28"/>
        </w:rPr>
        <w:t>агистрально-модульный принцип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:rsidR="009B5DF5" w:rsidRDefault="009B5DF5" w:rsidP="009B5DF5">
      <w:pPr>
        <w:pStyle w:val="1"/>
        <w:numPr>
          <w:ilvl w:val="0"/>
          <w:numId w:val="6"/>
        </w:numPr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</w:t>
      </w:r>
      <w:r w:rsidRPr="009B5DF5">
        <w:rPr>
          <w:rFonts w:ascii="Times New Roman" w:hAnsi="Times New Roman"/>
          <w:color w:val="auto"/>
          <w:sz w:val="28"/>
          <w:szCs w:val="28"/>
        </w:rPr>
        <w:t>ринцип открытой архитектуры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:rsidR="009B5DF5" w:rsidRPr="009B5DF5" w:rsidRDefault="009B5DF5" w:rsidP="009B5DF5">
      <w:pPr>
        <w:pStyle w:val="1"/>
        <w:numPr>
          <w:ilvl w:val="0"/>
          <w:numId w:val="6"/>
        </w:numPr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</w:t>
      </w:r>
      <w:r w:rsidRPr="009B5DF5">
        <w:rPr>
          <w:rFonts w:ascii="Times New Roman" w:hAnsi="Times New Roman"/>
          <w:color w:val="auto"/>
          <w:sz w:val="28"/>
          <w:szCs w:val="28"/>
        </w:rPr>
        <w:t>ринцип программного управления</w:t>
      </w:r>
      <w:r>
        <w:rPr>
          <w:rFonts w:ascii="Times New Roman" w:hAnsi="Times New Roman"/>
          <w:color w:val="auto"/>
          <w:sz w:val="28"/>
          <w:szCs w:val="28"/>
        </w:rPr>
        <w:t>;</w:t>
      </w:r>
      <w:r w:rsidRPr="009B5DF5">
        <w:t xml:space="preserve"> </w:t>
      </w:r>
    </w:p>
    <w:p w:rsidR="009B5DF5" w:rsidRDefault="009B5DF5" w:rsidP="009B5DF5">
      <w:pPr>
        <w:pStyle w:val="1"/>
        <w:numPr>
          <w:ilvl w:val="0"/>
          <w:numId w:val="6"/>
        </w:numPr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</w:t>
      </w:r>
      <w:r w:rsidRPr="009B5DF5">
        <w:rPr>
          <w:rFonts w:ascii="Times New Roman" w:hAnsi="Times New Roman"/>
          <w:color w:val="auto"/>
          <w:sz w:val="28"/>
          <w:szCs w:val="28"/>
        </w:rPr>
        <w:t>ринцип использования двоичной системы счисления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:rsidR="009B5DF5" w:rsidRDefault="009B5DF5" w:rsidP="009B5DF5">
      <w:pPr>
        <w:pStyle w:val="1"/>
        <w:numPr>
          <w:ilvl w:val="0"/>
          <w:numId w:val="6"/>
        </w:numPr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п</w:t>
      </w:r>
      <w:r w:rsidRPr="009B5DF5">
        <w:rPr>
          <w:rFonts w:ascii="Times New Roman" w:hAnsi="Times New Roman"/>
          <w:color w:val="auto"/>
          <w:sz w:val="28"/>
          <w:szCs w:val="28"/>
        </w:rPr>
        <w:t>ринципы однородности памяти и адресности</w:t>
      </w:r>
      <w:r>
        <w:rPr>
          <w:rFonts w:ascii="Times New Roman" w:hAnsi="Times New Roman"/>
          <w:color w:val="auto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6"/>
        <w:gridCol w:w="451"/>
        <w:gridCol w:w="5718"/>
      </w:tblGrid>
      <w:tr w:rsidR="00C547B3" w:rsidTr="008B68CB">
        <w:tc>
          <w:tcPr>
            <w:tcW w:w="3627" w:type="dxa"/>
            <w:gridSpan w:val="2"/>
          </w:tcPr>
          <w:p w:rsidR="00CC74FE" w:rsidRDefault="00CC74FE" w:rsidP="00CC74FE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Название </w:t>
            </w:r>
          </w:p>
        </w:tc>
        <w:tc>
          <w:tcPr>
            <w:tcW w:w="5718" w:type="dxa"/>
          </w:tcPr>
          <w:p w:rsidR="00CC74FE" w:rsidRDefault="00CC74FE" w:rsidP="00C64714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Характеристика</w:t>
            </w:r>
          </w:p>
        </w:tc>
      </w:tr>
      <w:tr w:rsidR="00C547B3" w:rsidTr="008B68CB">
        <w:tc>
          <w:tcPr>
            <w:tcW w:w="3627" w:type="dxa"/>
            <w:gridSpan w:val="2"/>
          </w:tcPr>
          <w:p w:rsidR="00CC74FE" w:rsidRPr="008D4962" w:rsidRDefault="008D4962" w:rsidP="008D4962">
            <w:pPr>
              <w:pStyle w:val="1"/>
              <w:jc w:val="both"/>
              <w:rPr>
                <w:rFonts w:ascii="Times New Roman" w:hAnsi="Times New Roman"/>
                <w:i/>
                <w:color w:val="auto"/>
                <w:sz w:val="28"/>
                <w:szCs w:val="28"/>
              </w:rPr>
            </w:pPr>
            <w:r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Магистрально-модульный принцип</w:t>
            </w:r>
          </w:p>
        </w:tc>
        <w:tc>
          <w:tcPr>
            <w:tcW w:w="5718" w:type="dxa"/>
          </w:tcPr>
          <w:p w:rsidR="00CC74FE" w:rsidRPr="008B1781" w:rsidRDefault="008D4962" w:rsidP="00A11983">
            <w:pPr>
              <w:pStyle w:val="1"/>
              <w:ind w:firstLine="492"/>
              <w:jc w:val="both"/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</w:pPr>
            <w:r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Все устройства взаимодействуют между собой через системную магистраль передачи данных</w:t>
            </w:r>
            <w:r w:rsidR="00201FCB"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 xml:space="preserve"> </w:t>
            </w:r>
            <w:r w:rsidR="00FF397D"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(</w:t>
            </w:r>
            <w:r w:rsidR="00201FCB"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системную шину)</w:t>
            </w:r>
            <w:r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.</w:t>
            </w:r>
          </w:p>
          <w:p w:rsidR="008D4962" w:rsidRPr="008D4962" w:rsidRDefault="008D4962" w:rsidP="00A11983">
            <w:pPr>
              <w:pStyle w:val="1"/>
              <w:ind w:firstLine="492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11983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Каждое устройство представляет собой отдельный модуль (блок), имеющий возможность</w:t>
            </w:r>
            <w:r w:rsidR="00F269DB" w:rsidRPr="00A11983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 xml:space="preserve"> для подключения к общей схеме ПК через один или несколько разъемов. </w:t>
            </w:r>
          </w:p>
        </w:tc>
      </w:tr>
      <w:tr w:rsidR="009B1533" w:rsidTr="006D6655">
        <w:tc>
          <w:tcPr>
            <w:tcW w:w="9345" w:type="dxa"/>
            <w:gridSpan w:val="3"/>
          </w:tcPr>
          <w:p w:rsidR="00A11983" w:rsidRPr="00036ADB" w:rsidRDefault="00A11983" w:rsidP="00480279">
            <w:pPr>
              <w:pStyle w:val="1"/>
              <w:ind w:firstLine="454"/>
              <w:jc w:val="both"/>
              <w:rPr>
                <w:rFonts w:ascii="Times New Roman" w:hAnsi="Times New Roman"/>
                <w:iCs/>
                <w:sz w:val="14"/>
                <w:szCs w:val="14"/>
              </w:rPr>
            </w:pPr>
          </w:p>
          <w:p w:rsidR="00A11983" w:rsidRDefault="00C12A56" w:rsidP="00480279">
            <w:pPr>
              <w:pStyle w:val="1"/>
              <w:ind w:firstLine="454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80FB37" wp14:editId="7C325F51">
                  <wp:extent cx="5264785" cy="1038203"/>
                  <wp:effectExtent l="190500" t="190500" r="183515" b="1816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9402" t="30302" r="12614" b="44814"/>
                          <a:stretch/>
                        </pic:blipFill>
                        <pic:spPr bwMode="auto">
                          <a:xfrm>
                            <a:off x="0" y="0"/>
                            <a:ext cx="5264785" cy="103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1983" w:rsidRPr="00036ADB" w:rsidRDefault="00A11983" w:rsidP="00480279">
            <w:pPr>
              <w:pStyle w:val="1"/>
              <w:ind w:firstLine="454"/>
              <w:jc w:val="both"/>
              <w:rPr>
                <w:rFonts w:ascii="Times New Roman" w:hAnsi="Times New Roman"/>
                <w:iCs/>
                <w:sz w:val="14"/>
                <w:szCs w:val="14"/>
              </w:rPr>
            </w:pPr>
          </w:p>
          <w:p w:rsidR="009B1533" w:rsidRDefault="00A11983" w:rsidP="00480279">
            <w:pPr>
              <w:pStyle w:val="1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7E50">
              <w:rPr>
                <w:rFonts w:ascii="Times New Roman" w:hAnsi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0769EE76" wp14:editId="05EDCD1C">
                  <wp:simplePos x="0" y="0"/>
                  <wp:positionH relativeFrom="column">
                    <wp:posOffset>3582035</wp:posOffset>
                  </wp:positionH>
                  <wp:positionV relativeFrom="paragraph">
                    <wp:posOffset>109855</wp:posOffset>
                  </wp:positionV>
                  <wp:extent cx="2095500" cy="2185670"/>
                  <wp:effectExtent l="0" t="0" r="0" b="508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8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A7A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Магистраль (ш</w:t>
            </w:r>
            <w:r w:rsidR="00480279" w:rsidRPr="00480279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ин</w:t>
            </w:r>
            <w:r w:rsidR="00BA3A7A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а)</w:t>
            </w:r>
            <w:r w:rsidR="00480279" w:rsidRPr="00480279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047F66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480279" w:rsidRPr="00480279">
              <w:rPr>
                <w:rFonts w:ascii="Times New Roman" w:hAnsi="Times New Roman"/>
                <w:sz w:val="28"/>
                <w:szCs w:val="28"/>
              </w:rPr>
              <w:t>совокупность</w:t>
            </w:r>
            <w:r w:rsidR="00BA3A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47F66">
              <w:rPr>
                <w:rFonts w:ascii="Times New Roman" w:hAnsi="Times New Roman"/>
                <w:sz w:val="28"/>
                <w:szCs w:val="28"/>
              </w:rPr>
              <w:t>п</w:t>
            </w:r>
            <w:r w:rsidR="00480279" w:rsidRPr="00480279">
              <w:rPr>
                <w:rFonts w:ascii="Times New Roman" w:hAnsi="Times New Roman"/>
                <w:sz w:val="28"/>
                <w:szCs w:val="28"/>
              </w:rPr>
              <w:t>р</w:t>
            </w:r>
            <w:r w:rsidR="00047F66">
              <w:rPr>
                <w:rFonts w:ascii="Times New Roman" w:hAnsi="Times New Roman"/>
                <w:sz w:val="28"/>
                <w:szCs w:val="28"/>
              </w:rPr>
              <w:t>оводни</w:t>
            </w:r>
            <w:r w:rsidR="00047F66">
              <w:rPr>
                <w:rFonts w:ascii="Times New Roman" w:hAnsi="Times New Roman"/>
                <w:sz w:val="28"/>
                <w:szCs w:val="28"/>
              </w:rPr>
              <w:softHyphen/>
              <w:t>ков на материнской плате</w:t>
            </w:r>
            <w:r w:rsidR="00480279" w:rsidRPr="00480279">
              <w:rPr>
                <w:rFonts w:ascii="Times New Roman" w:hAnsi="Times New Roman"/>
                <w:sz w:val="28"/>
                <w:szCs w:val="28"/>
              </w:rPr>
              <w:t>, по которым</w:t>
            </w:r>
            <w:r w:rsidR="00BA3A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80279" w:rsidRPr="00480279">
              <w:rPr>
                <w:rFonts w:ascii="Times New Roman" w:hAnsi="Times New Roman"/>
                <w:sz w:val="28"/>
                <w:szCs w:val="28"/>
              </w:rPr>
              <w:t xml:space="preserve">обмениваются </w:t>
            </w:r>
            <w:r w:rsidR="00516763">
              <w:rPr>
                <w:rFonts w:ascii="Times New Roman" w:hAnsi="Times New Roman"/>
                <w:sz w:val="28"/>
                <w:szCs w:val="28"/>
              </w:rPr>
              <w:t>данными</w:t>
            </w:r>
            <w:r w:rsidR="00480279" w:rsidRPr="00480279">
              <w:rPr>
                <w:rFonts w:ascii="Times New Roman" w:hAnsi="Times New Roman"/>
                <w:sz w:val="28"/>
                <w:szCs w:val="28"/>
              </w:rPr>
              <w:t xml:space="preserve"> устройства ПК. </w:t>
            </w:r>
            <w:r w:rsidR="00047F66" w:rsidRPr="00047F66">
              <w:rPr>
                <w:rFonts w:ascii="Times New Roman" w:hAnsi="Times New Roman"/>
                <w:sz w:val="28"/>
                <w:szCs w:val="28"/>
              </w:rPr>
              <w:t>Ее можно представить, как скоростную магистраль, по которой данные пересылаются от одного устройства к другому</w:t>
            </w:r>
            <w:r w:rsidR="00047F6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C070B" w:rsidRDefault="00AC070B" w:rsidP="00480279">
            <w:pPr>
              <w:pStyle w:val="1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070B">
              <w:rPr>
                <w:rFonts w:ascii="Times New Roman" w:hAnsi="Times New Roman"/>
                <w:sz w:val="28"/>
                <w:szCs w:val="28"/>
              </w:rPr>
              <w:t>Шина, свя</w:t>
            </w:r>
            <w:r w:rsidRPr="00AC070B">
              <w:rPr>
                <w:rFonts w:ascii="Times New Roman" w:hAnsi="Times New Roman"/>
                <w:sz w:val="28"/>
                <w:szCs w:val="28"/>
              </w:rPr>
              <w:softHyphen/>
              <w:t xml:space="preserve">зывающая только два устройства, называется </w:t>
            </w:r>
            <w:r w:rsidRPr="00AC070B">
              <w:rPr>
                <w:rFonts w:ascii="Times New Roman" w:hAnsi="Times New Roman"/>
                <w:b/>
                <w:i/>
                <w:sz w:val="28"/>
                <w:szCs w:val="28"/>
              </w:rPr>
              <w:t>портом</w:t>
            </w:r>
            <w:r w:rsidRPr="00AC070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16763" w:rsidRDefault="00643802" w:rsidP="00480279">
            <w:pPr>
              <w:pStyle w:val="1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3802">
              <w:rPr>
                <w:rFonts w:ascii="Times New Roman" w:hAnsi="Times New Roman"/>
                <w:b/>
                <w:i/>
                <w:sz w:val="28"/>
                <w:szCs w:val="28"/>
              </w:rPr>
              <w:t>Системная шина</w:t>
            </w:r>
            <w:r w:rsidRPr="00643802">
              <w:rPr>
                <w:rFonts w:ascii="Times New Roman" w:hAnsi="Times New Roman"/>
                <w:sz w:val="28"/>
                <w:szCs w:val="28"/>
              </w:rPr>
              <w:t xml:space="preserve"> предназначена для обмена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данными между функциональными блоками компьютера</w:t>
            </w:r>
            <w:r w:rsidR="00A12B6A">
              <w:rPr>
                <w:rFonts w:ascii="Times New Roman" w:hAnsi="Times New Roman"/>
                <w:sz w:val="28"/>
                <w:szCs w:val="28"/>
              </w:rPr>
              <w:t xml:space="preserve"> (процессором</w:t>
            </w:r>
            <w:r w:rsidR="00A12B6A" w:rsidRPr="00A12B6A">
              <w:rPr>
                <w:rFonts w:ascii="Times New Roman" w:hAnsi="Times New Roman"/>
                <w:sz w:val="28"/>
                <w:szCs w:val="28"/>
              </w:rPr>
              <w:t>, памятью и другими устройствами, входящими в систему</w:t>
            </w:r>
            <w:r w:rsidR="00047F66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0B2106" w:rsidRDefault="00FF397D" w:rsidP="000B2106">
            <w:pPr>
              <w:pStyle w:val="1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структуре шины можно выделить три уровня – механический, электрический (физический) и логический (управляющий).</w:t>
            </w:r>
            <w:r w:rsidR="000B2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F397D" w:rsidRDefault="000B2106" w:rsidP="000B2106">
            <w:pPr>
              <w:pStyle w:val="1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Важным </w:t>
            </w:r>
            <w:r w:rsidRPr="000B2106">
              <w:rPr>
                <w:rFonts w:ascii="Times New Roman" w:hAnsi="Times New Roman"/>
                <w:i/>
                <w:sz w:val="28"/>
                <w:szCs w:val="28"/>
              </w:rPr>
              <w:t>свойством ш</w:t>
            </w:r>
            <w:r w:rsidR="00FF397D" w:rsidRPr="000B2106">
              <w:rPr>
                <w:rFonts w:ascii="Times New Roman" w:hAnsi="Times New Roman"/>
                <w:i/>
                <w:sz w:val="28"/>
                <w:szCs w:val="28"/>
              </w:rPr>
              <w:t>ин</w:t>
            </w:r>
            <w:r w:rsidRPr="000B2106">
              <w:rPr>
                <w:rFonts w:ascii="Times New Roman" w:hAnsi="Times New Roman"/>
                <w:i/>
                <w:sz w:val="28"/>
                <w:szCs w:val="28"/>
              </w:rPr>
              <w:t>ы</w:t>
            </w:r>
            <w:r w:rsidR="00FF397D" w:rsidRPr="00FF39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является</w:t>
            </w:r>
            <w:r w:rsidR="00FF397D" w:rsidRPr="00FF397D">
              <w:rPr>
                <w:rFonts w:ascii="Times New Roman" w:hAnsi="Times New Roman"/>
                <w:sz w:val="28"/>
                <w:szCs w:val="28"/>
              </w:rPr>
              <w:t xml:space="preserve"> — возможность параллельного под</w:t>
            </w:r>
            <w:r w:rsidR="00FF397D" w:rsidRPr="00FF397D">
              <w:rPr>
                <w:rFonts w:ascii="Times New Roman" w:hAnsi="Times New Roman"/>
                <w:sz w:val="28"/>
                <w:szCs w:val="28"/>
              </w:rPr>
              <w:softHyphen/>
              <w:t xml:space="preserve">ключения практически неограниченного числа внешних устройств и обеспечение обмена информацией между ними. </w:t>
            </w:r>
          </w:p>
          <w:p w:rsidR="00FF397D" w:rsidRPr="00FF397D" w:rsidRDefault="009C4B42" w:rsidP="00FF397D">
            <w:pPr>
              <w:pStyle w:val="1"/>
              <w:ind w:firstLine="4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Шина</w:t>
            </w:r>
            <w:r w:rsidR="00FF397D" w:rsidRPr="00FF397D">
              <w:rPr>
                <w:rFonts w:ascii="Times New Roman" w:hAnsi="Times New Roman"/>
                <w:sz w:val="28"/>
                <w:szCs w:val="28"/>
              </w:rPr>
              <w:t xml:space="preserve"> имеет следующие компоненты:</w:t>
            </w:r>
          </w:p>
          <w:p w:rsidR="000B2106" w:rsidRDefault="000B2106" w:rsidP="009C4B42">
            <w:pPr>
              <w:pStyle w:val="1"/>
              <w:numPr>
                <w:ilvl w:val="0"/>
                <w:numId w:val="3"/>
              </w:numPr>
              <w:ind w:left="738" w:right="453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106">
              <w:rPr>
                <w:rFonts w:ascii="Times New Roman" w:hAnsi="Times New Roman"/>
                <w:i/>
                <w:sz w:val="28"/>
                <w:szCs w:val="28"/>
              </w:rPr>
              <w:t>линии для адресации данных (шина адреса)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используются для указания адреса устройства (или ячейки памяти), к которому обращается процессор</w:t>
            </w:r>
            <w:r w:rsidRPr="00FF397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F397D" w:rsidRPr="00FF397D" w:rsidRDefault="00FF397D" w:rsidP="009C4B42">
            <w:pPr>
              <w:pStyle w:val="1"/>
              <w:numPr>
                <w:ilvl w:val="0"/>
                <w:numId w:val="3"/>
              </w:numPr>
              <w:ind w:left="738" w:right="453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2106">
              <w:rPr>
                <w:rFonts w:ascii="Times New Roman" w:hAnsi="Times New Roman"/>
                <w:i/>
                <w:sz w:val="28"/>
                <w:szCs w:val="28"/>
              </w:rPr>
              <w:t>линии для обмена данными (шина данных)</w:t>
            </w:r>
            <w:r w:rsidR="000B2106">
              <w:rPr>
                <w:rFonts w:ascii="Times New Roman" w:hAnsi="Times New Roman"/>
                <w:sz w:val="28"/>
                <w:szCs w:val="28"/>
              </w:rPr>
              <w:t xml:space="preserve"> – предназначены для передачи данных</w:t>
            </w:r>
            <w:r w:rsidRPr="00FF397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36ADB" w:rsidRPr="00454F4C" w:rsidRDefault="00FF397D" w:rsidP="00454F4C">
            <w:pPr>
              <w:pStyle w:val="1"/>
              <w:numPr>
                <w:ilvl w:val="0"/>
                <w:numId w:val="3"/>
              </w:numPr>
              <w:ind w:left="738" w:right="453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B42">
              <w:rPr>
                <w:rFonts w:ascii="Times New Roman" w:hAnsi="Times New Roman"/>
                <w:i/>
                <w:sz w:val="28"/>
                <w:szCs w:val="28"/>
              </w:rPr>
              <w:t>линии управления данными (шина управления)</w:t>
            </w:r>
            <w:r w:rsidR="000B2106">
              <w:rPr>
                <w:rFonts w:ascii="Times New Roman" w:hAnsi="Times New Roman"/>
                <w:sz w:val="28"/>
                <w:szCs w:val="28"/>
              </w:rPr>
              <w:t xml:space="preserve"> – применяются для регулирования процесса передачи данных с помощью</w:t>
            </w:r>
            <w:r w:rsidR="000B2106" w:rsidRPr="000B2106">
              <w:rPr>
                <w:rFonts w:ascii="Times New Roman" w:hAnsi="Times New Roman"/>
                <w:sz w:val="28"/>
                <w:szCs w:val="28"/>
              </w:rPr>
              <w:t xml:space="preserve"> служебных сигналов: записи/считывания, готовности к приему/передаче </w:t>
            </w:r>
            <w:r w:rsidR="000B2106" w:rsidRPr="000B2106">
              <w:rPr>
                <w:rFonts w:ascii="Times New Roman" w:hAnsi="Times New Roman"/>
                <w:sz w:val="28"/>
                <w:szCs w:val="28"/>
              </w:rPr>
              <w:lastRenderedPageBreak/>
              <w:t>данных, под</w:t>
            </w:r>
            <w:r w:rsidR="009C4B42">
              <w:rPr>
                <w:rFonts w:ascii="Times New Roman" w:hAnsi="Times New Roman"/>
                <w:sz w:val="28"/>
                <w:szCs w:val="28"/>
              </w:rPr>
              <w:t xml:space="preserve">тверждения приема данных </w:t>
            </w:r>
            <w:r w:rsidR="000B2106" w:rsidRPr="000B2106">
              <w:rPr>
                <w:rFonts w:ascii="Times New Roman" w:hAnsi="Times New Roman"/>
                <w:sz w:val="28"/>
                <w:szCs w:val="28"/>
              </w:rPr>
              <w:t>и других</w:t>
            </w:r>
            <w:r w:rsidR="009C4B4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547B3" w:rsidTr="008B68CB">
        <w:tc>
          <w:tcPr>
            <w:tcW w:w="3627" w:type="dxa"/>
            <w:gridSpan w:val="2"/>
          </w:tcPr>
          <w:p w:rsidR="006D5758" w:rsidRDefault="006D5758" w:rsidP="006D6655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lastRenderedPageBreak/>
              <w:t xml:space="preserve">Название </w:t>
            </w:r>
          </w:p>
        </w:tc>
        <w:tc>
          <w:tcPr>
            <w:tcW w:w="5718" w:type="dxa"/>
          </w:tcPr>
          <w:p w:rsidR="006D5758" w:rsidRDefault="006D5758" w:rsidP="006D6655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Характеристика</w:t>
            </w:r>
          </w:p>
        </w:tc>
      </w:tr>
      <w:tr w:rsidR="00C547B3" w:rsidTr="008B68CB">
        <w:tc>
          <w:tcPr>
            <w:tcW w:w="3627" w:type="dxa"/>
            <w:gridSpan w:val="2"/>
          </w:tcPr>
          <w:p w:rsidR="006D5758" w:rsidRPr="008D4962" w:rsidRDefault="006D5758" w:rsidP="006D5758">
            <w:pPr>
              <w:pStyle w:val="1"/>
              <w:jc w:val="both"/>
              <w:rPr>
                <w:rFonts w:ascii="Times New Roman" w:hAnsi="Times New Roman"/>
                <w:i/>
                <w:color w:val="auto"/>
                <w:sz w:val="28"/>
                <w:szCs w:val="28"/>
              </w:rPr>
            </w:pPr>
            <w:r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Принцип открытой архитектуры</w:t>
            </w:r>
          </w:p>
        </w:tc>
        <w:tc>
          <w:tcPr>
            <w:tcW w:w="5718" w:type="dxa"/>
          </w:tcPr>
          <w:p w:rsidR="00EE43C1" w:rsidRPr="008B1781" w:rsidRDefault="00EE43C1" w:rsidP="00C21DF4">
            <w:pPr>
              <w:pStyle w:val="1"/>
              <w:ind w:firstLine="454"/>
              <w:jc w:val="both"/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</w:pPr>
            <w:r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Внешние устройства</w:t>
            </w:r>
            <w:r w:rsidR="00A2497D"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 xml:space="preserve"> </w:t>
            </w:r>
            <w:r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 xml:space="preserve">подключаются к шине через соответствующие </w:t>
            </w:r>
            <w:r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адаптеры</w:t>
            </w:r>
            <w:r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 xml:space="preserve"> или </w:t>
            </w:r>
            <w:r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контрол</w:t>
            </w:r>
            <w:r w:rsidR="00A2497D"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л</w:t>
            </w:r>
            <w:r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еры</w:t>
            </w:r>
            <w:r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.</w:t>
            </w:r>
          </w:p>
          <w:p w:rsidR="006D5758" w:rsidRPr="00C21DF4" w:rsidRDefault="00036ADB" w:rsidP="00036ADB">
            <w:pPr>
              <w:pStyle w:val="1"/>
              <w:ind w:firstLine="454"/>
              <w:jc w:val="both"/>
              <w:rPr>
                <w:rFonts w:ascii="Times New Roman" w:hAnsi="Times New Roman"/>
                <w:color w:val="auto"/>
                <w:sz w:val="14"/>
                <w:szCs w:val="14"/>
              </w:rPr>
            </w:pPr>
            <w:r w:rsidRPr="00036ADB"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</w:tc>
      </w:tr>
      <w:tr w:rsidR="00A11983" w:rsidTr="006D6655">
        <w:tc>
          <w:tcPr>
            <w:tcW w:w="9345" w:type="dxa"/>
            <w:gridSpan w:val="3"/>
          </w:tcPr>
          <w:p w:rsidR="00036ADB" w:rsidRPr="00036ADB" w:rsidRDefault="00036ADB" w:rsidP="00A11983">
            <w:pPr>
              <w:pStyle w:val="1"/>
              <w:ind w:firstLine="454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  <w:p w:rsidR="00A11983" w:rsidRDefault="00A11983" w:rsidP="00A11983">
            <w:pPr>
              <w:pStyle w:val="1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22F2">
              <w:rPr>
                <w:rFonts w:ascii="Times New Roman" w:hAnsi="Times New Roman"/>
                <w:b/>
                <w:sz w:val="28"/>
                <w:szCs w:val="28"/>
              </w:rPr>
              <w:t>Ада́птер</w:t>
            </w:r>
            <w:proofErr w:type="spellEnd"/>
            <w:r w:rsidRPr="00A2497D">
              <w:rPr>
                <w:rFonts w:ascii="Times New Roman" w:hAnsi="Times New Roman"/>
                <w:sz w:val="28"/>
                <w:szCs w:val="28"/>
              </w:rPr>
              <w:t xml:space="preserve"> (англ. </w:t>
            </w:r>
            <w:proofErr w:type="spellStart"/>
            <w:r w:rsidRPr="00A2497D">
              <w:rPr>
                <w:rFonts w:ascii="Times New Roman" w:hAnsi="Times New Roman"/>
                <w:sz w:val="28"/>
                <w:szCs w:val="28"/>
              </w:rPr>
              <w:t>adapter</w:t>
            </w:r>
            <w:proofErr w:type="spellEnd"/>
            <w:r w:rsidRPr="00A2497D">
              <w:rPr>
                <w:rFonts w:ascii="Times New Roman" w:hAnsi="Times New Roman"/>
                <w:sz w:val="28"/>
                <w:szCs w:val="28"/>
              </w:rPr>
              <w:t xml:space="preserve">, от лат. </w:t>
            </w:r>
            <w:proofErr w:type="spellStart"/>
            <w:r w:rsidRPr="00A2497D">
              <w:rPr>
                <w:rFonts w:ascii="Times New Roman" w:hAnsi="Times New Roman"/>
                <w:sz w:val="28"/>
                <w:szCs w:val="28"/>
              </w:rPr>
              <w:t>adapto</w:t>
            </w:r>
            <w:proofErr w:type="spellEnd"/>
            <w:r w:rsidRPr="00A2497D">
              <w:rPr>
                <w:rFonts w:ascii="Times New Roman" w:hAnsi="Times New Roman"/>
                <w:sz w:val="28"/>
                <w:szCs w:val="28"/>
              </w:rPr>
              <w:t xml:space="preserve"> — приспособляю) — устройство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(или </w:t>
            </w:r>
            <w:r w:rsidRPr="00A2497D">
              <w:rPr>
                <w:rFonts w:ascii="Times New Roman" w:hAnsi="Times New Roman"/>
                <w:sz w:val="28"/>
                <w:szCs w:val="28"/>
              </w:rPr>
              <w:t>деталь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A2497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которое используется</w:t>
            </w:r>
            <w:r w:rsidRPr="00A2497D">
              <w:rPr>
                <w:rFonts w:ascii="Times New Roman" w:hAnsi="Times New Roman"/>
                <w:sz w:val="28"/>
                <w:szCs w:val="28"/>
              </w:rPr>
              <w:t xml:space="preserve"> для объединения </w:t>
            </w:r>
            <w:r>
              <w:rPr>
                <w:rFonts w:ascii="Times New Roman" w:hAnsi="Times New Roman"/>
                <w:sz w:val="28"/>
                <w:szCs w:val="28"/>
              </w:rPr>
              <w:t>в систему аппаратных средств</w:t>
            </w:r>
            <w:r w:rsidRPr="00A2497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11983" w:rsidRPr="008A2223" w:rsidRDefault="00A11983" w:rsidP="00A11983">
            <w:pPr>
              <w:pStyle w:val="1"/>
              <w:ind w:firstLine="454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7"/>
              <w:gridCol w:w="3636"/>
            </w:tblGrid>
            <w:tr w:rsidR="00A11983" w:rsidTr="00A11983">
              <w:trPr>
                <w:jc w:val="center"/>
              </w:trPr>
              <w:tc>
                <w:tcPr>
                  <w:tcW w:w="6714" w:type="dxa"/>
                  <w:gridSpan w:val="2"/>
                  <w:shd w:val="clear" w:color="auto" w:fill="AEAAAA" w:themeFill="background2" w:themeFillShade="BF"/>
                </w:tcPr>
                <w:p w:rsidR="00A11983" w:rsidRPr="006034C6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  <w:r w:rsidRPr="006034C6">
                    <w:rPr>
                      <w:rFonts w:ascii="Times New Roman" w:hAnsi="Times New Roman"/>
                    </w:rPr>
                    <w:t>Пример адаптера для передачи</w:t>
                  </w:r>
                </w:p>
              </w:tc>
            </w:tr>
            <w:tr w:rsidR="00A11983" w:rsidRPr="00A125BD" w:rsidTr="00A11983">
              <w:trPr>
                <w:jc w:val="center"/>
              </w:trPr>
              <w:tc>
                <w:tcPr>
                  <w:tcW w:w="3357" w:type="dxa"/>
                  <w:shd w:val="clear" w:color="auto" w:fill="AEAAAA" w:themeFill="background2" w:themeFillShade="BF"/>
                </w:tcPr>
                <w:p w:rsidR="00A11983" w:rsidRPr="006034C6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</w:rPr>
                    <w:t>В</w:t>
                  </w:r>
                  <w:r w:rsidRPr="006034C6">
                    <w:rPr>
                      <w:rFonts w:ascii="Times New Roman" w:hAnsi="Times New Roman"/>
                    </w:rPr>
                    <w:t>идео</w:t>
                  </w:r>
                </w:p>
              </w:tc>
              <w:tc>
                <w:tcPr>
                  <w:tcW w:w="3357" w:type="dxa"/>
                  <w:shd w:val="clear" w:color="auto" w:fill="AEAAAA" w:themeFill="background2" w:themeFillShade="BF"/>
                </w:tcPr>
                <w:p w:rsidR="00A11983" w:rsidRPr="006034C6" w:rsidRDefault="00036ADB" w:rsidP="00A11983">
                  <w:pPr>
                    <w:pStyle w:val="1"/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6034C6">
                    <w:rPr>
                      <w:rFonts w:ascii="Times New Roman" w:hAnsi="Times New Roman"/>
                    </w:rPr>
                    <w:t>А</w:t>
                  </w:r>
                  <w:r w:rsidR="00A11983" w:rsidRPr="006034C6">
                    <w:rPr>
                      <w:rFonts w:ascii="Times New Roman" w:hAnsi="Times New Roman"/>
                    </w:rPr>
                    <w:t>удио</w:t>
                  </w:r>
                </w:p>
              </w:tc>
            </w:tr>
            <w:tr w:rsidR="00A11983" w:rsidRPr="00A125BD" w:rsidTr="00A11983">
              <w:trPr>
                <w:jc w:val="center"/>
              </w:trPr>
              <w:tc>
                <w:tcPr>
                  <w:tcW w:w="3357" w:type="dxa"/>
                  <w:shd w:val="clear" w:color="auto" w:fill="AEAAAA" w:themeFill="background2" w:themeFillShade="BF"/>
                  <w:vAlign w:val="center"/>
                </w:tcPr>
                <w:p w:rsidR="00A11983" w:rsidRPr="006034C6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  <w:r w:rsidRPr="006034C6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4FA6E5B8" wp14:editId="50C7A852">
                        <wp:extent cx="1790700" cy="1190289"/>
                        <wp:effectExtent l="0" t="0" r="0" b="0"/>
                        <wp:docPr id="7" name="Рисунок 7" descr="EPortM-VGA F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PortM-VGA F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8712" cy="1195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57" w:type="dxa"/>
                  <w:shd w:val="clear" w:color="auto" w:fill="AEAAAA" w:themeFill="background2" w:themeFillShade="BF"/>
                  <w:vAlign w:val="center"/>
                </w:tcPr>
                <w:p w:rsidR="00A11983" w:rsidRPr="006034C6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6034C6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169141E2" wp14:editId="5D994AC0">
                        <wp:extent cx="2164868" cy="1171575"/>
                        <wp:effectExtent l="0" t="0" r="6985" b="0"/>
                        <wp:docPr id="10" name="Рисунок 10" descr="CCA-417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CA-417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7238" cy="1178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1983" w:rsidRPr="00A125BD" w:rsidTr="00A11983">
              <w:trPr>
                <w:jc w:val="center"/>
              </w:trPr>
              <w:tc>
                <w:tcPr>
                  <w:tcW w:w="3357" w:type="dxa"/>
                  <w:shd w:val="clear" w:color="auto" w:fill="AEAAAA" w:themeFill="background2" w:themeFillShade="BF"/>
                </w:tcPr>
                <w:p w:rsidR="00A11983" w:rsidRPr="00036ADB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6034C6">
                    <w:rPr>
                      <w:rFonts w:ascii="Times New Roman" w:hAnsi="Times New Roman"/>
                      <w:lang w:val="en-US"/>
                    </w:rPr>
                    <w:t>Espada</w:t>
                  </w:r>
                  <w:proofErr w:type="spellEnd"/>
                  <w:r w:rsidRPr="00036ADB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6034C6">
                    <w:rPr>
                      <w:rFonts w:ascii="Times New Roman" w:hAnsi="Times New Roman"/>
                      <w:lang w:val="en-US"/>
                    </w:rPr>
                    <w:t>EPortM</w:t>
                  </w:r>
                  <w:proofErr w:type="spellEnd"/>
                  <w:r w:rsidRPr="00036ADB">
                    <w:rPr>
                      <w:rFonts w:ascii="Times New Roman" w:hAnsi="Times New Roman"/>
                    </w:rPr>
                    <w:t>-</w:t>
                  </w:r>
                  <w:r w:rsidRPr="006034C6">
                    <w:rPr>
                      <w:rFonts w:ascii="Times New Roman" w:hAnsi="Times New Roman"/>
                      <w:lang w:val="en-US"/>
                    </w:rPr>
                    <w:t>VGA</w:t>
                  </w:r>
                  <w:r w:rsidRPr="00036ADB">
                    <w:rPr>
                      <w:rFonts w:ascii="Times New Roman" w:hAnsi="Times New Roman"/>
                    </w:rPr>
                    <w:t xml:space="preserve"> </w:t>
                  </w:r>
                  <w:r w:rsidRPr="006034C6">
                    <w:rPr>
                      <w:rFonts w:ascii="Times New Roman" w:hAnsi="Times New Roman"/>
                      <w:lang w:val="en-US"/>
                    </w:rPr>
                    <w:t>F</w:t>
                  </w:r>
                  <w:r w:rsidRPr="00036ADB">
                    <w:rPr>
                      <w:rFonts w:ascii="Times New Roman" w:hAnsi="Times New Roman"/>
                    </w:rPr>
                    <w:t>20</w:t>
                  </w:r>
                </w:p>
              </w:tc>
              <w:tc>
                <w:tcPr>
                  <w:tcW w:w="3357" w:type="dxa"/>
                  <w:shd w:val="clear" w:color="auto" w:fill="AEAAAA" w:themeFill="background2" w:themeFillShade="BF"/>
                </w:tcPr>
                <w:p w:rsidR="00A11983" w:rsidRPr="00036ADB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6034C6">
                    <w:rPr>
                      <w:rFonts w:ascii="Times New Roman" w:hAnsi="Times New Roman"/>
                      <w:lang w:val="en-US"/>
                    </w:rPr>
                    <w:t>Gembird</w:t>
                  </w:r>
                  <w:proofErr w:type="spellEnd"/>
                  <w:r w:rsidRPr="00036ADB">
                    <w:rPr>
                      <w:rFonts w:ascii="Times New Roman" w:hAnsi="Times New Roman"/>
                    </w:rPr>
                    <w:t xml:space="preserve"> </w:t>
                  </w:r>
                  <w:r w:rsidRPr="006034C6">
                    <w:rPr>
                      <w:rFonts w:ascii="Times New Roman" w:hAnsi="Times New Roman"/>
                      <w:lang w:val="en-US"/>
                    </w:rPr>
                    <w:t>CCA</w:t>
                  </w:r>
                  <w:r w:rsidRPr="00036ADB">
                    <w:rPr>
                      <w:rFonts w:ascii="Times New Roman" w:hAnsi="Times New Roman"/>
                    </w:rPr>
                    <w:t>-417</w:t>
                  </w:r>
                  <w:r w:rsidRPr="006034C6">
                    <w:rPr>
                      <w:rFonts w:ascii="Times New Roman" w:hAnsi="Times New Roman"/>
                      <w:lang w:val="en-US"/>
                    </w:rPr>
                    <w:t>W</w:t>
                  </w:r>
                </w:p>
              </w:tc>
            </w:tr>
            <w:tr w:rsidR="00A11983" w:rsidRPr="00A125BD" w:rsidTr="00A11983">
              <w:trPr>
                <w:jc w:val="center"/>
              </w:trPr>
              <w:tc>
                <w:tcPr>
                  <w:tcW w:w="3357" w:type="dxa"/>
                  <w:shd w:val="clear" w:color="auto" w:fill="AEAAAA" w:themeFill="background2" w:themeFillShade="BF"/>
                </w:tcPr>
                <w:p w:rsidR="00A11983" w:rsidRPr="00036ADB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357" w:type="dxa"/>
                  <w:shd w:val="clear" w:color="auto" w:fill="AEAAAA" w:themeFill="background2" w:themeFillShade="BF"/>
                </w:tcPr>
                <w:p w:rsidR="00A11983" w:rsidRPr="00036ADB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A11983" w:rsidRPr="00036ADB" w:rsidRDefault="00A11983" w:rsidP="00A11983">
            <w:pPr>
              <w:pStyle w:val="1"/>
              <w:ind w:firstLine="454"/>
              <w:jc w:val="both"/>
              <w:rPr>
                <w:rFonts w:ascii="Times New Roman" w:hAnsi="Times New Roman"/>
                <w:sz w:val="14"/>
                <w:szCs w:val="14"/>
              </w:rPr>
            </w:pPr>
          </w:p>
          <w:p w:rsidR="00A11983" w:rsidRDefault="00A11983" w:rsidP="00A11983">
            <w:pPr>
              <w:pStyle w:val="1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2F2">
              <w:rPr>
                <w:rFonts w:ascii="Times New Roman" w:hAnsi="Times New Roman"/>
                <w:b/>
                <w:sz w:val="28"/>
                <w:szCs w:val="28"/>
              </w:rPr>
              <w:t>Контроллер</w:t>
            </w:r>
            <w:r w:rsidRPr="00A2497D">
              <w:rPr>
                <w:rFonts w:ascii="Times New Roman" w:hAnsi="Times New Roman"/>
                <w:sz w:val="28"/>
                <w:szCs w:val="28"/>
              </w:rPr>
              <w:t xml:space="preserve"> — устройство управления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электронная микросхема, с помощью которой согласуется взаимосвязанная работа аппаратных средств. </w:t>
            </w:r>
          </w:p>
          <w:p w:rsidR="00A11983" w:rsidRDefault="00A11983" w:rsidP="00A11983">
            <w:pPr>
              <w:pStyle w:val="1"/>
              <w:ind w:firstLine="4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9"/>
              <w:gridCol w:w="809"/>
              <w:gridCol w:w="3336"/>
            </w:tblGrid>
            <w:tr w:rsidR="00A11983" w:rsidTr="00A11983">
              <w:trPr>
                <w:jc w:val="center"/>
              </w:trPr>
              <w:tc>
                <w:tcPr>
                  <w:tcW w:w="7334" w:type="dxa"/>
                  <w:gridSpan w:val="3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Примеры </w:t>
                  </w:r>
                </w:p>
              </w:tc>
            </w:tr>
            <w:tr w:rsidR="00A11983" w:rsidTr="00A11983">
              <w:trPr>
                <w:jc w:val="center"/>
              </w:trPr>
              <w:tc>
                <w:tcPr>
                  <w:tcW w:w="3189" w:type="dxa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</w:rPr>
                    <w:t xml:space="preserve">контроллер </w:t>
                  </w:r>
                  <w:r w:rsidRPr="00C21DF4">
                    <w:rPr>
                      <w:rFonts w:ascii="Times New Roman" w:hAnsi="Times New Roman"/>
                      <w:lang w:val="en-US"/>
                    </w:rPr>
                    <w:t>USB</w:t>
                  </w:r>
                </w:p>
              </w:tc>
              <w:tc>
                <w:tcPr>
                  <w:tcW w:w="809" w:type="dxa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336" w:type="dxa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контроллер м</w:t>
                  </w:r>
                  <w:r w:rsidRPr="00C21DF4">
                    <w:rPr>
                      <w:rFonts w:ascii="Times New Roman" w:hAnsi="Times New Roman"/>
                    </w:rPr>
                    <w:t>онитора</w:t>
                  </w:r>
                </w:p>
              </w:tc>
            </w:tr>
            <w:tr w:rsidR="00A11983" w:rsidTr="00A11983">
              <w:trPr>
                <w:jc w:val="center"/>
              </w:trPr>
              <w:tc>
                <w:tcPr>
                  <w:tcW w:w="3189" w:type="dxa"/>
                  <w:shd w:val="clear" w:color="auto" w:fill="AEAAAA" w:themeFill="background2" w:themeFillShade="BF"/>
                  <w:vAlign w:val="center"/>
                </w:tcPr>
                <w:p w:rsidR="00A11983" w:rsidRPr="00C21DF4" w:rsidRDefault="00A11983" w:rsidP="00A11983">
                  <w:pPr>
                    <w:pStyle w:val="1"/>
                    <w:jc w:val="both"/>
                    <w:rPr>
                      <w:rFonts w:ascii="Times New Roman" w:hAnsi="Times New Roman"/>
                    </w:rPr>
                  </w:pPr>
                  <w:r w:rsidRPr="00C21DF4">
                    <w:rPr>
                      <w:noProof/>
                    </w:rPr>
                    <w:drawing>
                      <wp:inline distT="0" distB="0" distL="0" distR="0" wp14:anchorId="5CD584CF" wp14:editId="0654E9F8">
                        <wp:extent cx="1887855" cy="1590675"/>
                        <wp:effectExtent l="0" t="0" r="0" b="9525"/>
                        <wp:docPr id="13" name="Рисунок 13" descr="http://img.portative.by/500x500/images/goodpics/17191/366d0bc2c9ff4caf326f8d5b293dbac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mg.portative.by/500x500/images/goodpics/17191/366d0bc2c9ff4caf326f8d5b293dbac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847" b="221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8089" cy="1590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9" w:type="dxa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336" w:type="dxa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both"/>
                    <w:rPr>
                      <w:rFonts w:ascii="Times New Roman" w:hAnsi="Times New Roman"/>
                    </w:rPr>
                  </w:pPr>
                  <w:r w:rsidRPr="00C21DF4">
                    <w:rPr>
                      <w:noProof/>
                    </w:rPr>
                    <w:drawing>
                      <wp:inline distT="0" distB="0" distL="0" distR="0" wp14:anchorId="02A090BC" wp14:editId="64DD3444">
                        <wp:extent cx="1973236" cy="1628494"/>
                        <wp:effectExtent l="0" t="0" r="8255" b="0"/>
                        <wp:docPr id="16" name="Рисунок 16" descr="http://s5.gallery.aystatic.by/650/128/896/5013/5013896128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5.gallery.aystatic.by/650/128/896/5013/5013896128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66" t="15000" b="23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4797" cy="1638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1983" w:rsidTr="00A11983">
              <w:trPr>
                <w:jc w:val="center"/>
              </w:trPr>
              <w:tc>
                <w:tcPr>
                  <w:tcW w:w="3189" w:type="dxa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  <w:r w:rsidRPr="00C21DF4">
                    <w:rPr>
                      <w:rFonts w:ascii="Times New Roman" w:hAnsi="Times New Roman"/>
                    </w:rPr>
                    <w:t>PCI-E - USB 3.0</w:t>
                  </w:r>
                </w:p>
              </w:tc>
              <w:tc>
                <w:tcPr>
                  <w:tcW w:w="809" w:type="dxa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336" w:type="dxa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both"/>
                    <w:rPr>
                      <w:rFonts w:ascii="Times New Roman" w:hAnsi="Times New Roman"/>
                    </w:rPr>
                  </w:pPr>
                  <w:r w:rsidRPr="00C21DF4">
                    <w:rPr>
                      <w:rFonts w:ascii="Times New Roman" w:hAnsi="Times New Roman"/>
                    </w:rPr>
                    <w:t xml:space="preserve">LCD монитора </w:t>
                  </w:r>
                  <w:proofErr w:type="spellStart"/>
                  <w:r w:rsidRPr="00C21DF4">
                    <w:rPr>
                      <w:rFonts w:ascii="Times New Roman" w:hAnsi="Times New Roman"/>
                    </w:rPr>
                    <w:t>Acer</w:t>
                  </w:r>
                  <w:proofErr w:type="spellEnd"/>
                  <w:r w:rsidRPr="00C21DF4">
                    <w:rPr>
                      <w:rFonts w:ascii="Times New Roman" w:hAnsi="Times New Roman"/>
                    </w:rPr>
                    <w:t xml:space="preserve"> V193W</w:t>
                  </w:r>
                </w:p>
              </w:tc>
            </w:tr>
            <w:tr w:rsidR="00A11983" w:rsidTr="00A11983">
              <w:trPr>
                <w:jc w:val="center"/>
              </w:trPr>
              <w:tc>
                <w:tcPr>
                  <w:tcW w:w="3189" w:type="dxa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09" w:type="dxa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336" w:type="dxa"/>
                  <w:shd w:val="clear" w:color="auto" w:fill="AEAAAA" w:themeFill="background2" w:themeFillShade="BF"/>
                </w:tcPr>
                <w:p w:rsidR="00A11983" w:rsidRPr="00C21DF4" w:rsidRDefault="00A11983" w:rsidP="00A11983">
                  <w:pPr>
                    <w:pStyle w:val="1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A11983" w:rsidRPr="00036ADB" w:rsidRDefault="00036ADB" w:rsidP="00C21DF4">
            <w:pPr>
              <w:pStyle w:val="1"/>
              <w:ind w:firstLine="454"/>
              <w:jc w:val="both"/>
              <w:rPr>
                <w:rFonts w:ascii="Times New Roman" w:hAnsi="Times New Roman"/>
                <w:color w:val="1F3864" w:themeColor="accent5" w:themeShade="80"/>
                <w:sz w:val="14"/>
                <w:szCs w:val="14"/>
              </w:rPr>
            </w:pPr>
            <w:r w:rsidRPr="00036ADB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 xml:space="preserve"> </w:t>
            </w:r>
          </w:p>
        </w:tc>
      </w:tr>
      <w:tr w:rsidR="00EF7A2B" w:rsidTr="006D6655">
        <w:tc>
          <w:tcPr>
            <w:tcW w:w="9345" w:type="dxa"/>
            <w:gridSpan w:val="3"/>
          </w:tcPr>
          <w:p w:rsidR="00A11983" w:rsidRDefault="00A11983" w:rsidP="00EE43C1">
            <w:pPr>
              <w:pStyle w:val="1"/>
              <w:ind w:firstLine="454"/>
              <w:jc w:val="both"/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</w:pPr>
          </w:p>
          <w:p w:rsidR="00EF7A2B" w:rsidRPr="008B1781" w:rsidRDefault="00EF7A2B" w:rsidP="00EE43C1">
            <w:pPr>
              <w:pStyle w:val="1"/>
              <w:ind w:firstLine="454"/>
              <w:jc w:val="both"/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</w:pPr>
            <w:r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 xml:space="preserve">Магистрально-модульный принцип и принцип открытой архитектуры позволяют </w:t>
            </w:r>
          </w:p>
          <w:p w:rsidR="00EF7A2B" w:rsidRPr="008B1781" w:rsidRDefault="00EF7A2B" w:rsidP="002600A1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</w:pPr>
            <w:r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создавать нужную конфигурацию компьютера</w:t>
            </w:r>
            <w:r w:rsidR="002600A1"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;</w:t>
            </w:r>
          </w:p>
          <w:p w:rsidR="00EF7A2B" w:rsidRPr="008B1781" w:rsidRDefault="00EF7A2B" w:rsidP="002600A1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</w:pPr>
            <w:r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прои</w:t>
            </w:r>
            <w:r w:rsidR="002600A1"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зводить модернизацию компьютера.</w:t>
            </w:r>
          </w:p>
          <w:p w:rsidR="00A11983" w:rsidRPr="00A11983" w:rsidRDefault="00A11983" w:rsidP="002600A1">
            <w:pPr>
              <w:pStyle w:val="ab"/>
              <w:shd w:val="clear" w:color="auto" w:fill="FFFFFF"/>
              <w:spacing w:before="0" w:beforeAutospacing="0" w:after="0" w:afterAutospacing="0" w:line="316" w:lineRule="atLeast"/>
              <w:ind w:firstLine="454"/>
              <w:jc w:val="both"/>
              <w:textAlignment w:val="baseline"/>
              <w:rPr>
                <w:color w:val="000000"/>
                <w:sz w:val="14"/>
                <w:szCs w:val="14"/>
              </w:rPr>
            </w:pPr>
          </w:p>
          <w:p w:rsidR="00563550" w:rsidRDefault="00707416" w:rsidP="002600A1">
            <w:pPr>
              <w:pStyle w:val="ab"/>
              <w:shd w:val="clear" w:color="auto" w:fill="FFFFFF"/>
              <w:spacing w:before="0" w:beforeAutospacing="0" w:after="0" w:afterAutospacing="0" w:line="316" w:lineRule="atLeast"/>
              <w:ind w:firstLine="45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Перечень устройств ПК (включая их характеристики) раскрывают понятие конфигурация компьютера.</w:t>
            </w:r>
          </w:p>
          <w:p w:rsidR="002600A1" w:rsidRDefault="002600A1" w:rsidP="002600A1">
            <w:pPr>
              <w:pStyle w:val="ab"/>
              <w:shd w:val="clear" w:color="auto" w:fill="FFFFFF"/>
              <w:spacing w:before="0" w:beforeAutospacing="0" w:after="0" w:afterAutospacing="0" w:line="316" w:lineRule="atLeast"/>
              <w:ind w:firstLine="45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2600A1">
              <w:rPr>
                <w:color w:val="000000"/>
                <w:sz w:val="28"/>
                <w:szCs w:val="28"/>
              </w:rPr>
              <w:t xml:space="preserve">Информацию об аппаратной конфигурации ПК можно просмотреть </w:t>
            </w:r>
            <w:r w:rsidRPr="002600A1">
              <w:rPr>
                <w:color w:val="000000"/>
                <w:sz w:val="28"/>
                <w:szCs w:val="28"/>
              </w:rPr>
              <w:lastRenderedPageBreak/>
              <w:t>с</w:t>
            </w:r>
            <w:r w:rsidR="00707416">
              <w:rPr>
                <w:color w:val="000000"/>
                <w:sz w:val="28"/>
                <w:szCs w:val="28"/>
              </w:rPr>
              <w:t> </w:t>
            </w:r>
            <w:r w:rsidRPr="002600A1">
              <w:rPr>
                <w:color w:val="000000"/>
                <w:sz w:val="28"/>
                <w:szCs w:val="28"/>
              </w:rPr>
              <w:t>помощью утилиты «Сведения о системе».  Для этого выбираем следующие команды:</w:t>
            </w:r>
          </w:p>
          <w:p w:rsidR="00A11983" w:rsidRPr="00A11983" w:rsidRDefault="00A11983" w:rsidP="00A11983">
            <w:pPr>
              <w:pStyle w:val="ab"/>
              <w:shd w:val="clear" w:color="auto" w:fill="FFFFFF"/>
              <w:spacing w:before="0" w:beforeAutospacing="0" w:after="0" w:afterAutospacing="0"/>
              <w:ind w:firstLine="454"/>
              <w:jc w:val="both"/>
              <w:textAlignment w:val="baseline"/>
              <w:rPr>
                <w:color w:val="000000"/>
                <w:sz w:val="14"/>
                <w:szCs w:val="14"/>
              </w:rPr>
            </w:pPr>
          </w:p>
          <w:p w:rsidR="002600A1" w:rsidRDefault="002600A1" w:rsidP="002600A1">
            <w:pPr>
              <w:pStyle w:val="ab"/>
              <w:shd w:val="clear" w:color="auto" w:fill="FFFFFF"/>
              <w:spacing w:before="0" w:beforeAutospacing="0" w:after="0" w:afterAutospacing="0" w:line="316" w:lineRule="atLeast"/>
              <w:jc w:val="center"/>
              <w:textAlignment w:val="baseline"/>
              <w:rPr>
                <w:rStyle w:val="ac"/>
                <w:color w:val="333333"/>
                <w:bdr w:val="none" w:sz="0" w:space="0" w:color="auto" w:frame="1"/>
              </w:rPr>
            </w:pPr>
            <w:r w:rsidRPr="002600A1">
              <w:rPr>
                <w:rStyle w:val="ac"/>
                <w:color w:val="333333"/>
                <w:bdr w:val="none" w:sz="0" w:space="0" w:color="auto" w:frame="1"/>
              </w:rPr>
              <w:t>Пуск -&gt; Программы -&gt; Стандартные -&gt; Служебные -&gt; Сведения о системе</w:t>
            </w:r>
          </w:p>
          <w:p w:rsidR="00A11983" w:rsidRDefault="00A11983" w:rsidP="002600A1">
            <w:pPr>
              <w:pStyle w:val="ab"/>
              <w:shd w:val="clear" w:color="auto" w:fill="FFFFFF"/>
              <w:spacing w:before="0" w:beforeAutospacing="0" w:after="0" w:afterAutospacing="0" w:line="316" w:lineRule="atLeast"/>
              <w:jc w:val="center"/>
              <w:textAlignment w:val="baseline"/>
              <w:rPr>
                <w:rStyle w:val="ac"/>
                <w:color w:val="333333"/>
                <w:bdr w:val="none" w:sz="0" w:space="0" w:color="auto" w:frame="1"/>
              </w:rPr>
            </w:pPr>
          </w:p>
          <w:p w:rsidR="00707416" w:rsidRDefault="002600A1" w:rsidP="008A2223">
            <w:pPr>
              <w:pStyle w:val="1"/>
              <w:ind w:firstLine="45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57C31A" wp14:editId="07E4C425">
                  <wp:extent cx="4678121" cy="3009900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114" cy="30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983" w:rsidRPr="008A2223" w:rsidRDefault="00A11983" w:rsidP="008A2223">
            <w:pPr>
              <w:pStyle w:val="1"/>
              <w:ind w:firstLine="4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47B3" w:rsidTr="008B68CB">
        <w:tc>
          <w:tcPr>
            <w:tcW w:w="3627" w:type="dxa"/>
            <w:gridSpan w:val="2"/>
          </w:tcPr>
          <w:p w:rsidR="00563550" w:rsidRDefault="00563550" w:rsidP="006D6655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lastRenderedPageBreak/>
              <w:t xml:space="preserve">Название </w:t>
            </w:r>
          </w:p>
        </w:tc>
        <w:tc>
          <w:tcPr>
            <w:tcW w:w="5718" w:type="dxa"/>
          </w:tcPr>
          <w:p w:rsidR="00563550" w:rsidRDefault="00563550" w:rsidP="006D6655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Характеристика</w:t>
            </w:r>
          </w:p>
        </w:tc>
      </w:tr>
      <w:tr w:rsidR="00C547B3" w:rsidRPr="00CA4208" w:rsidTr="008B68CB">
        <w:trPr>
          <w:trHeight w:val="1290"/>
        </w:trPr>
        <w:tc>
          <w:tcPr>
            <w:tcW w:w="3627" w:type="dxa"/>
            <w:gridSpan w:val="2"/>
          </w:tcPr>
          <w:p w:rsidR="00744510" w:rsidRPr="008D4962" w:rsidRDefault="00744510" w:rsidP="00744510">
            <w:pPr>
              <w:pStyle w:val="1"/>
              <w:jc w:val="both"/>
              <w:rPr>
                <w:rFonts w:ascii="Times New Roman" w:hAnsi="Times New Roman"/>
                <w:i/>
                <w:color w:val="auto"/>
                <w:sz w:val="28"/>
                <w:szCs w:val="28"/>
              </w:rPr>
            </w:pPr>
            <w:r w:rsidRPr="009B5DF5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Принцип программного управления</w:t>
            </w:r>
          </w:p>
        </w:tc>
        <w:tc>
          <w:tcPr>
            <w:tcW w:w="5718" w:type="dxa"/>
          </w:tcPr>
          <w:p w:rsidR="00744510" w:rsidRPr="009B5DF5" w:rsidRDefault="00744510" w:rsidP="00744510">
            <w:pPr>
              <w:pStyle w:val="1"/>
              <w:ind w:firstLine="459"/>
              <w:jc w:val="both"/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</w:pPr>
            <w:r w:rsidRPr="009B5DF5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Работа ПК контролируется программой, состоящей из набора команд, которые выполняются процессором автоматически друг за другом в определенной последовательности</w:t>
            </w:r>
            <w:r w:rsidR="009B5DF5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.</w:t>
            </w:r>
          </w:p>
          <w:p w:rsidR="00707416" w:rsidRPr="00B109CC" w:rsidRDefault="00707416" w:rsidP="00282B62">
            <w:pPr>
              <w:pStyle w:val="1"/>
              <w:jc w:val="both"/>
              <w:rPr>
                <w:rFonts w:ascii="Times New Roman" w:hAnsi="Times New Roman"/>
                <w:color w:val="auto"/>
                <w:sz w:val="14"/>
                <w:szCs w:val="14"/>
              </w:rPr>
            </w:pPr>
          </w:p>
        </w:tc>
      </w:tr>
      <w:tr w:rsidR="00A11983" w:rsidRPr="00CA4208" w:rsidTr="00227790">
        <w:trPr>
          <w:trHeight w:val="1692"/>
        </w:trPr>
        <w:tc>
          <w:tcPr>
            <w:tcW w:w="9345" w:type="dxa"/>
            <w:gridSpan w:val="3"/>
          </w:tcPr>
          <w:p w:rsidR="00A11983" w:rsidRDefault="00A11983" w:rsidP="00A11983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522F2"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Процессор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— устройство, обеспечивающее преобразование информации и управление другими устройствами компьютера.</w:t>
            </w:r>
          </w:p>
          <w:p w:rsidR="00A11983" w:rsidRPr="00B109CC" w:rsidRDefault="00A11983" w:rsidP="00A11983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14"/>
                <w:szCs w:val="14"/>
              </w:rPr>
            </w:pPr>
          </w:p>
          <w:p w:rsidR="00A11983" w:rsidRDefault="00A11983" w:rsidP="00A11983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E28B3">
              <w:rPr>
                <w:rFonts w:ascii="Times New Roman" w:hAnsi="Times New Roman"/>
                <w:color w:val="auto"/>
                <w:sz w:val="28"/>
                <w:szCs w:val="28"/>
              </w:rPr>
              <w:t>На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8E28B3">
              <w:rPr>
                <w:rFonts w:ascii="Times New Roman" w:hAnsi="Times New Roman"/>
                <w:color w:val="auto"/>
                <w:sz w:val="28"/>
                <w:szCs w:val="28"/>
              </w:rPr>
              <w:t>базе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процессора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Intel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8080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компании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Intel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(</w:t>
            </w:r>
            <w:proofErr w:type="spellStart"/>
            <w:r w:rsidRPr="00295A47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INTegrated</w:t>
            </w:r>
            <w:proofErr w:type="spellEnd"/>
            <w:r w:rsidRPr="00295A47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295A47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ELectronics</w:t>
            </w:r>
            <w:proofErr w:type="spellEnd"/>
            <w:r w:rsidRPr="00295A47">
              <w:rPr>
                <w:rFonts w:ascii="Times New Roman" w:hAnsi="Times New Roman"/>
                <w:color w:val="auto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, созданного в 1974 году,</w:t>
            </w:r>
            <w:r w:rsidRPr="008E28B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был разработан первый ПК. </w:t>
            </w:r>
          </w:p>
          <w:p w:rsidR="00036ADB" w:rsidRPr="00036ADB" w:rsidRDefault="00036ADB" w:rsidP="00A11983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14"/>
                <w:szCs w:val="14"/>
              </w:rPr>
            </w:pPr>
          </w:p>
          <w:p w:rsidR="00A11983" w:rsidRDefault="00A11983" w:rsidP="00A11983">
            <w:pPr>
              <w:pStyle w:val="1"/>
              <w:ind w:firstLine="459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23FE19" wp14:editId="23D801EA">
                  <wp:extent cx="2781768" cy="1514475"/>
                  <wp:effectExtent l="0" t="0" r="0" b="0"/>
                  <wp:docPr id="25" name="Рисунок 25" descr="https://habrastorage.org/files/95f/b13/785/95fb1378583f4912aba56032350dae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brastorage.org/files/95f/b13/785/95fb1378583f4912aba56032350dae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07" cy="152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DB" w:rsidRPr="00036ADB" w:rsidRDefault="00036ADB" w:rsidP="00A11983">
            <w:pPr>
              <w:pStyle w:val="1"/>
              <w:ind w:firstLine="459"/>
              <w:jc w:val="center"/>
              <w:rPr>
                <w:rFonts w:ascii="Times New Roman" w:hAnsi="Times New Roman"/>
                <w:color w:val="auto"/>
                <w:sz w:val="14"/>
                <w:szCs w:val="14"/>
              </w:rPr>
            </w:pPr>
          </w:p>
          <w:p w:rsidR="00A11983" w:rsidRDefault="00A11983" w:rsidP="00A11983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Процессором п</w:t>
            </w:r>
            <w:proofErr w:type="spellStart"/>
            <w:r>
              <w:rPr>
                <w:rFonts w:ascii="Times New Roman" w:hAnsi="Times New Roman"/>
                <w:color w:val="auto"/>
                <w:sz w:val="28"/>
                <w:szCs w:val="28"/>
              </w:rPr>
              <w:t>ерв</w:t>
            </w:r>
            <w:proofErr w:type="spellEnd"/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ого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IBM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PC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является также разработка это</w:t>
            </w:r>
            <w:r w:rsidR="00BD5B4A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й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компании  — </w:t>
            </w:r>
            <w:proofErr w:type="spellStart"/>
            <w:r w:rsidRPr="008E28B3">
              <w:rPr>
                <w:rFonts w:ascii="Times New Roman" w:hAnsi="Times New Roman"/>
                <w:color w:val="auto"/>
                <w:sz w:val="28"/>
                <w:szCs w:val="28"/>
              </w:rPr>
              <w:t>Intel</w:t>
            </w:r>
            <w:proofErr w:type="spellEnd"/>
            <w:r w:rsidRPr="008E28B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808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8 (год выпуска процессора 1979).</w:t>
            </w:r>
          </w:p>
          <w:p w:rsidR="00036ADB" w:rsidRPr="00036ADB" w:rsidRDefault="00036ADB" w:rsidP="00A11983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14"/>
                <w:szCs w:val="14"/>
              </w:rPr>
            </w:pPr>
          </w:p>
          <w:p w:rsidR="00A11983" w:rsidRDefault="00A11983" w:rsidP="00A11983">
            <w:pPr>
              <w:pStyle w:val="1"/>
              <w:ind w:firstLine="459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CE392A" wp14:editId="7273BAD9">
                  <wp:extent cx="3438525" cy="1121803"/>
                  <wp:effectExtent l="0" t="0" r="0" b="2540"/>
                  <wp:docPr id="26" name="Рисунок 26" descr="I8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8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515491" cy="114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DB" w:rsidRPr="00036ADB" w:rsidRDefault="00036ADB" w:rsidP="00A11983">
            <w:pPr>
              <w:pStyle w:val="1"/>
              <w:ind w:firstLine="459"/>
              <w:jc w:val="center"/>
              <w:rPr>
                <w:rFonts w:ascii="Times New Roman" w:hAnsi="Times New Roman"/>
                <w:color w:val="auto"/>
                <w:sz w:val="14"/>
                <w:szCs w:val="14"/>
                <w:lang w:val="be-BY"/>
              </w:rPr>
            </w:pPr>
          </w:p>
          <w:p w:rsidR="00A11983" w:rsidRDefault="00A11983" w:rsidP="00A11983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В 1982 г. 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компания AMD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(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Advanced Micro Devices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) </w:t>
            </w:r>
            <w:r w:rsidRPr="00A1121E">
              <w:rPr>
                <w:rFonts w:ascii="Times New Roman" w:hAnsi="Times New Roman"/>
                <w:color w:val="auto"/>
                <w:sz w:val="28"/>
                <w:szCs w:val="28"/>
              </w:rPr>
              <w:t>становится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втор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ым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поставщик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ом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процессоров для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IBM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PC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.</w:t>
            </w:r>
          </w:p>
          <w:p w:rsidR="00227790" w:rsidRPr="00A24C07" w:rsidRDefault="00A24C07" w:rsidP="00227790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24C07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С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 </w:t>
            </w:r>
            <w:r w:rsidRP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1994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 </w:t>
            </w:r>
            <w:r w:rsidRP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г. </w:t>
            </w:r>
            <w:r w:rsidRPr="00A24C07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до 2006 г.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в</w:t>
            </w:r>
            <w:r w:rsidR="00227790" w:rsidRP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компьютерах </w:t>
            </w:r>
            <w:r w:rsidR="00227790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Macintosh</w:t>
            </w:r>
            <w:r w:rsidR="00227790" w:rsidRP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фирмы </w:t>
            </w:r>
            <w:r w:rsidR="00227790">
              <w:rPr>
                <w:rFonts w:ascii="Times New Roman" w:hAnsi="Times New Roman"/>
                <w:color w:val="auto"/>
                <w:sz w:val="28"/>
                <w:szCs w:val="28"/>
                <w:lang w:val="de-DE"/>
              </w:rPr>
              <w:t>Apple</w:t>
            </w:r>
            <w:r w:rsidR="00227790" w:rsidRP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(до 2007 г. </w:t>
            </w:r>
            <w:r w:rsidR="00227790">
              <w:rPr>
                <w:rFonts w:ascii="Times New Roman" w:hAnsi="Times New Roman"/>
                <w:color w:val="auto"/>
                <w:sz w:val="28"/>
                <w:szCs w:val="28"/>
                <w:lang w:val="de-DE"/>
              </w:rPr>
              <w:t>Apple</w:t>
            </w:r>
            <w:r w:rsidR="00227790" w:rsidRP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</w:t>
            </w:r>
            <w:r w:rsidR="00227790">
              <w:rPr>
                <w:rFonts w:ascii="Times New Roman" w:hAnsi="Times New Roman"/>
                <w:color w:val="auto"/>
                <w:sz w:val="28"/>
                <w:szCs w:val="28"/>
                <w:lang w:val="de-DE"/>
              </w:rPr>
              <w:t>Computer</w:t>
            </w:r>
            <w:r w:rsidR="00227790" w:rsidRP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) </w:t>
            </w:r>
            <w:r w:rsid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применялись процессоры </w:t>
            </w:r>
            <w:r w:rsidR="00227790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PowerPC</w:t>
            </w:r>
            <w:r w:rsidR="00227790" w:rsidRP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</w:t>
            </w:r>
            <w:r w:rsidRPr="00A24C07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(Performance Computing) </w:t>
            </w:r>
            <w:r w:rsidR="00227790" w:rsidRP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производства </w:t>
            </w:r>
            <w:r w:rsidR="00227790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IBM</w:t>
            </w:r>
            <w:r w:rsidR="00227790" w:rsidRP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и </w:t>
            </w:r>
            <w:r w:rsidR="00227790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Motorola</w:t>
            </w:r>
            <w:r w:rsidR="00227790" w:rsidRPr="00227790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.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Затем </w:t>
            </w:r>
            <w:r w:rsidR="003F10E4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к</w:t>
            </w:r>
            <w:r w:rsidRPr="003F10E4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омпьютеры</w:t>
            </w:r>
            <w:r w:rsidRPr="0036771E">
              <w:rPr>
                <w:rFonts w:ascii="Times New Roman" w:hAnsi="Times New Roman"/>
                <w:color w:val="FF0000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типа 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Mac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были переведены на процессоры </w:t>
            </w:r>
            <w:proofErr w:type="spellStart"/>
            <w:r w:rsidR="009F3EC7" w:rsidRPr="008E28B3">
              <w:rPr>
                <w:rFonts w:ascii="Times New Roman" w:hAnsi="Times New Roman"/>
                <w:color w:val="auto"/>
                <w:sz w:val="28"/>
                <w:szCs w:val="28"/>
              </w:rPr>
              <w:t>Intel</w:t>
            </w:r>
            <w:proofErr w:type="spellEnd"/>
            <w:r w:rsidR="009F3EC7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</w:p>
          <w:p w:rsidR="00A24C07" w:rsidRPr="00227790" w:rsidRDefault="00A24C07" w:rsidP="00A24C07">
            <w:pPr>
              <w:pStyle w:val="1"/>
              <w:ind w:firstLine="459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</w:pPr>
            <w:r w:rsidRPr="00A24C07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2095500" cy="2095500"/>
                  <wp:effectExtent l="0" t="0" r="0" b="0"/>
                  <wp:docPr id="27" name="Рисунок 27" descr="https://upload.wikimedia.org/wikipedia/commons/thumb/7/7d/IBM_PowerPC601_PPC601FD-080-2_top.jpg/220px-IBM_PowerPC601_PPC601FD-080-2_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7/7d/IBM_PowerPC601_PPC601FD-080-2_top.jpg/220px-IBM_PowerPC601_PPC601FD-080-2_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983" w:rsidRDefault="009F3EC7" w:rsidP="00227790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</w:t>
            </w:r>
            <w:r w:rsidR="00A1198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 настоящее время </w:t>
            </w:r>
            <w:proofErr w:type="spellStart"/>
            <w:r w:rsidRPr="008E28B3">
              <w:rPr>
                <w:rFonts w:ascii="Times New Roman" w:hAnsi="Times New Roman"/>
                <w:color w:val="auto"/>
                <w:sz w:val="28"/>
                <w:szCs w:val="28"/>
              </w:rPr>
              <w:t>Intel</w:t>
            </w:r>
            <w:proofErr w:type="spellEnd"/>
            <w:r w:rsidRPr="008E28B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и </w:t>
            </w:r>
            <w:r w:rsidRPr="00295A47"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>AMD</w:t>
            </w:r>
            <w:r>
              <w:rPr>
                <w:rFonts w:ascii="Times New Roman" w:hAnsi="Times New Roman"/>
                <w:color w:val="auto"/>
                <w:sz w:val="28"/>
                <w:szCs w:val="28"/>
                <w:lang w:val="be-BY"/>
              </w:rPr>
              <w:t xml:space="preserve"> </w:t>
            </w:r>
            <w:r w:rsidR="00A1198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являются ведущими фирмами-разработчиками </w:t>
            </w:r>
            <w:r w:rsidR="00A11983" w:rsidRPr="003F10E4">
              <w:rPr>
                <w:rFonts w:ascii="Times New Roman" w:hAnsi="Times New Roman"/>
                <w:color w:val="auto"/>
                <w:sz w:val="28"/>
                <w:szCs w:val="28"/>
              </w:rPr>
              <w:t>процессоров</w:t>
            </w:r>
            <w:r w:rsidR="003F10E4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  <w:r w:rsidR="00A11983" w:rsidRPr="003F10E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Технологии</w:t>
            </w:r>
            <w:r w:rsidR="00A11983" w:rsidRPr="0036771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A11983" w:rsidRPr="004A0AF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производства современных процессоров можно </w:t>
            </w:r>
            <w:r w:rsidR="00A11983">
              <w:rPr>
                <w:rFonts w:ascii="Times New Roman" w:hAnsi="Times New Roman"/>
                <w:color w:val="auto"/>
                <w:sz w:val="28"/>
                <w:szCs w:val="28"/>
              </w:rPr>
              <w:t>назвать близкими к совершенству.</w:t>
            </w:r>
          </w:p>
          <w:p w:rsidR="00227790" w:rsidRPr="009F3EC7" w:rsidRDefault="00227790" w:rsidP="00227790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14"/>
                <w:szCs w:val="14"/>
              </w:rPr>
            </w:pPr>
          </w:p>
        </w:tc>
      </w:tr>
      <w:tr w:rsidR="00C547B3" w:rsidTr="008B68CB">
        <w:tc>
          <w:tcPr>
            <w:tcW w:w="3627" w:type="dxa"/>
            <w:gridSpan w:val="2"/>
          </w:tcPr>
          <w:p w:rsidR="00744510" w:rsidRDefault="00744510" w:rsidP="00744510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lastRenderedPageBreak/>
              <w:t xml:space="preserve">Название </w:t>
            </w:r>
          </w:p>
        </w:tc>
        <w:tc>
          <w:tcPr>
            <w:tcW w:w="5718" w:type="dxa"/>
          </w:tcPr>
          <w:p w:rsidR="00744510" w:rsidRDefault="00744510" w:rsidP="00744510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Характеристика</w:t>
            </w:r>
          </w:p>
        </w:tc>
      </w:tr>
      <w:tr w:rsidR="00C547B3" w:rsidTr="008B68CB">
        <w:tc>
          <w:tcPr>
            <w:tcW w:w="3627" w:type="dxa"/>
            <w:gridSpan w:val="2"/>
          </w:tcPr>
          <w:p w:rsidR="00744510" w:rsidRPr="008D4962" w:rsidRDefault="00744510" w:rsidP="00744510">
            <w:pPr>
              <w:pStyle w:val="1"/>
              <w:jc w:val="both"/>
              <w:rPr>
                <w:rFonts w:ascii="Times New Roman" w:hAnsi="Times New Roman"/>
                <w:i/>
                <w:color w:val="auto"/>
                <w:sz w:val="28"/>
                <w:szCs w:val="28"/>
              </w:rPr>
            </w:pPr>
            <w:r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Принцип использования двоичной системы счисления</w:t>
            </w:r>
          </w:p>
        </w:tc>
        <w:tc>
          <w:tcPr>
            <w:tcW w:w="5718" w:type="dxa"/>
          </w:tcPr>
          <w:p w:rsidR="00744510" w:rsidRPr="008B1781" w:rsidRDefault="00744510" w:rsidP="00744510">
            <w:pPr>
              <w:pStyle w:val="1"/>
              <w:ind w:firstLine="459"/>
              <w:jc w:val="both"/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</w:pPr>
            <w:r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 xml:space="preserve">Так как в двоичной системе счисления проще выполнять арифметические и логические операции, чем в десятичной системе счисления, то и устройства для обработки таких данных можно делать достаточно простыми. </w:t>
            </w:r>
          </w:p>
          <w:p w:rsidR="004E5212" w:rsidRPr="00C12A56" w:rsidRDefault="004E5212" w:rsidP="00C12A56">
            <w:pPr>
              <w:pStyle w:val="1"/>
              <w:jc w:val="both"/>
              <w:rPr>
                <w:rFonts w:ascii="Times New Roman" w:hAnsi="Times New Roman"/>
                <w:color w:val="auto"/>
                <w:sz w:val="14"/>
                <w:szCs w:val="14"/>
              </w:rPr>
            </w:pPr>
          </w:p>
        </w:tc>
      </w:tr>
      <w:tr w:rsidR="00227790" w:rsidTr="006D6655">
        <w:tc>
          <w:tcPr>
            <w:tcW w:w="9345" w:type="dxa"/>
            <w:gridSpan w:val="3"/>
          </w:tcPr>
          <w:p w:rsidR="009F3EC7" w:rsidRPr="009F3EC7" w:rsidRDefault="009F3EC7" w:rsidP="00227790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14"/>
                <w:szCs w:val="14"/>
              </w:rPr>
            </w:pPr>
          </w:p>
          <w:p w:rsidR="00227790" w:rsidRDefault="00227790" w:rsidP="00227790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Работа процессора предполагает считывание из программы, которая находится в оперативном запоминающем устройстве (ОЗУ) очередной команды и выполнение действий, указанных в ней.</w:t>
            </w:r>
          </w:p>
          <w:p w:rsidR="00227790" w:rsidRDefault="00227790" w:rsidP="008A2223">
            <w:pPr>
              <w:pStyle w:val="1"/>
              <w:ind w:firstLine="459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60CD57" wp14:editId="77B24789">
                  <wp:extent cx="2733675" cy="581025"/>
                  <wp:effectExtent l="190500" t="190500" r="200025" b="2000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9402" t="14782" r="45309" b="71295"/>
                          <a:stretch/>
                        </pic:blipFill>
                        <pic:spPr bwMode="auto">
                          <a:xfrm>
                            <a:off x="0" y="0"/>
                            <a:ext cx="27336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7790" w:rsidRDefault="00227790" w:rsidP="00863A0B">
            <w:pPr>
              <w:pStyle w:val="1"/>
              <w:ind w:firstLine="459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C12A56">
              <w:rPr>
                <w:rFonts w:ascii="Times New Roman" w:hAnsi="Times New Roman"/>
                <w:color w:val="auto"/>
                <w:sz w:val="28"/>
                <w:szCs w:val="28"/>
              </w:rPr>
              <w:t>Процессор имеет следующие компоненты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:</w:t>
            </w:r>
          </w:p>
          <w:p w:rsidR="00227790" w:rsidRDefault="00227790" w:rsidP="00BE01FE">
            <w:pPr>
              <w:pStyle w:val="1"/>
              <w:numPr>
                <w:ilvl w:val="0"/>
                <w:numId w:val="5"/>
              </w:numPr>
              <w:ind w:left="0" w:firstLine="482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E01FE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арифметико-логическое устройство (АЛУ)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выполняет арифметические и логические операции над данными;</w:t>
            </w:r>
          </w:p>
          <w:p w:rsidR="00227790" w:rsidRDefault="00227790" w:rsidP="00BE01FE">
            <w:pPr>
              <w:pStyle w:val="1"/>
              <w:numPr>
                <w:ilvl w:val="0"/>
                <w:numId w:val="5"/>
              </w:numPr>
              <w:ind w:left="0" w:firstLine="482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E01FE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lastRenderedPageBreak/>
              <w:t>регистры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используются для временного хранения данных и результатов операций над ними;</w:t>
            </w:r>
          </w:p>
          <w:p w:rsidR="00227790" w:rsidRDefault="00227790" w:rsidP="00BE01FE">
            <w:pPr>
              <w:pStyle w:val="1"/>
              <w:numPr>
                <w:ilvl w:val="0"/>
                <w:numId w:val="5"/>
              </w:numPr>
              <w:ind w:left="0" w:firstLine="482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E01FE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устройство управления (УУ)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управляет работой процессора с помощью электронных сигналов.</w:t>
            </w:r>
          </w:p>
          <w:p w:rsidR="00227790" w:rsidRDefault="00227790" w:rsidP="008A2223">
            <w:pPr>
              <w:pStyle w:val="1"/>
              <w:ind w:left="482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227790" w:rsidRDefault="00227790" w:rsidP="008A2223">
            <w:pPr>
              <w:pStyle w:val="1"/>
              <w:ind w:firstLine="482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Оценивая процессор, прежде всего обращают внимание на его основные характеристики:</w:t>
            </w:r>
          </w:p>
          <w:p w:rsidR="00227790" w:rsidRDefault="00227790" w:rsidP="008A2223">
            <w:pPr>
              <w:pStyle w:val="1"/>
              <w:numPr>
                <w:ilvl w:val="0"/>
                <w:numId w:val="5"/>
              </w:numPr>
              <w:ind w:left="0" w:firstLine="446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D757C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разрядность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количество двоичных разрядов, одновременно обрабатываемых при выполнении одной команды. Измеряется в битах.</w:t>
            </w:r>
          </w:p>
          <w:p w:rsidR="00227790" w:rsidRDefault="00227790" w:rsidP="008A2223">
            <w:pPr>
              <w:pStyle w:val="1"/>
              <w:numPr>
                <w:ilvl w:val="0"/>
                <w:numId w:val="5"/>
              </w:numPr>
              <w:ind w:left="0" w:firstLine="446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 xml:space="preserve">тактовая частота </w:t>
            </w:r>
            <w:r w:rsidRPr="003D757C">
              <w:rPr>
                <w:rFonts w:ascii="Times New Roman" w:hAnsi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количество тактов процессора в секунду. Такт – это время, за которое процессор выполняет элементарную операцию по обработке информации. Измеряется в герцах. Чем выше тактовая частота процессора, тем выше его производительность. </w:t>
            </w:r>
          </w:p>
          <w:p w:rsidR="00227790" w:rsidRPr="00036ADB" w:rsidRDefault="00227790" w:rsidP="003D757C">
            <w:pPr>
              <w:pStyle w:val="1"/>
              <w:ind w:left="-121" w:firstLine="567"/>
              <w:jc w:val="both"/>
              <w:rPr>
                <w:rFonts w:ascii="Times New Roman" w:hAnsi="Times New Roman"/>
                <w:color w:val="auto"/>
                <w:sz w:val="14"/>
                <w:szCs w:val="14"/>
              </w:rPr>
            </w:pPr>
          </w:p>
          <w:p w:rsidR="00227790" w:rsidRDefault="00227790" w:rsidP="003D757C">
            <w:pPr>
              <w:pStyle w:val="1"/>
              <w:ind w:left="-121" w:firstLine="567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Также можно обратить внимание на такие характеристики, как </w:t>
            </w:r>
            <w:r w:rsidRPr="003D757C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быстродействие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(скорость обработки данных), </w:t>
            </w:r>
            <w:r w:rsidRPr="003D757C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количество ядер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и </w:t>
            </w:r>
            <w:proofErr w:type="spellStart"/>
            <w:r w:rsidRPr="003D757C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кеш</w:t>
            </w:r>
            <w:proofErr w:type="spellEnd"/>
            <w:r w:rsidRPr="003D757C">
              <w:rPr>
                <w:rFonts w:ascii="Times New Roman" w:hAnsi="Times New Roman"/>
                <w:i/>
                <w:color w:val="auto"/>
                <w:sz w:val="28"/>
                <w:szCs w:val="28"/>
              </w:rPr>
              <w:t>-память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</w:p>
          <w:tbl>
            <w:tblPr>
              <w:tblStyle w:val="a3"/>
              <w:tblW w:w="6679" w:type="dxa"/>
              <w:jc w:val="center"/>
              <w:shd w:val="clear" w:color="auto" w:fill="AEAAAA" w:themeFill="background2" w:themeFillShade="BF"/>
              <w:tblLook w:val="04A0" w:firstRow="1" w:lastRow="0" w:firstColumn="1" w:lastColumn="0" w:noHBand="0" w:noVBand="1"/>
            </w:tblPr>
            <w:tblGrid>
              <w:gridCol w:w="3493"/>
              <w:gridCol w:w="3186"/>
            </w:tblGrid>
            <w:tr w:rsidR="00227790" w:rsidRPr="00282B62" w:rsidTr="006A7174">
              <w:trPr>
                <w:jc w:val="center"/>
              </w:trPr>
              <w:tc>
                <w:tcPr>
                  <w:tcW w:w="66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</w:tcPr>
                <w:p w:rsidR="00227790" w:rsidRPr="00282B62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 w:rsidRPr="00282B62">
                    <w:rPr>
                      <w:rFonts w:ascii="Times New Roman" w:hAnsi="Times New Roman"/>
                      <w:color w:val="auto"/>
                    </w:rPr>
                    <w:t>Процессоры</w:t>
                  </w:r>
                </w:p>
              </w:tc>
            </w:tr>
            <w:tr w:rsidR="00227790" w:rsidRPr="00282B62" w:rsidTr="006A7174">
              <w:trPr>
                <w:jc w:val="center"/>
              </w:trPr>
              <w:tc>
                <w:tcPr>
                  <w:tcW w:w="3493" w:type="dxa"/>
                  <w:tcBorders>
                    <w:top w:val="single" w:sz="4" w:space="0" w:color="auto"/>
                  </w:tcBorders>
                  <w:shd w:val="clear" w:color="auto" w:fill="AEAAAA" w:themeFill="background2" w:themeFillShade="BF"/>
                </w:tcPr>
                <w:p w:rsidR="00227790" w:rsidRPr="00282B62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 w:rsidRPr="00282B62">
                    <w:rPr>
                      <w:noProof/>
                    </w:rPr>
                    <w:drawing>
                      <wp:inline distT="0" distB="0" distL="0" distR="0" wp14:anchorId="0D6F572C" wp14:editId="036FE4F7">
                        <wp:extent cx="1619250" cy="1619250"/>
                        <wp:effectExtent l="0" t="0" r="0" b="0"/>
                        <wp:docPr id="36" name="Рисунок 36" descr="Core i7-6950X Extreme Edition (BOX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ore i7-6950X Extreme Edition (BOX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6" w:type="dxa"/>
                  <w:tcBorders>
                    <w:top w:val="single" w:sz="4" w:space="0" w:color="auto"/>
                  </w:tcBorders>
                  <w:shd w:val="clear" w:color="auto" w:fill="AEAAAA" w:themeFill="background2" w:themeFillShade="BF"/>
                </w:tcPr>
                <w:p w:rsidR="00227790" w:rsidRPr="00282B62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 w:rsidRPr="00282B62">
                    <w:rPr>
                      <w:noProof/>
                    </w:rPr>
                    <w:drawing>
                      <wp:inline distT="0" distB="0" distL="0" distR="0" wp14:anchorId="76AF911F" wp14:editId="485F57B5">
                        <wp:extent cx="1877881" cy="1590675"/>
                        <wp:effectExtent l="0" t="0" r="8255" b="0"/>
                        <wp:docPr id="35" name="Рисунок 35" descr="FX-8370E Black Edition BOX (FD837EWMHKBOX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FX-8370E Black Edition BOX (FD837EWMHKBOX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090" cy="1607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27790" w:rsidRPr="0036771E" w:rsidTr="006A7174">
              <w:trPr>
                <w:jc w:val="center"/>
              </w:trPr>
              <w:tc>
                <w:tcPr>
                  <w:tcW w:w="3493" w:type="dxa"/>
                  <w:shd w:val="clear" w:color="auto" w:fill="AEAAAA" w:themeFill="background2" w:themeFillShade="BF"/>
                </w:tcPr>
                <w:p w:rsidR="00227790" w:rsidRPr="00282B62" w:rsidRDefault="00227790" w:rsidP="00B1565B">
                  <w:pPr>
                    <w:pStyle w:val="1"/>
                    <w:jc w:val="both"/>
                    <w:rPr>
                      <w:rFonts w:ascii="Times New Roman" w:hAnsi="Times New Roman"/>
                      <w:color w:val="auto"/>
                      <w:lang w:val="en-US"/>
                    </w:rPr>
                  </w:pPr>
                  <w:r w:rsidRPr="00282B62">
                    <w:rPr>
                      <w:rFonts w:ascii="Times New Roman" w:hAnsi="Times New Roman"/>
                      <w:color w:val="auto"/>
                      <w:lang w:val="en-US"/>
                    </w:rPr>
                    <w:t>Intel Core i7-6950X Extreme Edition (BOX)</w:t>
                  </w:r>
                </w:p>
              </w:tc>
              <w:tc>
                <w:tcPr>
                  <w:tcW w:w="3186" w:type="dxa"/>
                  <w:shd w:val="clear" w:color="auto" w:fill="AEAAAA" w:themeFill="background2" w:themeFillShade="BF"/>
                </w:tcPr>
                <w:p w:rsidR="00227790" w:rsidRPr="00282B62" w:rsidRDefault="00227790" w:rsidP="00B1565B">
                  <w:pPr>
                    <w:pStyle w:val="1"/>
                    <w:jc w:val="both"/>
                    <w:rPr>
                      <w:rFonts w:ascii="Times New Roman" w:hAnsi="Times New Roman"/>
                      <w:color w:val="auto"/>
                      <w:lang w:val="en-US"/>
                    </w:rPr>
                  </w:pPr>
                  <w:r w:rsidRPr="00282B62">
                    <w:rPr>
                      <w:rFonts w:ascii="Times New Roman" w:hAnsi="Times New Roman"/>
                      <w:color w:val="auto"/>
                      <w:lang w:val="en-US"/>
                    </w:rPr>
                    <w:t>AMD FX-8370E Black Edition BOX</w:t>
                  </w:r>
                </w:p>
              </w:tc>
            </w:tr>
            <w:tr w:rsidR="00227790" w:rsidRPr="00282B62" w:rsidTr="006A7174">
              <w:trPr>
                <w:jc w:val="center"/>
              </w:trPr>
              <w:tc>
                <w:tcPr>
                  <w:tcW w:w="6679" w:type="dxa"/>
                  <w:gridSpan w:val="2"/>
                  <w:shd w:val="clear" w:color="auto" w:fill="AEAAAA" w:themeFill="background2" w:themeFillShade="BF"/>
                </w:tcPr>
                <w:p w:rsidR="00227790" w:rsidRPr="00282B62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 w:rsidRPr="00282B62">
                    <w:rPr>
                      <w:rFonts w:ascii="Times New Roman" w:hAnsi="Times New Roman"/>
                      <w:color w:val="auto"/>
                    </w:rPr>
                    <w:t>Год выхода модели на рынок</w:t>
                  </w:r>
                </w:p>
              </w:tc>
            </w:tr>
            <w:tr w:rsidR="00227790" w:rsidRPr="00282B62" w:rsidTr="006A7174">
              <w:trPr>
                <w:jc w:val="center"/>
              </w:trPr>
              <w:tc>
                <w:tcPr>
                  <w:tcW w:w="3493" w:type="dxa"/>
                  <w:shd w:val="clear" w:color="auto" w:fill="AEAAAA" w:themeFill="background2" w:themeFillShade="BF"/>
                </w:tcPr>
                <w:p w:rsidR="00227790" w:rsidRPr="00282B62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 w:rsidRPr="00282B62">
                    <w:rPr>
                      <w:rFonts w:ascii="Times New Roman" w:hAnsi="Times New Roman"/>
                      <w:color w:val="auto"/>
                    </w:rPr>
                    <w:t>2016</w:t>
                  </w:r>
                </w:p>
              </w:tc>
              <w:tc>
                <w:tcPr>
                  <w:tcW w:w="3186" w:type="dxa"/>
                  <w:shd w:val="clear" w:color="auto" w:fill="AEAAAA" w:themeFill="background2" w:themeFillShade="BF"/>
                </w:tcPr>
                <w:p w:rsidR="00227790" w:rsidRPr="00282B62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 w:rsidRPr="00282B62">
                    <w:rPr>
                      <w:rFonts w:ascii="Times New Roman" w:hAnsi="Times New Roman"/>
                      <w:color w:val="auto"/>
                    </w:rPr>
                    <w:t>2014</w:t>
                  </w:r>
                </w:p>
              </w:tc>
            </w:tr>
            <w:tr w:rsidR="00227790" w:rsidRPr="00282B62" w:rsidTr="006A7174">
              <w:trPr>
                <w:jc w:val="center"/>
              </w:trPr>
              <w:tc>
                <w:tcPr>
                  <w:tcW w:w="6679" w:type="dxa"/>
                  <w:gridSpan w:val="2"/>
                  <w:shd w:val="clear" w:color="auto" w:fill="AEAAAA" w:themeFill="background2" w:themeFillShade="BF"/>
                </w:tcPr>
                <w:p w:rsidR="00227790" w:rsidRPr="006A7174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>
                    <w:rPr>
                      <w:rFonts w:ascii="Times New Roman" w:hAnsi="Times New Roman"/>
                      <w:color w:val="auto"/>
                    </w:rPr>
                    <w:t>Разрядность</w:t>
                  </w:r>
                </w:p>
              </w:tc>
            </w:tr>
            <w:tr w:rsidR="00227790" w:rsidRPr="00282B62" w:rsidTr="006A7174">
              <w:trPr>
                <w:jc w:val="center"/>
              </w:trPr>
              <w:tc>
                <w:tcPr>
                  <w:tcW w:w="3493" w:type="dxa"/>
                  <w:shd w:val="clear" w:color="auto" w:fill="AEAAAA" w:themeFill="background2" w:themeFillShade="BF"/>
                </w:tcPr>
                <w:p w:rsidR="00227790" w:rsidRPr="006A7174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>
                    <w:rPr>
                      <w:rFonts w:ascii="Times New Roman" w:hAnsi="Times New Roman"/>
                      <w:color w:val="auto"/>
                    </w:rPr>
                    <w:t>64 Бит</w:t>
                  </w:r>
                </w:p>
              </w:tc>
              <w:tc>
                <w:tcPr>
                  <w:tcW w:w="3186" w:type="dxa"/>
                  <w:shd w:val="clear" w:color="auto" w:fill="AEAAAA" w:themeFill="background2" w:themeFillShade="BF"/>
                </w:tcPr>
                <w:p w:rsidR="00227790" w:rsidRPr="00DB0A5F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>
                    <w:rPr>
                      <w:rFonts w:ascii="Times New Roman" w:hAnsi="Times New Roman"/>
                      <w:color w:val="auto"/>
                    </w:rPr>
                    <w:t>64 Бит</w:t>
                  </w:r>
                </w:p>
              </w:tc>
            </w:tr>
            <w:tr w:rsidR="00227790" w:rsidRPr="00282B62" w:rsidTr="006A7174">
              <w:trPr>
                <w:jc w:val="center"/>
              </w:trPr>
              <w:tc>
                <w:tcPr>
                  <w:tcW w:w="6679" w:type="dxa"/>
                  <w:gridSpan w:val="2"/>
                  <w:shd w:val="clear" w:color="auto" w:fill="AEAAAA" w:themeFill="background2" w:themeFillShade="BF"/>
                </w:tcPr>
                <w:p w:rsidR="00227790" w:rsidRPr="00282B62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  <w:lang w:val="en-US"/>
                    </w:rPr>
                  </w:pPr>
                  <w:proofErr w:type="spellStart"/>
                  <w:r w:rsidRPr="00282B62">
                    <w:rPr>
                      <w:rFonts w:ascii="Times New Roman" w:hAnsi="Times New Roman"/>
                      <w:color w:val="auto"/>
                      <w:lang w:val="en-US"/>
                    </w:rPr>
                    <w:t>Тактовая</w:t>
                  </w:r>
                  <w:proofErr w:type="spellEnd"/>
                  <w:r w:rsidRPr="00282B62">
                    <w:rPr>
                      <w:rFonts w:ascii="Times New Roman" w:hAnsi="Times New Roman"/>
                      <w:color w:val="auto"/>
                      <w:lang w:val="en-US"/>
                    </w:rPr>
                    <w:t xml:space="preserve"> </w:t>
                  </w:r>
                  <w:proofErr w:type="spellStart"/>
                  <w:r w:rsidRPr="00282B62">
                    <w:rPr>
                      <w:rFonts w:ascii="Times New Roman" w:hAnsi="Times New Roman"/>
                      <w:color w:val="auto"/>
                      <w:lang w:val="en-US"/>
                    </w:rPr>
                    <w:t>частота</w:t>
                  </w:r>
                  <w:proofErr w:type="spellEnd"/>
                </w:p>
              </w:tc>
            </w:tr>
            <w:tr w:rsidR="00227790" w:rsidRPr="00282B62" w:rsidTr="006A7174">
              <w:trPr>
                <w:jc w:val="center"/>
              </w:trPr>
              <w:tc>
                <w:tcPr>
                  <w:tcW w:w="3493" w:type="dxa"/>
                  <w:shd w:val="clear" w:color="auto" w:fill="AEAAAA" w:themeFill="background2" w:themeFillShade="BF"/>
                </w:tcPr>
                <w:p w:rsidR="00227790" w:rsidRPr="00282B62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  <w:lang w:val="en-US"/>
                    </w:rPr>
                  </w:pPr>
                  <w:r w:rsidRPr="00282B62">
                    <w:rPr>
                      <w:rFonts w:ascii="Times New Roman" w:hAnsi="Times New Roman"/>
                      <w:color w:val="auto"/>
                      <w:lang w:val="en-US"/>
                    </w:rPr>
                    <w:t xml:space="preserve">3 </w:t>
                  </w:r>
                  <w:proofErr w:type="spellStart"/>
                  <w:r w:rsidRPr="00282B62">
                    <w:rPr>
                      <w:rFonts w:ascii="Times New Roman" w:hAnsi="Times New Roman"/>
                      <w:color w:val="auto"/>
                      <w:lang w:val="en-US"/>
                    </w:rPr>
                    <w:t>ГГц</w:t>
                  </w:r>
                  <w:proofErr w:type="spellEnd"/>
                </w:p>
              </w:tc>
              <w:tc>
                <w:tcPr>
                  <w:tcW w:w="3186" w:type="dxa"/>
                  <w:shd w:val="clear" w:color="auto" w:fill="AEAAAA" w:themeFill="background2" w:themeFillShade="BF"/>
                </w:tcPr>
                <w:p w:rsidR="00227790" w:rsidRPr="00282B62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  <w:lang w:val="en-US"/>
                    </w:rPr>
                  </w:pPr>
                  <w:r w:rsidRPr="00282B62">
                    <w:rPr>
                      <w:rFonts w:ascii="Times New Roman" w:hAnsi="Times New Roman"/>
                      <w:color w:val="auto"/>
                      <w:lang w:val="en-US"/>
                    </w:rPr>
                    <w:t xml:space="preserve">3.3 </w:t>
                  </w:r>
                  <w:proofErr w:type="spellStart"/>
                  <w:r w:rsidRPr="00282B62">
                    <w:rPr>
                      <w:rFonts w:ascii="Times New Roman" w:hAnsi="Times New Roman"/>
                      <w:color w:val="auto"/>
                      <w:lang w:val="en-US"/>
                    </w:rPr>
                    <w:t>ГГц</w:t>
                  </w:r>
                  <w:proofErr w:type="spellEnd"/>
                </w:p>
              </w:tc>
            </w:tr>
            <w:tr w:rsidR="00227790" w:rsidRPr="00282B62" w:rsidTr="006A7174">
              <w:trPr>
                <w:jc w:val="center"/>
              </w:trPr>
              <w:tc>
                <w:tcPr>
                  <w:tcW w:w="6679" w:type="dxa"/>
                  <w:gridSpan w:val="2"/>
                  <w:shd w:val="clear" w:color="auto" w:fill="AEAAAA" w:themeFill="background2" w:themeFillShade="BF"/>
                </w:tcPr>
                <w:p w:rsidR="00227790" w:rsidRPr="006A7174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>
                    <w:rPr>
                      <w:rFonts w:ascii="Times New Roman" w:hAnsi="Times New Roman"/>
                      <w:color w:val="auto"/>
                    </w:rPr>
                    <w:t>Количество ядер</w:t>
                  </w:r>
                </w:p>
              </w:tc>
            </w:tr>
            <w:tr w:rsidR="00227790" w:rsidRPr="00282B62" w:rsidTr="006A7174">
              <w:trPr>
                <w:jc w:val="center"/>
              </w:trPr>
              <w:tc>
                <w:tcPr>
                  <w:tcW w:w="3493" w:type="dxa"/>
                  <w:shd w:val="clear" w:color="auto" w:fill="AEAAAA" w:themeFill="background2" w:themeFillShade="BF"/>
                </w:tcPr>
                <w:p w:rsidR="00227790" w:rsidRPr="006A7174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>
                    <w:rPr>
                      <w:rFonts w:ascii="Times New Roman" w:hAnsi="Times New Roman"/>
                      <w:color w:val="auto"/>
                    </w:rPr>
                    <w:t>10</w:t>
                  </w:r>
                </w:p>
              </w:tc>
              <w:tc>
                <w:tcPr>
                  <w:tcW w:w="3186" w:type="dxa"/>
                  <w:shd w:val="clear" w:color="auto" w:fill="AEAAAA" w:themeFill="background2" w:themeFillShade="BF"/>
                </w:tcPr>
                <w:p w:rsidR="00227790" w:rsidRPr="00DB0A5F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>
                    <w:rPr>
                      <w:rFonts w:ascii="Times New Roman" w:hAnsi="Times New Roman"/>
                      <w:color w:val="auto"/>
                    </w:rPr>
                    <w:t>8</w:t>
                  </w:r>
                </w:p>
              </w:tc>
            </w:tr>
            <w:tr w:rsidR="00227790" w:rsidRPr="00282B62" w:rsidTr="006D6655">
              <w:trPr>
                <w:jc w:val="center"/>
              </w:trPr>
              <w:tc>
                <w:tcPr>
                  <w:tcW w:w="6679" w:type="dxa"/>
                  <w:gridSpan w:val="2"/>
                  <w:shd w:val="clear" w:color="auto" w:fill="AEAAAA" w:themeFill="background2" w:themeFillShade="BF"/>
                </w:tcPr>
                <w:p w:rsidR="00227790" w:rsidRPr="006A7174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  <w:r>
                    <w:rPr>
                      <w:rFonts w:ascii="Times New Roman" w:hAnsi="Times New Roman"/>
                      <w:color w:val="auto"/>
                    </w:rPr>
                    <w:t>Кеш-память</w:t>
                  </w:r>
                </w:p>
              </w:tc>
            </w:tr>
            <w:tr w:rsidR="00227790" w:rsidRPr="00282B62" w:rsidTr="006A7174">
              <w:trPr>
                <w:jc w:val="center"/>
              </w:trPr>
              <w:tc>
                <w:tcPr>
                  <w:tcW w:w="3493" w:type="dxa"/>
                  <w:shd w:val="clear" w:color="auto" w:fill="AEAAAA" w:themeFill="background2" w:themeFillShade="BF"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"/>
                    <w:gridCol w:w="1213"/>
                  </w:tblGrid>
                  <w:tr w:rsidR="00227790" w:rsidRPr="006A7174" w:rsidTr="006A717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6A71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A71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Кэш L1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6A71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A71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64 Кб x10 </w:t>
                        </w:r>
                      </w:p>
                    </w:tc>
                  </w:tr>
                  <w:tr w:rsidR="00227790" w:rsidRPr="006A7174" w:rsidTr="006A717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6A71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A71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Кэш L2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6A71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A71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256 КБ x10 </w:t>
                        </w:r>
                      </w:p>
                    </w:tc>
                  </w:tr>
                  <w:tr w:rsidR="00227790" w:rsidRPr="006A7174" w:rsidTr="006A717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6A71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A71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Кэш L3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6A717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A71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25 Мб </w:t>
                        </w:r>
                      </w:p>
                    </w:tc>
                  </w:tr>
                </w:tbl>
                <w:p w:rsidR="00227790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</w:p>
              </w:tc>
              <w:tc>
                <w:tcPr>
                  <w:tcW w:w="3186" w:type="dxa"/>
                  <w:shd w:val="clear" w:color="auto" w:fill="AEAAAA" w:themeFill="background2" w:themeFillShade="BF"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"/>
                    <w:gridCol w:w="831"/>
                  </w:tblGrid>
                  <w:tr w:rsidR="00227790" w:rsidRPr="006A7174" w:rsidTr="006D6655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B947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A71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Кэш L1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B947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227790" w:rsidRPr="006A7174" w:rsidTr="006D6655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B947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A71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Кэш L2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B947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2Мб x2</w:t>
                        </w:r>
                        <w:r w:rsidRPr="006A71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227790" w:rsidRPr="006A7174" w:rsidTr="006D6655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B947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A71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Кэш L3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27790" w:rsidRPr="006A7174" w:rsidRDefault="00227790" w:rsidP="00B947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</w:t>
                        </w:r>
                        <w:r w:rsidRPr="006A71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Мб </w:t>
                        </w:r>
                      </w:p>
                    </w:tc>
                  </w:tr>
                </w:tbl>
                <w:p w:rsidR="00227790" w:rsidRPr="009F3EC7" w:rsidRDefault="00227790" w:rsidP="00B1565B">
                  <w:pPr>
                    <w:pStyle w:val="1"/>
                    <w:jc w:val="center"/>
                    <w:rPr>
                      <w:rFonts w:ascii="Times New Roman" w:hAnsi="Times New Roman"/>
                      <w:color w:val="auto"/>
                    </w:rPr>
                  </w:pPr>
                </w:p>
              </w:tc>
            </w:tr>
          </w:tbl>
          <w:p w:rsidR="00227790" w:rsidRPr="008D4962" w:rsidRDefault="009F3EC7" w:rsidP="00C12A56">
            <w:pPr>
              <w:pStyle w:val="1"/>
              <w:ind w:left="482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A730E1" w:rsidTr="008B68CB">
        <w:tc>
          <w:tcPr>
            <w:tcW w:w="3176" w:type="dxa"/>
          </w:tcPr>
          <w:p w:rsidR="009F3EC7" w:rsidRDefault="009F3EC7" w:rsidP="006D6655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lastRenderedPageBreak/>
              <w:t xml:space="preserve">Название </w:t>
            </w:r>
          </w:p>
        </w:tc>
        <w:tc>
          <w:tcPr>
            <w:tcW w:w="6169" w:type="dxa"/>
            <w:gridSpan w:val="2"/>
          </w:tcPr>
          <w:p w:rsidR="009F3EC7" w:rsidRDefault="009F3EC7" w:rsidP="006D6655">
            <w:pPr>
              <w:pStyle w:val="1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Характеристика</w:t>
            </w:r>
          </w:p>
        </w:tc>
      </w:tr>
      <w:tr w:rsidR="00A730E1" w:rsidTr="008B68CB">
        <w:tc>
          <w:tcPr>
            <w:tcW w:w="3176" w:type="dxa"/>
          </w:tcPr>
          <w:p w:rsidR="009F3EC7" w:rsidRPr="008D4962" w:rsidRDefault="009F3EC7" w:rsidP="00036ADB">
            <w:pPr>
              <w:pStyle w:val="1"/>
              <w:rPr>
                <w:rFonts w:ascii="Times New Roman" w:hAnsi="Times New Roman"/>
                <w:i/>
                <w:color w:val="auto"/>
                <w:sz w:val="28"/>
                <w:szCs w:val="28"/>
              </w:rPr>
            </w:pPr>
            <w:r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Принципы однородности памяти и</w:t>
            </w:r>
            <w:r w:rsidR="00036ADB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  <w:lang w:val="en-US"/>
              </w:rPr>
              <w:t> </w:t>
            </w:r>
            <w:r w:rsidRPr="008B1781">
              <w:rPr>
                <w:rFonts w:ascii="Times New Roman" w:hAnsi="Times New Roman"/>
                <w:i/>
                <w:color w:val="1F3864" w:themeColor="accent5" w:themeShade="80"/>
                <w:sz w:val="28"/>
                <w:szCs w:val="28"/>
              </w:rPr>
              <w:t>адресности</w:t>
            </w:r>
          </w:p>
        </w:tc>
        <w:tc>
          <w:tcPr>
            <w:tcW w:w="6169" w:type="dxa"/>
            <w:gridSpan w:val="2"/>
          </w:tcPr>
          <w:p w:rsidR="009F3EC7" w:rsidRDefault="009F3EC7" w:rsidP="006D6655">
            <w:pPr>
              <w:pStyle w:val="1"/>
              <w:ind w:firstLine="482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 xml:space="preserve">Программы и данные хранятся в одной и той же памяти. Поэтому ПК не различает, что хранится в данной ячейке памяти – число, текст или команда. Над командами можно выполнять </w:t>
            </w:r>
            <w:r w:rsidRPr="008B1781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lastRenderedPageBreak/>
              <w:t>такие же действия, как и над данными.</w:t>
            </w:r>
            <w:r w:rsidRPr="00007320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</w:p>
          <w:p w:rsidR="009F3EC7" w:rsidRDefault="00CE6A18" w:rsidP="006D6655">
            <w:pPr>
              <w:pStyle w:val="1"/>
              <w:ind w:firstLine="482"/>
              <w:jc w:val="both"/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</w:pPr>
            <w:r w:rsidRPr="00CE6A18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Структурно память состоит из пронумерованных ячеек; процессору в произвольный момент времени доступна любая ячейка</w:t>
            </w:r>
            <w:r w:rsidR="00DE1B39" w:rsidRPr="00DE1B39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 xml:space="preserve"> </w:t>
            </w:r>
            <w:r w:rsidR="00DE1B39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внутренней памяти</w:t>
            </w:r>
            <w:r w:rsidRPr="00CE6A18"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>.</w:t>
            </w:r>
          </w:p>
          <w:p w:rsidR="00CE6A18" w:rsidRPr="00CE6A18" w:rsidRDefault="00CE6A18" w:rsidP="006D6655">
            <w:pPr>
              <w:pStyle w:val="1"/>
              <w:ind w:firstLine="482"/>
              <w:jc w:val="both"/>
              <w:rPr>
                <w:rFonts w:ascii="Times New Roman" w:hAnsi="Times New Roman"/>
                <w:color w:val="auto"/>
                <w:sz w:val="14"/>
                <w:szCs w:val="14"/>
              </w:rPr>
            </w:pPr>
          </w:p>
        </w:tc>
      </w:tr>
      <w:tr w:rsidR="00036ADB" w:rsidTr="006D6655">
        <w:tc>
          <w:tcPr>
            <w:tcW w:w="9345" w:type="dxa"/>
            <w:gridSpan w:val="3"/>
          </w:tcPr>
          <w:p w:rsidR="003B2845" w:rsidRPr="003B2845" w:rsidRDefault="003B2845" w:rsidP="003B2845">
            <w:pPr>
              <w:pStyle w:val="1"/>
              <w:ind w:firstLine="482"/>
              <w:jc w:val="both"/>
              <w:rPr>
                <w:rFonts w:ascii="Times New Roman" w:hAnsi="Times New Roman"/>
                <w:b/>
                <w:i/>
                <w:color w:val="000000" w:themeColor="text1"/>
                <w:sz w:val="14"/>
                <w:szCs w:val="14"/>
              </w:rPr>
            </w:pPr>
          </w:p>
          <w:p w:rsidR="003B2845" w:rsidRDefault="003B2845" w:rsidP="003B2845">
            <w:pPr>
              <w:pStyle w:val="1"/>
              <w:ind w:firstLine="48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22F2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Память</w:t>
            </w:r>
            <w:r w:rsidRPr="003522F2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предназначена для хранения </w:t>
            </w:r>
            <w:r w:rsidR="000F6E4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программ и </w:t>
            </w:r>
            <w:r w:rsidRPr="003522F2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данных. Она представляет собой запоминающее устройство.</w:t>
            </w:r>
            <w:r w:rsidRPr="003522F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D1191E" w:rsidRDefault="00D1191E" w:rsidP="006D6655">
            <w:pPr>
              <w:pStyle w:val="1"/>
              <w:ind w:firstLine="482"/>
              <w:jc w:val="both"/>
              <w:rPr>
                <w:rFonts w:ascii="Times New Roman" w:hAnsi="Times New Roman"/>
                <w:color w:val="auto"/>
                <w:sz w:val="14"/>
                <w:szCs w:val="14"/>
              </w:rPr>
            </w:pPr>
          </w:p>
          <w:tbl>
            <w:tblPr>
              <w:tblStyle w:val="a3"/>
              <w:tblpPr w:leftFromText="180" w:rightFromText="180" w:vertAnchor="text" w:horzAnchor="margin" w:tblpXSpec="center" w:tblpY="7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1881"/>
              <w:gridCol w:w="1945"/>
              <w:gridCol w:w="1843"/>
              <w:gridCol w:w="1418"/>
            </w:tblGrid>
            <w:tr w:rsidR="003B2845" w:rsidRPr="009D3890" w:rsidTr="003B2845">
              <w:tc>
                <w:tcPr>
                  <w:tcW w:w="8505" w:type="dxa"/>
                  <w:gridSpan w:val="5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:rsidR="003B2845" w:rsidRPr="009D3890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10"/>
                      <w:szCs w:val="10"/>
                    </w:rPr>
                  </w:pPr>
                </w:p>
              </w:tc>
            </w:tr>
            <w:tr w:rsidR="003B2845" w:rsidTr="003B2845">
              <w:trPr>
                <w:trHeight w:val="480"/>
              </w:trPr>
              <w:tc>
                <w:tcPr>
                  <w:tcW w:w="1418" w:type="dxa"/>
                  <w:vMerge w:val="restart"/>
                  <w:tcBorders>
                    <w:top w:val="single" w:sz="4" w:space="0" w:color="auto"/>
                  </w:tcBorders>
                  <w:shd w:val="clear" w:color="auto" w:fill="DEEAF6" w:themeFill="accent1" w:themeFillTint="33"/>
                  <w:vAlign w:val="center"/>
                </w:tcPr>
                <w:p w:rsidR="003B2845" w:rsidRPr="001C47B1" w:rsidRDefault="003B2845" w:rsidP="00DC623E">
                  <w:pPr>
                    <w:pStyle w:val="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C47B1">
                    <w:rPr>
                      <w:rFonts w:ascii="Times New Roman" w:hAnsi="Times New Roman"/>
                    </w:rPr>
                    <w:t xml:space="preserve">По </w:t>
                  </w:r>
                  <w:r w:rsidR="00DC623E">
                    <w:rPr>
                      <w:rFonts w:ascii="Times New Roman" w:hAnsi="Times New Roman"/>
                    </w:rPr>
                    <w:t>«близости»</w:t>
                  </w:r>
                  <w:r w:rsidRPr="001C47B1">
                    <w:rPr>
                      <w:rFonts w:ascii="Times New Roman" w:hAnsi="Times New Roman"/>
                    </w:rPr>
                    <w:t xml:space="preserve"> </w:t>
                  </w:r>
                  <w:r w:rsidR="00DC623E">
                    <w:rPr>
                      <w:rFonts w:ascii="Times New Roman" w:hAnsi="Times New Roman"/>
                    </w:rPr>
                    <w:t>взаимо</w:t>
                  </w:r>
                  <w:r w:rsidR="00DC623E">
                    <w:rPr>
                      <w:rFonts w:ascii="Times New Roman" w:hAnsi="Times New Roman"/>
                    </w:rPr>
                    <w:softHyphen/>
                    <w:t>действия с процес</w:t>
                  </w:r>
                  <w:r w:rsidR="00DC623E">
                    <w:rPr>
                      <w:rFonts w:ascii="Times New Roman" w:hAnsi="Times New Roman"/>
                    </w:rPr>
                    <w:softHyphen/>
                    <w:t>сором</w:t>
                  </w:r>
                </w:p>
              </w:tc>
              <w:tc>
                <w:tcPr>
                  <w:tcW w:w="1881" w:type="dxa"/>
                  <w:vMerge w:val="restart"/>
                  <w:tcBorders>
                    <w:top w:val="nil"/>
                  </w:tcBorders>
                  <w:shd w:val="clear" w:color="auto" w:fill="E7E6E6" w:themeFill="background2"/>
                  <w:vAlign w:val="center"/>
                </w:tcPr>
                <w:p w:rsidR="003B284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C47B1">
                    <w:rPr>
                      <w:rFonts w:ascii="Times New Roman" w:hAnsi="Times New Roman"/>
                      <w:sz w:val="26"/>
                      <w:szCs w:val="26"/>
                    </w:rPr>
                    <w:t>Внутренняя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память</w:t>
                  </w:r>
                </w:p>
              </w:tc>
              <w:tc>
                <w:tcPr>
                  <w:tcW w:w="1945" w:type="dxa"/>
                  <w:vMerge w:val="restart"/>
                  <w:tcBorders>
                    <w:top w:val="nil"/>
                  </w:tcBorders>
                  <w:vAlign w:val="center"/>
                </w:tcPr>
                <w:p w:rsidR="003B284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C47B1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ПАМЯТЬ</w:t>
                  </w:r>
                </w:p>
              </w:tc>
              <w:tc>
                <w:tcPr>
                  <w:tcW w:w="1843" w:type="dxa"/>
                  <w:tcBorders>
                    <w:top w:val="nil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:rsidR="003B2845" w:rsidRPr="001C47B1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1C47B1">
                    <w:rPr>
                      <w:rFonts w:ascii="Times New Roman" w:hAnsi="Times New Roman"/>
                      <w:sz w:val="26"/>
                      <w:szCs w:val="26"/>
                    </w:rPr>
                    <w:t>Энерго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softHyphen/>
                  </w:r>
                  <w:r w:rsidRPr="001C47B1">
                    <w:rPr>
                      <w:rFonts w:ascii="Times New Roman" w:hAnsi="Times New Roman"/>
                      <w:sz w:val="26"/>
                      <w:szCs w:val="26"/>
                    </w:rPr>
                    <w:t>зависимая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память</w:t>
                  </w:r>
                </w:p>
              </w:tc>
              <w:tc>
                <w:tcPr>
                  <w:tcW w:w="1418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EEAF6" w:themeFill="accent1" w:themeFillTint="33"/>
                  <w:vAlign w:val="center"/>
                </w:tcPr>
                <w:p w:rsidR="003B2845" w:rsidRPr="00186895" w:rsidRDefault="003B2845" w:rsidP="000F6E46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 отношению </w:t>
                  </w:r>
                  <w:r>
                    <w:rPr>
                      <w:rFonts w:ascii="Times New Roman" w:hAnsi="Times New Roman"/>
                    </w:rPr>
                    <w:br/>
                    <w:t xml:space="preserve">к </w:t>
                  </w:r>
                  <w:proofErr w:type="gramStart"/>
                  <w:r>
                    <w:rPr>
                      <w:rFonts w:ascii="Times New Roman" w:hAnsi="Times New Roman"/>
                    </w:rPr>
                    <w:t>электро-</w:t>
                  </w:r>
                  <w:r w:rsidR="000F6E46">
                    <w:rPr>
                      <w:rFonts w:ascii="Times New Roman" w:hAnsi="Times New Roman"/>
                    </w:rPr>
                    <w:t>питанию</w:t>
                  </w:r>
                  <w:proofErr w:type="gramEnd"/>
                </w:p>
              </w:tc>
            </w:tr>
            <w:tr w:rsidR="003B2845" w:rsidTr="003B2845">
              <w:trPr>
                <w:trHeight w:val="480"/>
              </w:trPr>
              <w:tc>
                <w:tcPr>
                  <w:tcW w:w="1418" w:type="dxa"/>
                  <w:vMerge/>
                  <w:shd w:val="clear" w:color="auto" w:fill="DEEAF6" w:themeFill="accent1" w:themeFillTint="33"/>
                  <w:vAlign w:val="center"/>
                </w:tcPr>
                <w:p w:rsidR="003B2845" w:rsidRPr="001C47B1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81" w:type="dxa"/>
                  <w:vMerge/>
                  <w:shd w:val="clear" w:color="auto" w:fill="E7E6E6" w:themeFill="background2"/>
                  <w:vAlign w:val="center"/>
                </w:tcPr>
                <w:p w:rsidR="003B284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45" w:type="dxa"/>
                  <w:vMerge/>
                  <w:vAlign w:val="center"/>
                </w:tcPr>
                <w:p w:rsidR="003B284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:rsidR="003B2845" w:rsidRPr="001C47B1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1C47B1">
                    <w:rPr>
                      <w:rFonts w:ascii="Times New Roman" w:hAnsi="Times New Roman"/>
                      <w:sz w:val="26"/>
                      <w:szCs w:val="26"/>
                    </w:rPr>
                    <w:t>Энерго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softHyphen/>
                  </w:r>
                  <w:r w:rsidRPr="001C47B1">
                    <w:rPr>
                      <w:rFonts w:ascii="Times New Roman" w:hAnsi="Times New Roman"/>
                      <w:sz w:val="26"/>
                      <w:szCs w:val="26"/>
                    </w:rPr>
                    <w:t>независимая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память</w:t>
                  </w:r>
                </w:p>
              </w:tc>
              <w:tc>
                <w:tcPr>
                  <w:tcW w:w="141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EEAF6" w:themeFill="accent1" w:themeFillTint="33"/>
                  <w:vAlign w:val="center"/>
                </w:tcPr>
                <w:p w:rsidR="003B2845" w:rsidRPr="0018689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3B2845" w:rsidTr="003B2845">
              <w:trPr>
                <w:trHeight w:val="427"/>
              </w:trPr>
              <w:tc>
                <w:tcPr>
                  <w:tcW w:w="1418" w:type="dxa"/>
                  <w:vMerge/>
                  <w:tcBorders>
                    <w:bottom w:val="single" w:sz="4" w:space="0" w:color="auto"/>
                  </w:tcBorders>
                  <w:shd w:val="clear" w:color="auto" w:fill="DEEAF6" w:themeFill="accent1" w:themeFillTint="33"/>
                  <w:vAlign w:val="center"/>
                </w:tcPr>
                <w:p w:rsidR="003B284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1" w:type="dxa"/>
                  <w:tcBorders>
                    <w:bottom w:val="nil"/>
                  </w:tcBorders>
                  <w:shd w:val="clear" w:color="auto" w:fill="E7E6E6" w:themeFill="background2"/>
                  <w:vAlign w:val="center"/>
                </w:tcPr>
                <w:p w:rsidR="003B2845" w:rsidRPr="003B284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14"/>
                      <w:szCs w:val="14"/>
                    </w:rPr>
                  </w:pPr>
                </w:p>
                <w:p w:rsidR="003B284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:rsidR="003B284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1C47B1">
                    <w:rPr>
                      <w:rFonts w:ascii="Times New Roman" w:hAnsi="Times New Roman"/>
                      <w:sz w:val="26"/>
                      <w:szCs w:val="26"/>
                    </w:rPr>
                    <w:t>Внешняя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память</w:t>
                  </w:r>
                </w:p>
                <w:p w:rsidR="003B284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B2845" w:rsidRPr="003B284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1945" w:type="dxa"/>
                  <w:vMerge/>
                  <w:tcBorders>
                    <w:bottom w:val="nil"/>
                  </w:tcBorders>
                  <w:vAlign w:val="center"/>
                </w:tcPr>
                <w:p w:rsidR="003B284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bottom w:val="nil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:rsidR="003B2845" w:rsidRPr="0018689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 w:themeFill="accent1" w:themeFillTint="33"/>
                  <w:vAlign w:val="center"/>
                </w:tcPr>
                <w:p w:rsidR="003B2845" w:rsidRPr="00186895" w:rsidRDefault="003B2845" w:rsidP="003B2845">
                  <w:pPr>
                    <w:pStyle w:val="1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3B2845" w:rsidRPr="009D3890" w:rsidTr="003B2845">
              <w:tc>
                <w:tcPr>
                  <w:tcW w:w="8505" w:type="dxa"/>
                  <w:gridSpan w:val="5"/>
                  <w:tcBorders>
                    <w:top w:val="nil"/>
                    <w:bottom w:val="single" w:sz="4" w:space="0" w:color="auto"/>
                  </w:tcBorders>
                  <w:shd w:val="clear" w:color="auto" w:fill="E7E6E6" w:themeFill="background2"/>
                  <w:vAlign w:val="center"/>
                </w:tcPr>
                <w:p w:rsidR="003B2845" w:rsidRPr="009D3890" w:rsidRDefault="003B2845" w:rsidP="003B2845">
                  <w:pPr>
                    <w:pStyle w:val="1"/>
                    <w:jc w:val="both"/>
                    <w:rPr>
                      <w:rFonts w:ascii="Times New Roman" w:hAnsi="Times New Roman"/>
                      <w:sz w:val="10"/>
                      <w:szCs w:val="10"/>
                    </w:rPr>
                  </w:pPr>
                </w:p>
              </w:tc>
            </w:tr>
          </w:tbl>
          <w:p w:rsidR="003522F2" w:rsidRPr="003B2845" w:rsidRDefault="003522F2" w:rsidP="006D6655">
            <w:pPr>
              <w:pStyle w:val="1"/>
              <w:ind w:firstLine="482"/>
              <w:jc w:val="both"/>
              <w:rPr>
                <w:rFonts w:ascii="Times New Roman" w:hAnsi="Times New Roman"/>
                <w:b/>
                <w:i/>
                <w:color w:val="000000" w:themeColor="text1"/>
                <w:sz w:val="14"/>
                <w:szCs w:val="1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39"/>
              <w:gridCol w:w="104"/>
              <w:gridCol w:w="5976"/>
            </w:tblGrid>
            <w:tr w:rsidR="003522F2" w:rsidTr="007B2FDA">
              <w:tc>
                <w:tcPr>
                  <w:tcW w:w="9119" w:type="dxa"/>
                  <w:gridSpan w:val="3"/>
                  <w:shd w:val="clear" w:color="auto" w:fill="E7E6E6" w:themeFill="background2"/>
                </w:tcPr>
                <w:p w:rsidR="003522F2" w:rsidRPr="00417A0A" w:rsidRDefault="003522F2" w:rsidP="007B2FDA">
                  <w:pPr>
                    <w:pStyle w:val="1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417A0A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Внутренняя память</w:t>
                  </w:r>
                </w:p>
                <w:p w:rsidR="00403D3B" w:rsidRPr="007B2FDA" w:rsidRDefault="00703660" w:rsidP="00BA5355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напрямую связана с процессором, позволяет создавать временное пространство для </w:t>
                  </w:r>
                  <w:r w:rsidR="00403D3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хран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ения</w:t>
                  </w:r>
                  <w:r w:rsidR="00403D3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выполняемых программ</w:t>
                  </w:r>
                  <w:r w:rsidR="00403D3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и данны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х,</w:t>
                  </w:r>
                  <w:r w:rsidR="00403D3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непосредственно участвующих в вычислениях</w:t>
                  </w:r>
                  <w:r w:rsidR="00BA535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, а также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403D3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долг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овременно хранить небольшой объем программ и данных (для первоначальной загрузки компьютера)</w:t>
                  </w:r>
                </w:p>
              </w:tc>
            </w:tr>
            <w:tr w:rsidR="007B2FDA" w:rsidTr="006D6655">
              <w:tc>
                <w:tcPr>
                  <w:tcW w:w="3039" w:type="dxa"/>
                </w:tcPr>
                <w:p w:rsidR="007B2FDA" w:rsidRPr="007B2FDA" w:rsidRDefault="007B2FDA" w:rsidP="007B2FDA">
                  <w:pPr>
                    <w:pStyle w:val="1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7B2FD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Вид памяти</w:t>
                  </w:r>
                </w:p>
              </w:tc>
              <w:tc>
                <w:tcPr>
                  <w:tcW w:w="6080" w:type="dxa"/>
                  <w:gridSpan w:val="2"/>
                </w:tcPr>
                <w:p w:rsidR="007B2FDA" w:rsidRPr="007B2FDA" w:rsidRDefault="007B2FDA" w:rsidP="007B2FDA">
                  <w:pPr>
                    <w:pStyle w:val="1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7B2FD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Назначение</w:t>
                  </w:r>
                </w:p>
              </w:tc>
            </w:tr>
            <w:tr w:rsidR="007B2FDA" w:rsidRPr="0036771E" w:rsidTr="006D6655">
              <w:tc>
                <w:tcPr>
                  <w:tcW w:w="3039" w:type="dxa"/>
                </w:tcPr>
                <w:p w:rsidR="007B2FDA" w:rsidRPr="00417A0A" w:rsidRDefault="007B2FDA" w:rsidP="005E699A">
                  <w:pPr>
                    <w:pStyle w:val="1"/>
                    <w:jc w:val="both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 w:rsidRPr="00417A0A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>Постоянная память</w:t>
                  </w:r>
                </w:p>
                <w:p w:rsidR="009440DD" w:rsidRDefault="009440DD" w:rsidP="000F6E46">
                  <w:pPr>
                    <w:pStyle w:val="1"/>
                    <w:jc w:val="both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 xml:space="preserve">– </w:t>
                  </w:r>
                  <w:r w:rsidRPr="009440DD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>ПЗУ</w:t>
                  </w:r>
                  <w:r w:rsidRPr="009440D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(постоянное запоминающее устройство) или </w:t>
                  </w:r>
                  <w:r w:rsidRPr="009440DD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de-DE"/>
                    </w:rPr>
                    <w:t>ROM</w:t>
                  </w:r>
                  <w:r w:rsidRPr="009440D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англ. </w:t>
                  </w:r>
                  <w:r w:rsid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de-DE"/>
                    </w:rPr>
                    <w:t>r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ead</w:t>
                  </w:r>
                  <w:proofErr w:type="spellEnd"/>
                  <w:r w:rsid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-</w:t>
                  </w:r>
                  <w:r w:rsid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o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nly</w:t>
                  </w:r>
                  <w:r w:rsidRPr="009440D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emory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– память только для чтения)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6080" w:type="dxa"/>
                  <w:gridSpan w:val="2"/>
                </w:tcPr>
                <w:p w:rsidR="007B2FDA" w:rsidRDefault="00FF37C1" w:rsidP="000F6E46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FF37C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Предназначена для хранения </w:t>
                  </w:r>
                  <w:r w:rsid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программ</w:t>
                  </w:r>
                  <w:r w:rsid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и данных</w:t>
                  </w:r>
                  <w:r w:rsidRPr="00FF37C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, необходимых для первоначальной загрузки компьютера в момент включения питания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A76BD" w:rsidRDefault="00FA76BD" w:rsidP="000F6E46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FA76BD" w:rsidRDefault="00FA76BD" w:rsidP="000F6E46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В ПЗУ хранятся:</w:t>
                  </w:r>
                </w:p>
                <w:p w:rsidR="00313D4A" w:rsidRDefault="00FA76BD" w:rsidP="00FA76BD">
                  <w:pPr>
                    <w:pStyle w:val="1"/>
                    <w:numPr>
                      <w:ilvl w:val="0"/>
                      <w:numId w:val="7"/>
                    </w:numPr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программа тестирования устройства при включении (</w:t>
                  </w:r>
                  <w:r w:rsid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POST</w:t>
                  </w:r>
                  <w:r w:rsidR="00417A0A"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– </w:t>
                  </w:r>
                  <w:r w:rsid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англ. </w:t>
                  </w:r>
                  <w:r w:rsid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Power</w:t>
                  </w:r>
                  <w:r w:rsidR="00417A0A"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Self</w:t>
                  </w:r>
                  <w:r w:rsidR="00417A0A"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Test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)</w:t>
                  </w:r>
                  <w:r w:rsidR="0008086F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;</w:t>
                  </w:r>
                </w:p>
                <w:p w:rsidR="00313D4A" w:rsidRPr="0008086F" w:rsidRDefault="00417A0A" w:rsidP="0008086F">
                  <w:pPr>
                    <w:pStyle w:val="1"/>
                    <w:numPr>
                      <w:ilvl w:val="0"/>
                      <w:numId w:val="7"/>
                    </w:numPr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базовая система ввода-вывода </w:t>
                  </w:r>
                  <w:r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BIOS</w:t>
                  </w:r>
                  <w:r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англ.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Basis</w:t>
                  </w:r>
                  <w:r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Input</w:t>
                  </w:r>
                  <w:r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/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Output</w:t>
                  </w:r>
                  <w:proofErr w:type="spellEnd"/>
                  <w:r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System</w:t>
                  </w:r>
                  <w:r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 xml:space="preserve">)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компьютера</w:t>
                  </w:r>
                  <w:r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.</w:t>
                  </w:r>
                </w:p>
              </w:tc>
            </w:tr>
            <w:tr w:rsidR="00FF37C1" w:rsidTr="006D6655">
              <w:tc>
                <w:tcPr>
                  <w:tcW w:w="9119" w:type="dxa"/>
                  <w:gridSpan w:val="3"/>
                </w:tcPr>
                <w:p w:rsidR="001E49E1" w:rsidRDefault="00431D0C" w:rsidP="00BA5355">
                  <w:pPr>
                    <w:pStyle w:val="1"/>
                    <w:ind w:firstLine="767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ПЗУ представляет собой </w:t>
                  </w:r>
                  <w:r w:rsidR="001E49E1" w:rsidRPr="001E49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микросхем</w:t>
                  </w:r>
                  <w:r w:rsidR="001E49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у (или две микросхемы)</w:t>
                  </w:r>
                  <w:r w:rsidR="001E49E1" w:rsidRPr="001E49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, которые вставляются в специальные гнезда </w:t>
                  </w:r>
                  <w:r w:rsidR="00A730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(</w:t>
                  </w:r>
                  <w:r w:rsidR="001E49E1" w:rsidRPr="001E49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сокеты</w:t>
                  </w:r>
                  <w:r w:rsidR="00A730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)</w:t>
                  </w:r>
                  <w:r w:rsidR="001E49E1" w:rsidRPr="001E49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или впаиваются в материнскую плату</w:t>
                  </w:r>
                  <w:r w:rsidR="001E49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FF37C1" w:rsidRDefault="001E49E1" w:rsidP="001E49E1">
                  <w:pPr>
                    <w:pStyle w:val="1"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1E49E1">
                    <w:rPr>
                      <w:rFonts w:ascii="Times New Roman" w:hAnsi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2381250" cy="1628775"/>
                        <wp:effectExtent l="0" t="0" r="0" b="9525"/>
                        <wp:docPr id="21" name="Рисунок 21" descr="http://radioskot.ru/FOTO33/mikroskhemy_pamjati_55-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radioskot.ru/FOTO33/mikroskhemy_pamjati_55-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401" b="212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8125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7A0A" w:rsidRPr="00417A0A" w:rsidRDefault="00417A0A" w:rsidP="00417A0A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</w:t>
                  </w:r>
                  <w:r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рограмм</w:t>
                  </w:r>
                  <w:r w:rsidR="00BD5B4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ы</w:t>
                  </w:r>
                  <w:r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и данны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е</w:t>
                  </w:r>
                  <w:r w:rsidRPr="00417A0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хранящиеся в ПЗУ, не стираются после выключения питания.</w:t>
                  </w:r>
                </w:p>
              </w:tc>
            </w:tr>
            <w:tr w:rsidR="007B2FDA" w:rsidTr="006D6655">
              <w:tc>
                <w:tcPr>
                  <w:tcW w:w="3039" w:type="dxa"/>
                </w:tcPr>
                <w:p w:rsidR="007B2FDA" w:rsidRPr="000F6E46" w:rsidRDefault="007B2FDA" w:rsidP="005E699A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417A0A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lastRenderedPageBreak/>
                    <w:t>Оперативная память</w:t>
                  </w:r>
                  <w:r w:rsidR="000F6E46" w:rsidRPr="000F6E46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 xml:space="preserve"> – </w:t>
                  </w:r>
                  <w:r w:rsidR="000F6E46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>ОЗУ</w:t>
                  </w:r>
                  <w:r w:rsid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(оперативное запоминающее устройство) или </w:t>
                  </w:r>
                  <w:r w:rsid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RAM</w:t>
                  </w:r>
                  <w:r w:rsid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(англ.</w:t>
                  </w:r>
                  <w:r w:rsidR="000F6E46">
                    <w:t xml:space="preserve"> </w:t>
                  </w:r>
                  <w:r w:rsidR="000F6E46" w:rsidRP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RAM, </w:t>
                  </w:r>
                  <w:proofErr w:type="spellStart"/>
                  <w:r w:rsidR="000F6E46" w:rsidRP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random-access</w:t>
                  </w:r>
                  <w:proofErr w:type="spellEnd"/>
                  <w:r w:rsidR="000F6E46" w:rsidRP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F6E46" w:rsidRP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memory</w:t>
                  </w:r>
                  <w:proofErr w:type="spellEnd"/>
                  <w:r w:rsid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– память с произвольным доступом)</w:t>
                  </w:r>
                </w:p>
              </w:tc>
              <w:tc>
                <w:tcPr>
                  <w:tcW w:w="6080" w:type="dxa"/>
                  <w:gridSpan w:val="2"/>
                </w:tcPr>
                <w:p w:rsidR="007B2FDA" w:rsidRDefault="000F6E46" w:rsidP="003D6080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Предназначена для хранения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программ и</w:t>
                  </w:r>
                  <w:r w:rsidRP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данных, с которыми работает процессор в </w:t>
                  </w:r>
                  <w:r w:rsidR="003D608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данный</w:t>
                  </w:r>
                  <w:r w:rsidRPr="000F6E4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момент.</w:t>
                  </w:r>
                </w:p>
                <w:p w:rsidR="00A730E1" w:rsidRPr="000F6E46" w:rsidRDefault="004C0A85" w:rsidP="00DA32C8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ОЗУ</w:t>
                  </w:r>
                  <w:r w:rsidR="00A07416" w:rsidRPr="00A0741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DA32C8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работает достаточно быстро, однако на него </w:t>
                  </w:r>
                  <w:r w:rsidR="00A07416" w:rsidRPr="00A0741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накладываются</w:t>
                  </w:r>
                  <w:r w:rsidR="00DA32C8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существенные</w:t>
                  </w:r>
                  <w:r w:rsidR="00A07416" w:rsidRPr="00A0741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ограничения по скорости чтения и записи информации.</w:t>
                  </w:r>
                  <w:r w:rsidR="00DA32C8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A730E1" w:rsidTr="006D6655">
              <w:tc>
                <w:tcPr>
                  <w:tcW w:w="9119" w:type="dxa"/>
                  <w:gridSpan w:val="3"/>
                </w:tcPr>
                <w:p w:rsidR="00A730E1" w:rsidRDefault="00A730E1" w:rsidP="00BA5355">
                  <w:pPr>
                    <w:pStyle w:val="1"/>
                    <w:ind w:firstLine="625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ОЗУ представляет собой набор микросхем, объединённых в модули. Они вставляются в соответствующие разъёмы. </w:t>
                  </w:r>
                </w:p>
                <w:p w:rsidR="00A730E1" w:rsidRDefault="00A730E1" w:rsidP="009F1629">
                  <w:pPr>
                    <w:pStyle w:val="1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A730E1"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3005631" cy="1876425"/>
                        <wp:effectExtent l="0" t="0" r="4445" b="0"/>
                        <wp:docPr id="23" name="Рисунок 23" descr="&amp;Pcy;&amp;rcy;&amp;ocy;&amp;vcy;&amp;iecy;&amp;rcy;&amp;kcy;&amp;acy; &amp;ocy;&amp;pcy;&amp;iecy;&amp;rcy;&amp;acy;&amp;tcy;&amp;icy;&amp;vcy;&amp;ncy;&amp;ocy;&amp;jcy; &amp;pcy;&amp;acy;&amp;mcy;&amp;yacy;&amp;tcy;&amp;i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&amp;Pcy;&amp;rcy;&amp;ocy;&amp;vcy;&amp;iecy;&amp;rcy;&amp;kcy;&amp;acy; &amp;ocy;&amp;pcy;&amp;iecy;&amp;rcy;&amp;acy;&amp;tcy;&amp;icy;&amp;vcy;&amp;ncy;&amp;ocy;&amp;jcy; &amp;pcy;&amp;acy;&amp;mcy;&amp;yacy;&amp;tcy;&amp;i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55" b="159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08208" cy="1878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47B3" w:rsidRPr="00BA5355" w:rsidRDefault="009F1629" w:rsidP="009F1629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9F1629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рограмм</w:t>
                  </w:r>
                  <w:r w:rsidR="00BD5B4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ы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и данные, хранящиеся в ОЗУ, </w:t>
                  </w:r>
                  <w:r w:rsidRPr="009F1629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стираются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при</w:t>
                  </w:r>
                  <w:r w:rsidRPr="009F1629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выключени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и</w:t>
                  </w:r>
                  <w:r w:rsidRPr="009F1629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компьютера</w:t>
                  </w:r>
                  <w:r w:rsidRPr="009F1629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c>
            </w:tr>
            <w:tr w:rsidR="0018262A" w:rsidRPr="00A07416" w:rsidTr="0018262A">
              <w:tc>
                <w:tcPr>
                  <w:tcW w:w="3143" w:type="dxa"/>
                  <w:gridSpan w:val="2"/>
                </w:tcPr>
                <w:p w:rsidR="0018262A" w:rsidRPr="00A07416" w:rsidRDefault="00A07416" w:rsidP="00BD5B4A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A07416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>Кэш-память</w:t>
                  </w:r>
                  <w:r w:rsidRPr="00A0741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англ</w:t>
                  </w:r>
                  <w:r w:rsidRPr="00A0741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cache</w:t>
                  </w:r>
                  <w:r w:rsidRPr="00A0741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memory</w:t>
                  </w:r>
                  <w:r w:rsidRPr="00A0741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–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память впрок</w:t>
                  </w:r>
                  <w:r w:rsidRPr="00A0741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5976" w:type="dxa"/>
                </w:tcPr>
                <w:p w:rsidR="0018262A" w:rsidRDefault="00A07416" w:rsidP="00A07416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Предназначена для</w:t>
                  </w:r>
                  <w:r w:rsidRPr="0018262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ускорения обмена данными между оперативной памят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ью</w:t>
                  </w:r>
                  <w:r w:rsidRPr="0018262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и процессором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A07416" w:rsidRPr="00A07416" w:rsidRDefault="00A07416" w:rsidP="00A07416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18262A" w:rsidTr="006D6655">
              <w:tc>
                <w:tcPr>
                  <w:tcW w:w="9119" w:type="dxa"/>
                  <w:gridSpan w:val="3"/>
                </w:tcPr>
                <w:p w:rsidR="00C547B3" w:rsidRDefault="0018262A" w:rsidP="00C547B3">
                  <w:pPr>
                    <w:pStyle w:val="1"/>
                    <w:ind w:firstLine="625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18262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Различают кэш-память первого</w:t>
                  </w:r>
                  <w:r w:rsidR="004B2BF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(</w:t>
                  </w:r>
                  <w:r w:rsidR="004B2BF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L1)</w:t>
                  </w:r>
                  <w:r w:rsidRPr="0018262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, второго</w:t>
                  </w:r>
                  <w:r w:rsidR="004B2BF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 xml:space="preserve"> </w:t>
                  </w:r>
                  <w:r w:rsidR="004B2BF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(</w:t>
                  </w:r>
                  <w:r w:rsidR="004B2BF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L2)</w:t>
                  </w:r>
                  <w:r w:rsidRPr="0018262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и третьего</w:t>
                  </w:r>
                  <w:r w:rsidR="004B2BF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 xml:space="preserve"> </w:t>
                  </w:r>
                  <w:r w:rsidR="004B2BF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(</w:t>
                  </w:r>
                  <w:r w:rsidR="004B2BF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L3)</w:t>
                  </w:r>
                  <w:r w:rsidRPr="0018262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уровней. </w:t>
                  </w:r>
                  <w:r w:rsidR="00DA32C8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Кэш-память первого и второго уровней размещается в составе микросхемы процессора, а третьего уровня </w:t>
                  </w:r>
                  <w:r w:rsidR="00BD5B4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- </w:t>
                  </w:r>
                  <w:r w:rsidR="00BC130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DA32C8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чаще на системной плате. </w:t>
                  </w:r>
                </w:p>
                <w:p w:rsidR="0018262A" w:rsidRDefault="0018262A" w:rsidP="00C547B3">
                  <w:pPr>
                    <w:pStyle w:val="1"/>
                    <w:ind w:firstLine="625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18262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Емкость кэш-памяти первого уровня в большинстве</w:t>
                  </w:r>
                  <w:r w:rsidR="00C547B3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современных</w:t>
                  </w:r>
                  <w:r w:rsidRPr="0018262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процессоров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–</w:t>
                  </w:r>
                  <w:r w:rsidRPr="0018262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128 Кбайт. Емкости кэш-памяти второго и третьего уровней существенно отличаются в разных процессорах.</w:t>
                  </w:r>
                </w:p>
              </w:tc>
            </w:tr>
          </w:tbl>
          <w:p w:rsidR="005E699A" w:rsidRPr="005E699A" w:rsidRDefault="005E699A" w:rsidP="006D6655">
            <w:pPr>
              <w:pStyle w:val="1"/>
              <w:ind w:firstLine="48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39"/>
              <w:gridCol w:w="6080"/>
            </w:tblGrid>
            <w:tr w:rsidR="00C547B3" w:rsidRPr="007B2FDA" w:rsidTr="006D6655">
              <w:tc>
                <w:tcPr>
                  <w:tcW w:w="9119" w:type="dxa"/>
                  <w:gridSpan w:val="2"/>
                  <w:shd w:val="clear" w:color="auto" w:fill="E7E6E6" w:themeFill="background2"/>
                </w:tcPr>
                <w:p w:rsidR="00C547B3" w:rsidRPr="00417A0A" w:rsidRDefault="00C547B3" w:rsidP="00C547B3">
                  <w:pPr>
                    <w:pStyle w:val="1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417A0A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В</w:t>
                  </w:r>
                  <w:r w:rsidR="006525D5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неш</w:t>
                  </w:r>
                  <w:r w:rsidRPr="00417A0A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няя память</w:t>
                  </w:r>
                </w:p>
                <w:p w:rsidR="00C547B3" w:rsidRPr="007B2FDA" w:rsidRDefault="00403D3B" w:rsidP="00403D3B">
                  <w:pPr>
                    <w:pStyle w:val="1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позволяет</w:t>
                  </w:r>
                  <w:r w:rsidRPr="00403D3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долг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овременно хранить большой объем данных</w:t>
                  </w:r>
                </w:p>
              </w:tc>
            </w:tr>
            <w:tr w:rsidR="00C547B3" w:rsidRPr="007B2FDA" w:rsidTr="006D6655">
              <w:tc>
                <w:tcPr>
                  <w:tcW w:w="3039" w:type="dxa"/>
                </w:tcPr>
                <w:p w:rsidR="00C547B3" w:rsidRPr="007B2FDA" w:rsidRDefault="00C547B3" w:rsidP="00C547B3">
                  <w:pPr>
                    <w:pStyle w:val="1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7B2FD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lastRenderedPageBreak/>
                    <w:t>Вид памяти</w:t>
                  </w:r>
                </w:p>
              </w:tc>
              <w:tc>
                <w:tcPr>
                  <w:tcW w:w="6080" w:type="dxa"/>
                </w:tcPr>
                <w:p w:rsidR="00C547B3" w:rsidRPr="007B2FDA" w:rsidRDefault="00C547B3" w:rsidP="00C547B3">
                  <w:pPr>
                    <w:pStyle w:val="1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7B2FD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Назначение</w:t>
                  </w:r>
                </w:p>
              </w:tc>
            </w:tr>
            <w:tr w:rsidR="00C547B3" w:rsidRPr="005D0362" w:rsidTr="006D6655">
              <w:tc>
                <w:tcPr>
                  <w:tcW w:w="3039" w:type="dxa"/>
                </w:tcPr>
                <w:p w:rsidR="00C547B3" w:rsidRPr="006212EE" w:rsidRDefault="006212EE" w:rsidP="006212EE">
                  <w:pPr>
                    <w:pStyle w:val="1"/>
                    <w:jc w:val="both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>П</w:t>
                  </w:r>
                  <w:r w:rsidR="00C547B3" w:rsidRPr="00417A0A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>амять</w:t>
                  </w:r>
                  <w:r w:rsidR="00BC34F4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 на магнитных лентах</w:t>
                  </w:r>
                </w:p>
              </w:tc>
              <w:tc>
                <w:tcPr>
                  <w:tcW w:w="6080" w:type="dxa"/>
                </w:tcPr>
                <w:p w:rsidR="00C547B3" w:rsidRDefault="00390492" w:rsidP="00B560D0">
                  <w:pPr>
                    <w:pStyle w:val="1"/>
                    <w:ind w:left="-4" w:firstLine="425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Предназначена </w:t>
                  </w:r>
                  <w:r w:rsidR="00B4089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чаще всего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для</w:t>
                  </w:r>
                  <w:r w:rsidR="00B4089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хранения архивных </w:t>
                  </w:r>
                  <w:r w:rsidR="005D0362"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данных</w:t>
                  </w:r>
                  <w:r w:rsidR="00DF4F43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и резервного копирования</w:t>
                  </w:r>
                  <w:r w:rsidR="00B4089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  <w:p w:rsidR="00B40897" w:rsidRPr="005D0362" w:rsidRDefault="00DF4F43" w:rsidP="00DF4F43">
                  <w:pPr>
                    <w:pStyle w:val="1"/>
                    <w:ind w:left="-4" w:firstLine="425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Для</w:t>
                  </w:r>
                  <w:r w:rsidR="00B560D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хранения данных используется накопитель на магнитной ленте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– стример</w:t>
                  </w:r>
                  <w:r w:rsidR="00B560D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(</w:t>
                  </w:r>
                  <w:r w:rsidR="00B560D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англ.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de-DE"/>
                    </w:rPr>
                    <w:t>s</w:t>
                  </w:r>
                  <w:proofErr w:type="spellStart"/>
                  <w:r w:rsidR="00B560D0" w:rsidRPr="00B560D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treamer</w:t>
                  </w:r>
                  <w:proofErr w:type="spellEnd"/>
                  <w:r w:rsidR="000F7EF3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– длинная узкая лента</w:t>
                  </w:r>
                  <w:r w:rsidR="00B560D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)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c>
            </w:tr>
            <w:tr w:rsidR="00C547B3" w:rsidRPr="00417A0A" w:rsidTr="006D6655">
              <w:tc>
                <w:tcPr>
                  <w:tcW w:w="9119" w:type="dxa"/>
                  <w:gridSpan w:val="2"/>
                </w:tcPr>
                <w:p w:rsidR="003C0D3D" w:rsidRDefault="001B0541" w:rsidP="003C0D3D">
                  <w:pPr>
                    <w:pStyle w:val="1"/>
                    <w:ind w:firstLine="767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В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1951 год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у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B4089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в</w:t>
                  </w:r>
                  <w:r w:rsidR="005D0362"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первые </w:t>
                  </w:r>
                  <w:r w:rsidR="00B4089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использовался</w:t>
                  </w:r>
                  <w:r w:rsidR="005D0362"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м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агнитный накопитель </w:t>
                  </w:r>
                  <w:r w:rsidR="003C0D3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в</w:t>
                  </w:r>
                  <w:r w:rsidR="003C0D3D"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C0D3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компьютере UNIVAC I</w:t>
                  </w:r>
                  <w:r w:rsidR="005D0362"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. В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качестве </w:t>
                  </w:r>
                  <w:r w:rsidR="005D0362"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носителя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данных </w:t>
                  </w:r>
                  <w:r w:rsidR="003C0D3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была</w:t>
                  </w:r>
                  <w:r w:rsidR="005D0362"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бронзовая никелированная лента шириной 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12 мм </w:t>
                  </w:r>
                  <w:r w:rsidR="00B560D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(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полдюйма</w:t>
                  </w:r>
                  <w:r w:rsidR="005D0362"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). </w:t>
                  </w:r>
                  <w:r w:rsidR="003C0D3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Она</w:t>
                  </w:r>
                  <w:r w:rsidR="005D0362"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содержала восемь дорожек, а суммарная плотность записи составляла</w:t>
                  </w:r>
                  <w:r w:rsidR="00B560D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128 десятичных символов на 24 мм</w:t>
                  </w:r>
                  <w:r w:rsidR="005D0362"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  <w:p w:rsidR="003C0D3D" w:rsidRDefault="003C0D3D" w:rsidP="003C0D3D">
                  <w:pPr>
                    <w:pStyle w:val="1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3C0D3D"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1485673" cy="1482725"/>
                        <wp:effectExtent l="0" t="0" r="635" b="3175"/>
                        <wp:docPr id="31" name="Рисунок 31" descr="http://www.tofmal.ru/projects/contest/ber/images/hard-02-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tofmal.ru/projects/contest/ber/images/hard-02-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04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5673" cy="148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 </w:t>
                  </w:r>
                  <w:r w:rsidRPr="003C0D3D"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3371850" cy="1483614"/>
                        <wp:effectExtent l="0" t="0" r="0" b="2540"/>
                        <wp:docPr id="32" name="Рисунок 32" descr="univacI_19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univacI_19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2462" cy="1488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47B3" w:rsidRDefault="005D0362" w:rsidP="003C0D3D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Лента </w:t>
                  </w:r>
                  <w:r w:rsidR="001B054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перемещалась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со скоростью </w:t>
                  </w:r>
                  <w:r w:rsidR="001B054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24 м</w:t>
                  </w:r>
                  <w:r w:rsidR="0090459C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/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с</w:t>
                  </w:r>
                  <w:r w:rsidR="001B054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r w:rsidR="0090459C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ропускн</w:t>
                  </w:r>
                  <w:r w:rsidR="0090459C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ая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способность</w:t>
                  </w:r>
                  <w:r w:rsidR="0090459C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составляла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7200</w:t>
                  </w:r>
                  <w:r w:rsidR="0090459C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 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символов </w:t>
                  </w:r>
                  <w:r w:rsidR="0090459C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за</w:t>
                  </w:r>
                  <w:r w:rsidRPr="005D036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секунду.</w:t>
                  </w:r>
                </w:p>
                <w:p w:rsidR="00B560D0" w:rsidRDefault="00B560D0" w:rsidP="00B560D0">
                  <w:pPr>
                    <w:pStyle w:val="1"/>
                    <w:ind w:firstLine="34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E2288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Технология хранения данных на магнитной ленте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за более чем полвека</w:t>
                  </w:r>
                  <w:r w:rsidRPr="00E2288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существенно</w:t>
                  </w:r>
                  <w:r w:rsidRPr="00E2288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изменилась. Пример с</w:t>
                  </w:r>
                  <w:r w:rsidRPr="00B560D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овременн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ого</w:t>
                  </w:r>
                  <w:r w:rsidRPr="00B560D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стример и картридж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а</w:t>
                  </w:r>
                  <w:r w:rsidRPr="00B560D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к нему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:</w:t>
                  </w:r>
                </w:p>
                <w:p w:rsidR="00B560D0" w:rsidRDefault="00B560D0" w:rsidP="00B560D0">
                  <w:pPr>
                    <w:pStyle w:val="1"/>
                    <w:ind w:firstLine="341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B560D0"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 wp14:anchorId="7DD10172" wp14:editId="563160A2">
                        <wp:extent cx="2286000" cy="1592580"/>
                        <wp:effectExtent l="0" t="0" r="0" b="7620"/>
                        <wp:docPr id="34" name="Рисунок 34" descr="https://upload.wikimedia.org/wikipedia/commons/thumb/0/0b/LTODriveWithTape.jpg/300px-LTODriveWithTa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upload.wikimedia.org/wikipedia/commons/thumb/0/0b/LTODriveWithTape.jpg/300px-LTODriveWithTa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2992" cy="15974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2885" w:rsidRPr="00417A0A" w:rsidRDefault="00371E1F" w:rsidP="00D126A7">
                  <w:pPr>
                    <w:pStyle w:val="1"/>
                    <w:ind w:firstLine="767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В 2017 г. </w:t>
                  </w:r>
                  <w:proofErr w:type="spellStart"/>
                  <w:r w:rsidR="00D126A7" w:rsidRP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Sony</w:t>
                  </w:r>
                  <w:proofErr w:type="spellEnd"/>
                  <w:r w:rsidR="00D126A7" w:rsidRP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и IBM создали </w:t>
                  </w:r>
                  <w:r w:rsid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стример</w:t>
                  </w:r>
                  <w:r w:rsidR="00D126A7" w:rsidRP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размером примерно с ладонь</w:t>
                  </w:r>
                  <w:r w:rsid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  <w:r w:rsidR="00D126A7" w:rsidRP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Е</w:t>
                  </w:r>
                  <w:r w:rsidR="00D126A7" w:rsidRP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го объем о</w:t>
                  </w:r>
                  <w:r w:rsid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коло 330 Т</w:t>
                  </w:r>
                  <w:r w:rsidR="00D126A7" w:rsidRP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байт</w:t>
                  </w:r>
                  <w:r w:rsid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  <w:r w:rsidR="00D126A7" w:rsidRP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Это</w:t>
                  </w:r>
                  <w:r w:rsidR="00D126A7" w:rsidRP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примерно в 20 раз больше объема современных устройств </w:t>
                  </w:r>
                  <w:r w:rsid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такого</w:t>
                  </w:r>
                  <w:r w:rsidR="00D126A7" w:rsidRP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размера.</w:t>
                  </w:r>
                  <w:r w:rsidR="007F6108" w:rsidRPr="007F6108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371E1F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Плотность записи </w:t>
                  </w:r>
                  <w:r w:rsidR="00D126A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–</w:t>
                  </w:r>
                  <w:r w:rsidRPr="00371E1F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220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Гбайт</w:t>
                  </w:r>
                  <w:r w:rsidRPr="00371E1F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на квадратный дюйм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c>
            </w:tr>
            <w:tr w:rsidR="00BC34F4" w:rsidRPr="00417A0A" w:rsidTr="00BC34F4">
              <w:tc>
                <w:tcPr>
                  <w:tcW w:w="3039" w:type="dxa"/>
                </w:tcPr>
                <w:p w:rsidR="00BC34F4" w:rsidRPr="00BC34F4" w:rsidRDefault="00BC34F4" w:rsidP="00C547B3">
                  <w:pPr>
                    <w:pStyle w:val="1"/>
                    <w:jc w:val="both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 w:rsidRPr="00BC34F4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</w:rPr>
                    <w:t>Память на дисковых накопителях</w:t>
                  </w:r>
                </w:p>
              </w:tc>
              <w:tc>
                <w:tcPr>
                  <w:tcW w:w="6080" w:type="dxa"/>
                </w:tcPr>
                <w:p w:rsidR="00944302" w:rsidRDefault="00944302" w:rsidP="00944302">
                  <w:pPr>
                    <w:pStyle w:val="1"/>
                    <w:ind w:firstLine="56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Основной вид внешней памяти на современных компьютерах.</w:t>
                  </w:r>
                </w:p>
                <w:p w:rsidR="00BC34F4" w:rsidRDefault="00944302" w:rsidP="00944302">
                  <w:pPr>
                    <w:pStyle w:val="1"/>
                    <w:ind w:firstLine="56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К дисковым накопителям относятся:</w:t>
                  </w:r>
                </w:p>
                <w:p w:rsidR="00944302" w:rsidRDefault="00944302" w:rsidP="00944302">
                  <w:pPr>
                    <w:pStyle w:val="1"/>
                    <w:numPr>
                      <w:ilvl w:val="0"/>
                      <w:numId w:val="8"/>
                    </w:numPr>
                    <w:ind w:left="-4" w:firstLine="28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накопители на жестких магнитных дисках;</w:t>
                  </w:r>
                </w:p>
                <w:p w:rsidR="00944302" w:rsidRDefault="00944302" w:rsidP="00944302">
                  <w:pPr>
                    <w:pStyle w:val="1"/>
                    <w:numPr>
                      <w:ilvl w:val="0"/>
                      <w:numId w:val="8"/>
                    </w:numPr>
                    <w:ind w:left="-4" w:firstLine="28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накопители на магнитооптических дисках;</w:t>
                  </w:r>
                </w:p>
                <w:p w:rsidR="00944302" w:rsidRPr="00417A0A" w:rsidRDefault="00BA2BD9" w:rsidP="0034785F">
                  <w:pPr>
                    <w:pStyle w:val="1"/>
                    <w:numPr>
                      <w:ilvl w:val="0"/>
                      <w:numId w:val="8"/>
                    </w:numPr>
                    <w:ind w:left="-4" w:firstLine="28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накопители на оптических дисках</w:t>
                  </w:r>
                  <w:r w:rsidR="0034785F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  <w:r w:rsidR="0094430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BC34F4" w:rsidRPr="00417A0A" w:rsidTr="006D6655">
              <w:tc>
                <w:tcPr>
                  <w:tcW w:w="9119" w:type="dxa"/>
                  <w:gridSpan w:val="2"/>
                </w:tcPr>
                <w:p w:rsidR="00BC34F4" w:rsidRDefault="00D544F9" w:rsidP="00D544F9">
                  <w:pPr>
                    <w:pStyle w:val="1"/>
                    <w:ind w:firstLine="625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Наиболее распространенным устройством долговременного хранения информации в компьютере является </w:t>
                  </w:r>
                  <w:r w:rsidRPr="00D544F9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>жесткий диск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(</w:t>
                  </w:r>
                  <w:r w:rsidRPr="00E12714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>винчестер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)</w:t>
                  </w:r>
                  <w:r w:rsidR="00594D82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–</w:t>
                  </w:r>
                  <w:r w:rsid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E12714" w:rsidRP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(англ. </w:t>
                  </w:r>
                  <w:proofErr w:type="spellStart"/>
                  <w:r w:rsidR="00E12714" w:rsidRP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hard</w:t>
                  </w:r>
                  <w:proofErr w:type="spellEnd"/>
                  <w:r w:rsidR="00E12714" w:rsidRP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(</w:t>
                  </w:r>
                  <w:proofErr w:type="spellStart"/>
                  <w:r w:rsidR="00E12714" w:rsidRP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magnetic</w:t>
                  </w:r>
                  <w:proofErr w:type="spellEnd"/>
                  <w:r w:rsidR="00E12714" w:rsidRP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proofErr w:type="spellStart"/>
                  <w:r w:rsidR="00E12714" w:rsidRP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disk</w:t>
                  </w:r>
                  <w:proofErr w:type="spellEnd"/>
                  <w:r w:rsidR="00E12714" w:rsidRP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12714" w:rsidRP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drive</w:t>
                  </w:r>
                  <w:proofErr w:type="spellEnd"/>
                  <w:r w:rsidR="00E12714" w:rsidRP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, HDD, HMDD)</w:t>
                  </w:r>
                  <w:r w:rsid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E12714" w:rsidRDefault="005A452F" w:rsidP="00D544F9">
                  <w:pPr>
                    <w:pStyle w:val="1"/>
                    <w:ind w:firstLine="625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lastRenderedPageBreak/>
                    <w:t>В в</w:t>
                  </w:r>
                  <w:r w:rsid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инчестер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е</w:t>
                  </w:r>
                  <w:r w:rsid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на одной оси размещено несколько магнитных дисков, у поверхности каждого из которых расположены магнитные головки (</w:t>
                  </w:r>
                  <w:r w:rsidR="001C2C8C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объединённые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все в один</w:t>
                  </w:r>
                  <w:r w:rsidR="001C2C8C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блок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), предназначенные для записи-считывания.</w:t>
                  </w:r>
                  <w:r w:rsidR="00E1271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Все устройство помещено в закрытый металлический корпус. </w:t>
                  </w:r>
                </w:p>
                <w:p w:rsidR="00AB6370" w:rsidRDefault="00AB6370" w:rsidP="00BE6E99">
                  <w:pPr>
                    <w:pStyle w:val="1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AB6370"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3038475" cy="2104721"/>
                        <wp:effectExtent l="0" t="0" r="0" b="0"/>
                        <wp:docPr id="37" name="Рисунок 37" descr="&amp;Kcy;&amp;acy;&amp;rcy;&amp;tcy;&amp;icy;&amp;ncy;&amp;kcy;&amp;icy; &amp;pcy;&amp;ocy; &amp;zcy;&amp;acy;&amp;pcy;&amp;rcy;&amp;ocy;&amp;scy;&amp;ucy; &amp;zhcy;&amp;iecy;&amp;scy;&amp;tcy;&amp;kcy;&amp;icy;&amp;khcy; &amp;mcy;&amp;acy;&amp;gcy;&amp;ncy;&amp;icy;&amp;tcy;&amp;ncy;&amp;ycy;&amp;khcy; &amp;dcy;&amp;icy;&amp;scy;&amp;kcy;&amp;acy;&amp;kh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&amp;Kcy;&amp;acy;&amp;rcy;&amp;tcy;&amp;icy;&amp;ncy;&amp;kcy;&amp;icy; &amp;pcy;&amp;ocy; &amp;zcy;&amp;acy;&amp;pcy;&amp;rcy;&amp;ocy;&amp;scy;&amp;ucy; &amp;zhcy;&amp;iecy;&amp;scy;&amp;tcy;&amp;kcy;&amp;icy;&amp;khcy; &amp;mcy;&amp;acy;&amp;gcy;&amp;ncy;&amp;icy;&amp;tcy;&amp;ncy;&amp;ycy;&amp;khcy; &amp;dcy;&amp;icy;&amp;scy;&amp;kcy;&amp;acy;&amp;kh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6838" cy="2117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E6E99" w:rsidRPr="00BE6E99"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568913" cy="2106000"/>
                        <wp:effectExtent l="0" t="0" r="3175" b="8890"/>
                        <wp:docPr id="38" name="Рисунок 38" descr="&amp;Kcy;&amp;acy;&amp;rcy;&amp;tcy;&amp;icy;&amp;ncy;&amp;kcy;&amp;icy; &amp;pcy;&amp;ocy; &amp;zcy;&amp;acy;&amp;pcy;&amp;rcy;&amp;ocy;&amp;scy;&amp;ucy; &amp;vcy;&amp;icy;&amp;ncy;&amp;chcy;&amp;iecy;&amp;scy;&amp;tcy;&amp;iecy;&amp;r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&amp;Kcy;&amp;acy;&amp;rcy;&amp;tcy;&amp;icy;&amp;ncy;&amp;kcy;&amp;icy; &amp;pcy;&amp;ocy; &amp;zcy;&amp;acy;&amp;pcy;&amp;rcy;&amp;ocy;&amp;scy;&amp;ucy; &amp;vcy;&amp;icy;&amp;ncy;&amp;chcy;&amp;iecy;&amp;scy;&amp;tcy;&amp;iecy;&amp;r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8913" cy="210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6370" w:rsidRDefault="00AB6370" w:rsidP="00AB6370">
                  <w:pPr>
                    <w:pStyle w:val="1"/>
                    <w:ind w:firstLine="625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Видео</w:t>
                  </w:r>
                  <w:r w:rsidR="000005B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hyperlink r:id="rId40" w:history="1">
                    <w:r w:rsidR="00BE6E99">
                      <w:rPr>
                        <w:rStyle w:val="a4"/>
                        <w:rFonts w:ascii="Times New Roman" w:hAnsi="Times New Roman"/>
                        <w:sz w:val="28"/>
                        <w:szCs w:val="28"/>
                      </w:rPr>
                      <w:t>к</w:t>
                    </w:r>
                    <w:r w:rsidRPr="000005B7">
                      <w:rPr>
                        <w:rStyle w:val="a4"/>
                        <w:rFonts w:ascii="Times New Roman" w:hAnsi="Times New Roman"/>
                        <w:sz w:val="28"/>
                        <w:szCs w:val="28"/>
                      </w:rPr>
                      <w:t>ак работает жесткий диск</w:t>
                    </w:r>
                  </w:hyperlink>
                  <w:r w:rsidR="006D6655">
                    <w:rPr>
                      <w:rStyle w:val="a8"/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footnoteReference w:id="2"/>
                  </w:r>
                  <w:r w:rsidR="000005B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3D6BE1" w:rsidRPr="003D6BE1" w:rsidRDefault="001168BD" w:rsidP="003D6BE1">
                  <w:pPr>
                    <w:pStyle w:val="1"/>
                    <w:ind w:firstLine="625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При</w:t>
                  </w:r>
                  <w:r w:rsidR="003D6B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необходимости расширить память винчестера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или разгрузить ее, а также при необходимости работы с большими объемами информации на работе и дома (при этом хранить </w:t>
                  </w:r>
                  <w:r w:rsidRPr="000B5C2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информаци</w:t>
                  </w:r>
                  <w:r w:rsidR="000B5C2D" w:rsidRPr="000B5C2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ю</w:t>
                  </w:r>
                  <w:r w:rsidRPr="0036771E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в облаке </w:t>
                  </w:r>
                  <w:r w:rsidR="003D6B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по каким-либо причинам не представляется возможным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)</w:t>
                  </w:r>
                  <w:r w:rsidR="003D6B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целесообразно использовать </w:t>
                  </w:r>
                  <w:r w:rsidR="003D6BE1" w:rsidRPr="003D6BE1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>внешний жесткий диск</w:t>
                  </w:r>
                  <w:r w:rsidR="003D6B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– это внешний носитель информации, который построен на базе магнитных дисков и имеет для подключения разъем </w:t>
                  </w:r>
                  <w:r w:rsidR="003D6BE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USB</w:t>
                  </w:r>
                  <w:proofErr w:type="gramEnd"/>
                </w:p>
                <w:p w:rsidR="001168BD" w:rsidRPr="00417A0A" w:rsidRDefault="00DA5438" w:rsidP="00DA5438">
                  <w:pPr>
                    <w:pStyle w:val="1"/>
                    <w:ind w:firstLine="625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DA5438"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3122337" cy="1662644"/>
                        <wp:effectExtent l="0" t="0" r="1905" b="0"/>
                        <wp:docPr id="39" name="Рисунок 39" descr="&amp;Vcy;&amp;ncy;&amp;iecy;&amp;shcy;&amp;ncy;&amp;icy;&amp;jcy; &amp;zhcy;&amp;iecy;&amp;scy;&amp;tcy;&amp;kcy;&amp;icy;&amp;jcy; &amp;dcy;&amp;icy;&amp;scy;&amp;kcy; &amp;kcy;&amp;acy;&amp;kcy; &amp;vcy;&amp;ycy;&amp;bcy;&amp;rcy;&amp;acy;&amp;tcy;&amp;soft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&amp;Vcy;&amp;ncy;&amp;iecy;&amp;shcy;&amp;ncy;&amp;icy;&amp;jcy; &amp;zhcy;&amp;iecy;&amp;scy;&amp;tcy;&amp;kcy;&amp;icy;&amp;jcy; &amp;dcy;&amp;icy;&amp;scy;&amp;kcy; &amp;kcy;&amp;acy;&amp;kcy; &amp;vcy;&amp;ycy;&amp;bcy;&amp;rcy;&amp;acy;&amp;tcy;&amp;soft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3881" cy="1663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6D4B" w:rsidRPr="00417A0A" w:rsidTr="003D6D4B">
              <w:tc>
                <w:tcPr>
                  <w:tcW w:w="3039" w:type="dxa"/>
                </w:tcPr>
                <w:p w:rsidR="003D6D4B" w:rsidRPr="007130C6" w:rsidRDefault="00BE32F5" w:rsidP="007130C6">
                  <w:pPr>
                    <w:pStyle w:val="1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7130C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lastRenderedPageBreak/>
                    <w:t>Флэ</w:t>
                  </w:r>
                  <w:r w:rsidR="003D6D4B" w:rsidRPr="007130C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ш-память</w:t>
                  </w:r>
                  <w:r w:rsidR="00312657" w:rsidRPr="007130C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(</w:t>
                  </w:r>
                  <w:r w:rsidR="00312657" w:rsidRPr="0031265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англ</w:t>
                  </w:r>
                  <w:r w:rsidR="00312657" w:rsidRPr="007130C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proofErr w:type="spellStart"/>
                  <w:r w:rsidR="00312657" w:rsidRPr="007130C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Flash-Memory</w:t>
                  </w:r>
                  <w:proofErr w:type="spellEnd"/>
                  <w:r w:rsidR="00312657" w:rsidRPr="007130C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6080" w:type="dxa"/>
                </w:tcPr>
                <w:p w:rsidR="00540A71" w:rsidRDefault="00EB039C" w:rsidP="00540A71">
                  <w:pPr>
                    <w:pStyle w:val="1"/>
                    <w:ind w:firstLine="279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Вид внешней памяти, </w:t>
                  </w:r>
                  <w:r w:rsidR="00BC130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реализованный</w:t>
                  </w:r>
                  <w:r w:rsidR="00540A7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на полуп</w:t>
                  </w:r>
                  <w:r w:rsidR="0031265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р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оводниковой микросхеме</w:t>
                  </w:r>
                  <w:r w:rsidR="0031265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3D6D4B" w:rsidRDefault="00540A71" w:rsidP="00540A71">
                  <w:pPr>
                    <w:pStyle w:val="1"/>
                    <w:ind w:firstLine="279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7130C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Флэш-памят</w:t>
                  </w:r>
                  <w:r w:rsidR="007130C6" w:rsidRPr="007130C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ь</w:t>
                  </w:r>
                  <w:r w:rsidRPr="0036771E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имеет более высокую по сравнению с другими видами внешней памяти скорость </w:t>
                  </w:r>
                  <w:r w:rsidRPr="00540A71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записи-считывания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данных.</w:t>
                  </w:r>
                </w:p>
                <w:p w:rsidR="00BE32F5" w:rsidRDefault="00BE32F5" w:rsidP="00BE32F5">
                  <w:pPr>
                    <w:pStyle w:val="1"/>
                    <w:ind w:firstLine="56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К флэш-накопителям относятся:</w:t>
                  </w:r>
                </w:p>
                <w:p w:rsidR="00BE32F5" w:rsidRDefault="00BE32F5" w:rsidP="00BE32F5">
                  <w:pPr>
                    <w:pStyle w:val="1"/>
                    <w:numPr>
                      <w:ilvl w:val="0"/>
                      <w:numId w:val="8"/>
                    </w:numPr>
                    <w:ind w:left="-4" w:firstLine="28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твердотельный накопитель;</w:t>
                  </w:r>
                </w:p>
                <w:p w:rsidR="00BE32F5" w:rsidRDefault="00BE32F5" w:rsidP="00BE32F5">
                  <w:pPr>
                    <w:pStyle w:val="1"/>
                    <w:numPr>
                      <w:ilvl w:val="0"/>
                      <w:numId w:val="8"/>
                    </w:numPr>
                    <w:ind w:left="-4" w:firstLine="28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en-US"/>
                    </w:rPr>
                    <w:t>USB</w:t>
                  </w:r>
                  <w:r w:rsidRPr="00BE32F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флэш-накопитель;</w:t>
                  </w:r>
                </w:p>
                <w:p w:rsidR="00BE32F5" w:rsidRPr="00BE32F5" w:rsidRDefault="00BE32F5" w:rsidP="00BE32F5">
                  <w:pPr>
                    <w:pStyle w:val="1"/>
                    <w:numPr>
                      <w:ilvl w:val="0"/>
                      <w:numId w:val="8"/>
                    </w:numPr>
                    <w:ind w:left="-4" w:firstLine="28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карта памяти</w:t>
                  </w:r>
                  <w:r w:rsidRPr="00BE32F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c>
            </w:tr>
            <w:tr w:rsidR="008138CB" w:rsidRPr="00417A0A" w:rsidTr="00337152">
              <w:trPr>
                <w:trHeight w:val="1298"/>
              </w:trPr>
              <w:tc>
                <w:tcPr>
                  <w:tcW w:w="9119" w:type="dxa"/>
                  <w:gridSpan w:val="2"/>
                </w:tcPr>
                <w:p w:rsidR="008138CB" w:rsidRDefault="008138CB" w:rsidP="008138CB">
                  <w:pPr>
                    <w:pStyle w:val="1"/>
                    <w:ind w:firstLine="48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8138CB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lastRenderedPageBreak/>
                    <w:t>Твердотельный накопитель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(англ. </w:t>
                  </w:r>
                  <w:proofErr w:type="spellStart"/>
                  <w:r w:rsidRPr="00BE32F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solid-state</w:t>
                  </w:r>
                  <w:proofErr w:type="spellEnd"/>
                  <w:r w:rsidRPr="00BE32F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E32F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drive</w:t>
                  </w:r>
                  <w:proofErr w:type="spellEnd"/>
                  <w:r w:rsidRPr="00BE32F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, SSD) — компьютерное запоминающее устройство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,</w:t>
                  </w:r>
                  <w:r w:rsidRPr="00BE32F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работающее</w:t>
                  </w:r>
                  <w:r w:rsidRPr="0031265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на базе флэш-памяти, без </w:t>
                  </w:r>
                  <w:r w:rsidRPr="0031265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механических компонентов и подвижных деталей.</w:t>
                  </w:r>
                </w:p>
                <w:p w:rsidR="008138CB" w:rsidRPr="00417A0A" w:rsidRDefault="007130C6" w:rsidP="008138CB">
                  <w:pPr>
                    <w:pStyle w:val="1"/>
                    <w:ind w:firstLine="48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86536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Для SSD по сравнению с HDD </w:t>
                  </w:r>
                  <w:proofErr w:type="gramStart"/>
                  <w:r w:rsidRPr="0086536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характерны</w:t>
                  </w:r>
                  <w:proofErr w:type="gramEnd"/>
                  <w:r w:rsidRPr="0086536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более быстрый доступ к данным и передача данных,</w:t>
                  </w:r>
                  <w:r w:rsidRPr="00865365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6536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меньшее энергопотребление</w:t>
                  </w:r>
                  <w:r w:rsidRPr="00865365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6536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и большая устойчивость к ударам.</w:t>
                  </w:r>
                  <w:r w:rsidR="00865365" w:rsidRPr="0030426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C574EA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Однако твердотельный накопитель позволяет существенно меньшее количество раз производить повторную запись данных в ячейки памяти. </w:t>
                  </w:r>
                </w:p>
                <w:p w:rsidR="008138CB" w:rsidRDefault="008138CB" w:rsidP="00AC5960">
                  <w:pPr>
                    <w:pStyle w:val="1"/>
                    <w:ind w:firstLine="48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8138CB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USB</w:t>
                  </w:r>
                  <w:r w:rsidRPr="008138CB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 xml:space="preserve"> флэш-накопитель </w:t>
                  </w:r>
                  <w:r w:rsidR="00AC5960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>–</w:t>
                  </w:r>
                  <w:r w:rsidR="00AC5960" w:rsidRPr="00AC5960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AC5960" w:rsidRPr="00AC596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запоминающее устройство, </w:t>
                  </w:r>
                  <w:r w:rsidR="007130C6" w:rsidRPr="0086536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которое </w:t>
                  </w:r>
                  <w:proofErr w:type="gramStart"/>
                  <w:r w:rsidR="007130C6" w:rsidRPr="0086536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использует</w:t>
                  </w:r>
                  <w:r w:rsidR="00664681" w:rsidRPr="00304264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7130C6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AC5960" w:rsidRPr="00AC596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в</w:t>
                  </w:r>
                  <w:proofErr w:type="gramEnd"/>
                  <w:r w:rsidR="00AC5960" w:rsidRPr="00AC596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качестве носителя </w:t>
                  </w:r>
                  <w:proofErr w:type="spellStart"/>
                  <w:r w:rsidR="00AC5960" w:rsidRPr="00AC596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флеш</w:t>
                  </w:r>
                  <w:proofErr w:type="spellEnd"/>
                  <w:r w:rsidR="00AC5960" w:rsidRPr="00AC5960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-память и имеет встроенный разъем USB.</w:t>
                  </w:r>
                </w:p>
                <w:p w:rsidR="00AC5960" w:rsidRDefault="00AC5960" w:rsidP="00AC5960">
                  <w:pPr>
                    <w:pStyle w:val="1"/>
                    <w:ind w:firstLine="483"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AC5960">
                    <w:rPr>
                      <w:rFonts w:ascii="Times New Roman" w:hAnsi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158153" cy="1618615"/>
                        <wp:effectExtent l="0" t="0" r="0" b="635"/>
                        <wp:docPr id="42" name="Рисунок 42" descr="https://upload.wikimedia.org/wikipedia/commons/thumb/2/2c/USB_flash_drive.JPG/800px-USB_flash_dri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upload.wikimedia.org/wikipedia/commons/thumb/2/2c/USB_flash_drive.JPG/800px-USB_flash_dr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356" cy="1621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0A4F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170A4F">
                    <w:rPr>
                      <w:noProof/>
                    </w:rPr>
                    <w:drawing>
                      <wp:inline distT="0" distB="0" distL="0" distR="0">
                        <wp:extent cx="3139535" cy="1800000"/>
                        <wp:effectExtent l="0" t="0" r="3810" b="0"/>
                        <wp:docPr id="43" name="Рисунок 43" descr="&amp;Ucy;&amp;scy;&amp;tcy;&amp;rcy;&amp;ocy;&amp;jcy;&amp;scy;&amp;tcy;&amp;vcy;&amp;ocy; USB Flash Dri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&amp;Ucy;&amp;scy;&amp;tcy;&amp;rcy;&amp;ocy;&amp;jcy;&amp;scy;&amp;tcy;&amp;vcy;&amp;ocy; USB Flash Dri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9535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4096" w:rsidRDefault="00053EA8" w:rsidP="00053EA8">
                  <w:pPr>
                    <w:pStyle w:val="1"/>
                    <w:ind w:firstLine="483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 xml:space="preserve">Карта памяти  – </w:t>
                  </w:r>
                  <w:r w:rsidRPr="00053EA8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запоминающие устройства сравнительно маленьких размеров, которые построены на основе флэш-памяти и имеют встроенный разъем. </w:t>
                  </w:r>
                </w:p>
                <w:p w:rsidR="00524096" w:rsidRDefault="00524096" w:rsidP="00524096">
                  <w:pPr>
                    <w:pStyle w:val="1"/>
                    <w:ind w:firstLine="483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524096"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1450286" cy="1800000"/>
                        <wp:effectExtent l="0" t="0" r="0" b="0"/>
                        <wp:docPr id="44" name="Рисунок 44" descr="https://s.dns-shop.ru/up/blog/cache/medium/11484_3.14259749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s.dns-shop.ru/up/blog/cache/medium/11484_3.14259749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028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  </w:t>
                  </w:r>
                  <w:r w:rsidRPr="00524096"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1409143" cy="1800000"/>
                        <wp:effectExtent l="0" t="0" r="635" b="0"/>
                        <wp:docPr id="45" name="Рисунок 45" descr="https://s.dns-shop.ru/up/blog/cache/medium/11484_4.14259749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s.dns-shop.ru/up/blog/cache/medium/11484_4.14259749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14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A4F" w:rsidRDefault="00053EA8" w:rsidP="00053EA8">
                  <w:pPr>
                    <w:pStyle w:val="1"/>
                    <w:ind w:firstLine="483"/>
                    <w:jc w:val="both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053EA8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К компьютеру карта памяти подключается с помощью специального устройства, которое называется</w:t>
                  </w:r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>картридер</w:t>
                  </w:r>
                  <w:proofErr w:type="spellEnd"/>
                  <w:r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  <w:p w:rsidR="00524096" w:rsidRPr="00524096" w:rsidRDefault="00524096" w:rsidP="00524096">
                  <w:pPr>
                    <w:pStyle w:val="1"/>
                    <w:ind w:firstLine="483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524096"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2548943" cy="1447800"/>
                        <wp:effectExtent l="190500" t="190500" r="194310" b="190500"/>
                        <wp:docPr id="46" name="Рисунок 46" descr="https://s.dns-shop.ru/up/blog/cache/content_blog/11484_5.1473215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s.dns-shop.ru/up/blog/cache/content_blog/11484_5.14732157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8624" cy="14476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47B3" w:rsidRPr="008B1781" w:rsidRDefault="00B904CA" w:rsidP="006D6655">
            <w:pPr>
              <w:pStyle w:val="1"/>
              <w:ind w:firstLine="482"/>
              <w:jc w:val="both"/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</w:pPr>
            <w:r>
              <w:rPr>
                <w:rFonts w:ascii="Times New Roman" w:hAnsi="Times New Roman"/>
                <w:color w:val="1F3864" w:themeColor="accent5" w:themeShade="80"/>
                <w:sz w:val="28"/>
                <w:szCs w:val="28"/>
              </w:rPr>
              <w:t xml:space="preserve"> </w:t>
            </w:r>
          </w:p>
        </w:tc>
      </w:tr>
    </w:tbl>
    <w:p w:rsidR="006F43A2" w:rsidRPr="00DB6FEF" w:rsidRDefault="006F43A2" w:rsidP="00DB6FEF">
      <w:pPr>
        <w:pStyle w:val="1"/>
        <w:rPr>
          <w:rFonts w:ascii="Times New Roman" w:hAnsi="Times New Roman"/>
          <w:color w:val="auto"/>
          <w:sz w:val="2"/>
          <w:szCs w:val="2"/>
        </w:rPr>
      </w:pPr>
    </w:p>
    <w:sectPr w:rsidR="006F43A2" w:rsidRPr="00DB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446" w:rsidRDefault="00825446" w:rsidP="0093782B">
      <w:pPr>
        <w:spacing w:after="0" w:line="240" w:lineRule="auto"/>
      </w:pPr>
      <w:r>
        <w:separator/>
      </w:r>
    </w:p>
  </w:endnote>
  <w:endnote w:type="continuationSeparator" w:id="0">
    <w:p w:rsidR="00825446" w:rsidRDefault="00825446" w:rsidP="00937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446" w:rsidRDefault="00825446" w:rsidP="0093782B">
      <w:pPr>
        <w:spacing w:after="0" w:line="240" w:lineRule="auto"/>
      </w:pPr>
      <w:r>
        <w:separator/>
      </w:r>
    </w:p>
  </w:footnote>
  <w:footnote w:type="continuationSeparator" w:id="0">
    <w:p w:rsidR="00825446" w:rsidRDefault="00825446" w:rsidP="0093782B">
      <w:pPr>
        <w:spacing w:after="0" w:line="240" w:lineRule="auto"/>
      </w:pPr>
      <w:r>
        <w:continuationSeparator/>
      </w:r>
    </w:p>
  </w:footnote>
  <w:footnote w:id="1">
    <w:p w:rsidR="006D6655" w:rsidRDefault="006D6655">
      <w:pPr>
        <w:pStyle w:val="a6"/>
      </w:pPr>
      <w:r>
        <w:rPr>
          <w:rStyle w:val="a8"/>
        </w:rPr>
        <w:footnoteRef/>
      </w:r>
      <w:r>
        <w:t xml:space="preserve"> Ссылка на видеоролик с сайта </w:t>
      </w:r>
      <w:proofErr w:type="spellStart"/>
      <w:r>
        <w:t>БеларусБанка</w:t>
      </w:r>
      <w:proofErr w:type="spellEnd"/>
      <w:r>
        <w:t xml:space="preserve">: адрес </w:t>
      </w:r>
      <w:r w:rsidRPr="000005B7">
        <w:t>https://belarusbank.by/ru/press/finansovaya-gramotnost/30005/30006</w:t>
      </w:r>
      <w:r>
        <w:t xml:space="preserve"> </w:t>
      </w:r>
    </w:p>
    <w:p w:rsidR="006D6655" w:rsidRDefault="006D6655">
      <w:pPr>
        <w:pStyle w:val="a6"/>
      </w:pPr>
      <w:r>
        <w:t>Дата доступа: 04.09.2017</w:t>
      </w:r>
    </w:p>
  </w:footnote>
  <w:footnote w:id="2">
    <w:p w:rsidR="006D6655" w:rsidRDefault="006D6655">
      <w:pPr>
        <w:pStyle w:val="a6"/>
      </w:pPr>
      <w:r>
        <w:rPr>
          <w:rStyle w:val="a8"/>
        </w:rPr>
        <w:footnoteRef/>
      </w:r>
      <w:r>
        <w:t xml:space="preserve"> Ссылка на видео в </w:t>
      </w:r>
      <w:r>
        <w:rPr>
          <w:lang w:val="en-US"/>
        </w:rPr>
        <w:t>YouTube</w:t>
      </w:r>
      <w:r w:rsidR="00C8656E">
        <w:t xml:space="preserve"> на материал канала </w:t>
      </w:r>
      <w:proofErr w:type="spellStart"/>
      <w:r w:rsidR="00C8656E">
        <w:rPr>
          <w:lang w:val="de-DE"/>
        </w:rPr>
        <w:t>Discav</w:t>
      </w:r>
      <w:r w:rsidR="00C8656E">
        <w:rPr>
          <w:lang w:val="en-US"/>
        </w:rPr>
        <w:t>ery</w:t>
      </w:r>
      <w:proofErr w:type="spellEnd"/>
      <w:r w:rsidR="00C8656E" w:rsidRPr="00C8656E">
        <w:t xml:space="preserve">: </w:t>
      </w:r>
      <w:r w:rsidR="00C8656E" w:rsidRPr="00594D82">
        <w:t>https://youtu.be/1mfBs4NFz6M</w:t>
      </w:r>
    </w:p>
    <w:p w:rsidR="00C8656E" w:rsidRPr="00C8656E" w:rsidRDefault="00C8656E">
      <w:pPr>
        <w:pStyle w:val="a6"/>
      </w:pPr>
      <w:r>
        <w:t>Дата доступа: 04.09.2017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130F092"/>
    <w:lvl w:ilvl="0">
      <w:numFmt w:val="bullet"/>
      <w:lvlText w:val="*"/>
      <w:lvlJc w:val="left"/>
    </w:lvl>
  </w:abstractNum>
  <w:abstractNum w:abstractNumId="1">
    <w:nsid w:val="04957732"/>
    <w:multiLevelType w:val="hybridMultilevel"/>
    <w:tmpl w:val="342A895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33975325"/>
    <w:multiLevelType w:val="hybridMultilevel"/>
    <w:tmpl w:val="F5125C9E"/>
    <w:lvl w:ilvl="0" w:tplc="0419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3">
    <w:nsid w:val="38030186"/>
    <w:multiLevelType w:val="hybridMultilevel"/>
    <w:tmpl w:val="EED29BC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>
    <w:nsid w:val="3B6022F3"/>
    <w:multiLevelType w:val="hybridMultilevel"/>
    <w:tmpl w:val="D570BC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F403551"/>
    <w:multiLevelType w:val="hybridMultilevel"/>
    <w:tmpl w:val="535EB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2A744B"/>
    <w:multiLevelType w:val="hybridMultilevel"/>
    <w:tmpl w:val="5552A2D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786B7EEA"/>
    <w:multiLevelType w:val="hybridMultilevel"/>
    <w:tmpl w:val="4DC4C17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353"/>
    <w:rsid w:val="000005B7"/>
    <w:rsid w:val="00007320"/>
    <w:rsid w:val="00036ADB"/>
    <w:rsid w:val="00047F66"/>
    <w:rsid w:val="00053EA8"/>
    <w:rsid w:val="000543C4"/>
    <w:rsid w:val="0008086F"/>
    <w:rsid w:val="000A328E"/>
    <w:rsid w:val="000B149C"/>
    <w:rsid w:val="000B2106"/>
    <w:rsid w:val="000B5C2D"/>
    <w:rsid w:val="000F6E46"/>
    <w:rsid w:val="000F7EF3"/>
    <w:rsid w:val="001168BD"/>
    <w:rsid w:val="00156C39"/>
    <w:rsid w:val="00170A4F"/>
    <w:rsid w:val="0018262A"/>
    <w:rsid w:val="00186895"/>
    <w:rsid w:val="00186B12"/>
    <w:rsid w:val="00194353"/>
    <w:rsid w:val="001B0541"/>
    <w:rsid w:val="001C2C8C"/>
    <w:rsid w:val="001C47B1"/>
    <w:rsid w:val="001E49E1"/>
    <w:rsid w:val="001F41E7"/>
    <w:rsid w:val="00201FCB"/>
    <w:rsid w:val="00227790"/>
    <w:rsid w:val="00253BF2"/>
    <w:rsid w:val="002600A1"/>
    <w:rsid w:val="00282B62"/>
    <w:rsid w:val="00295A47"/>
    <w:rsid w:val="002E79DB"/>
    <w:rsid w:val="00304264"/>
    <w:rsid w:val="003059AE"/>
    <w:rsid w:val="00312657"/>
    <w:rsid w:val="00312A32"/>
    <w:rsid w:val="00313D4A"/>
    <w:rsid w:val="0034785F"/>
    <w:rsid w:val="0035211E"/>
    <w:rsid w:val="003522F2"/>
    <w:rsid w:val="003637BA"/>
    <w:rsid w:val="0036771E"/>
    <w:rsid w:val="003711FA"/>
    <w:rsid w:val="00371E1F"/>
    <w:rsid w:val="00390492"/>
    <w:rsid w:val="003B2845"/>
    <w:rsid w:val="003C0C94"/>
    <w:rsid w:val="003C0D3D"/>
    <w:rsid w:val="003D6080"/>
    <w:rsid w:val="003D6BE1"/>
    <w:rsid w:val="003D6D4B"/>
    <w:rsid w:val="003D757C"/>
    <w:rsid w:val="003E126A"/>
    <w:rsid w:val="003F10E4"/>
    <w:rsid w:val="00403D3B"/>
    <w:rsid w:val="00417A0A"/>
    <w:rsid w:val="00431D0C"/>
    <w:rsid w:val="004347D6"/>
    <w:rsid w:val="0044316F"/>
    <w:rsid w:val="00446FC2"/>
    <w:rsid w:val="00454F4C"/>
    <w:rsid w:val="004665F5"/>
    <w:rsid w:val="00480279"/>
    <w:rsid w:val="004A0AF3"/>
    <w:rsid w:val="004B2A43"/>
    <w:rsid w:val="004B2BF2"/>
    <w:rsid w:val="004C0A85"/>
    <w:rsid w:val="004D240C"/>
    <w:rsid w:val="004E5212"/>
    <w:rsid w:val="00506D18"/>
    <w:rsid w:val="00515DA7"/>
    <w:rsid w:val="00516763"/>
    <w:rsid w:val="00524096"/>
    <w:rsid w:val="00532EF5"/>
    <w:rsid w:val="00535CD4"/>
    <w:rsid w:val="00540A71"/>
    <w:rsid w:val="00555E22"/>
    <w:rsid w:val="00561736"/>
    <w:rsid w:val="00563550"/>
    <w:rsid w:val="005912F3"/>
    <w:rsid w:val="00594D82"/>
    <w:rsid w:val="005A452F"/>
    <w:rsid w:val="005D0362"/>
    <w:rsid w:val="005E4310"/>
    <w:rsid w:val="005E699A"/>
    <w:rsid w:val="006034C6"/>
    <w:rsid w:val="006212EE"/>
    <w:rsid w:val="00631C5C"/>
    <w:rsid w:val="00634A57"/>
    <w:rsid w:val="00643802"/>
    <w:rsid w:val="0064691D"/>
    <w:rsid w:val="006525D5"/>
    <w:rsid w:val="00664681"/>
    <w:rsid w:val="006710D3"/>
    <w:rsid w:val="006723CA"/>
    <w:rsid w:val="00673F57"/>
    <w:rsid w:val="006776F6"/>
    <w:rsid w:val="006A7174"/>
    <w:rsid w:val="006D5758"/>
    <w:rsid w:val="006D6655"/>
    <w:rsid w:val="006E4BF0"/>
    <w:rsid w:val="006F43A2"/>
    <w:rsid w:val="00703660"/>
    <w:rsid w:val="00707416"/>
    <w:rsid w:val="007130C6"/>
    <w:rsid w:val="00744510"/>
    <w:rsid w:val="007565B9"/>
    <w:rsid w:val="00762B1B"/>
    <w:rsid w:val="00774060"/>
    <w:rsid w:val="00782B12"/>
    <w:rsid w:val="007B2FDA"/>
    <w:rsid w:val="007C175F"/>
    <w:rsid w:val="007D110B"/>
    <w:rsid w:val="007F6108"/>
    <w:rsid w:val="008138CB"/>
    <w:rsid w:val="0081604D"/>
    <w:rsid w:val="00820E36"/>
    <w:rsid w:val="00825446"/>
    <w:rsid w:val="00863A0B"/>
    <w:rsid w:val="00865365"/>
    <w:rsid w:val="00881EBF"/>
    <w:rsid w:val="008A2223"/>
    <w:rsid w:val="008B1781"/>
    <w:rsid w:val="008B68CB"/>
    <w:rsid w:val="008D4962"/>
    <w:rsid w:val="008E28B3"/>
    <w:rsid w:val="008F24B7"/>
    <w:rsid w:val="00900832"/>
    <w:rsid w:val="0090413B"/>
    <w:rsid w:val="0090459C"/>
    <w:rsid w:val="00920D9E"/>
    <w:rsid w:val="00932733"/>
    <w:rsid w:val="0093782B"/>
    <w:rsid w:val="009440DD"/>
    <w:rsid w:val="00944302"/>
    <w:rsid w:val="00955680"/>
    <w:rsid w:val="009575C5"/>
    <w:rsid w:val="009658E4"/>
    <w:rsid w:val="009856D8"/>
    <w:rsid w:val="009B1533"/>
    <w:rsid w:val="009B5DF5"/>
    <w:rsid w:val="009C4B42"/>
    <w:rsid w:val="009D3890"/>
    <w:rsid w:val="009F1629"/>
    <w:rsid w:val="009F3EC7"/>
    <w:rsid w:val="009F690C"/>
    <w:rsid w:val="00A07416"/>
    <w:rsid w:val="00A1121E"/>
    <w:rsid w:val="00A11983"/>
    <w:rsid w:val="00A125BD"/>
    <w:rsid w:val="00A12B6A"/>
    <w:rsid w:val="00A2497D"/>
    <w:rsid w:val="00A24C07"/>
    <w:rsid w:val="00A344B4"/>
    <w:rsid w:val="00A366D1"/>
    <w:rsid w:val="00A43C9E"/>
    <w:rsid w:val="00A72048"/>
    <w:rsid w:val="00A730E1"/>
    <w:rsid w:val="00A9529E"/>
    <w:rsid w:val="00AB0EE4"/>
    <w:rsid w:val="00AB6370"/>
    <w:rsid w:val="00AC070B"/>
    <w:rsid w:val="00AC5960"/>
    <w:rsid w:val="00AD5F16"/>
    <w:rsid w:val="00B04533"/>
    <w:rsid w:val="00B109CC"/>
    <w:rsid w:val="00B1565B"/>
    <w:rsid w:val="00B2408C"/>
    <w:rsid w:val="00B40897"/>
    <w:rsid w:val="00B560D0"/>
    <w:rsid w:val="00B831B0"/>
    <w:rsid w:val="00B904CA"/>
    <w:rsid w:val="00B9473D"/>
    <w:rsid w:val="00BA2BD9"/>
    <w:rsid w:val="00BA3A7A"/>
    <w:rsid w:val="00BA5355"/>
    <w:rsid w:val="00BC1300"/>
    <w:rsid w:val="00BC1DF3"/>
    <w:rsid w:val="00BC34F4"/>
    <w:rsid w:val="00BD3F8E"/>
    <w:rsid w:val="00BD4D19"/>
    <w:rsid w:val="00BD5B4A"/>
    <w:rsid w:val="00BE01FE"/>
    <w:rsid w:val="00BE32F5"/>
    <w:rsid w:val="00BE6E99"/>
    <w:rsid w:val="00C00AC3"/>
    <w:rsid w:val="00C12A56"/>
    <w:rsid w:val="00C16315"/>
    <w:rsid w:val="00C21DF4"/>
    <w:rsid w:val="00C421C3"/>
    <w:rsid w:val="00C547B3"/>
    <w:rsid w:val="00C574EA"/>
    <w:rsid w:val="00C64714"/>
    <w:rsid w:val="00C67DBD"/>
    <w:rsid w:val="00C77B4D"/>
    <w:rsid w:val="00C8656E"/>
    <w:rsid w:val="00C873CB"/>
    <w:rsid w:val="00CA4208"/>
    <w:rsid w:val="00CC2B97"/>
    <w:rsid w:val="00CC3C1C"/>
    <w:rsid w:val="00CC74FE"/>
    <w:rsid w:val="00CD1E3A"/>
    <w:rsid w:val="00CD5C96"/>
    <w:rsid w:val="00CE0D06"/>
    <w:rsid w:val="00CE6A18"/>
    <w:rsid w:val="00D00B4E"/>
    <w:rsid w:val="00D1191E"/>
    <w:rsid w:val="00D126A7"/>
    <w:rsid w:val="00D2225E"/>
    <w:rsid w:val="00D544F9"/>
    <w:rsid w:val="00D7211A"/>
    <w:rsid w:val="00DA32C8"/>
    <w:rsid w:val="00DA5438"/>
    <w:rsid w:val="00DB0A5F"/>
    <w:rsid w:val="00DB6FEF"/>
    <w:rsid w:val="00DC623E"/>
    <w:rsid w:val="00DE1B39"/>
    <w:rsid w:val="00DF25E0"/>
    <w:rsid w:val="00DF4F43"/>
    <w:rsid w:val="00E113AE"/>
    <w:rsid w:val="00E12714"/>
    <w:rsid w:val="00E1614A"/>
    <w:rsid w:val="00E17772"/>
    <w:rsid w:val="00E22885"/>
    <w:rsid w:val="00E36159"/>
    <w:rsid w:val="00E47811"/>
    <w:rsid w:val="00EA2BEE"/>
    <w:rsid w:val="00EB039C"/>
    <w:rsid w:val="00EC2105"/>
    <w:rsid w:val="00ED729A"/>
    <w:rsid w:val="00EE43C1"/>
    <w:rsid w:val="00EF7A2B"/>
    <w:rsid w:val="00F128F3"/>
    <w:rsid w:val="00F135D7"/>
    <w:rsid w:val="00F24596"/>
    <w:rsid w:val="00F269DB"/>
    <w:rsid w:val="00F74686"/>
    <w:rsid w:val="00F923DD"/>
    <w:rsid w:val="00F95A92"/>
    <w:rsid w:val="00FA76BD"/>
    <w:rsid w:val="00FF37C1"/>
    <w:rsid w:val="00FF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94353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39"/>
    <w:rsid w:val="006F4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12A3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421C3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3782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3782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3782B"/>
    <w:rPr>
      <w:vertAlign w:val="superscript"/>
    </w:rPr>
  </w:style>
  <w:style w:type="paragraph" w:styleId="a9">
    <w:name w:val="header"/>
    <w:basedOn w:val="a"/>
    <w:link w:val="aa"/>
    <w:rsid w:val="00FF39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FF397D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260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600A1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0005B7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BD5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D5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94353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39"/>
    <w:rsid w:val="006F4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12A3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421C3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3782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3782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3782B"/>
    <w:rPr>
      <w:vertAlign w:val="superscript"/>
    </w:rPr>
  </w:style>
  <w:style w:type="paragraph" w:styleId="a9">
    <w:name w:val="header"/>
    <w:basedOn w:val="a"/>
    <w:link w:val="aa"/>
    <w:rsid w:val="00FF39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FF397D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260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600A1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0005B7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BD5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D5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8057">
              <w:marLeft w:val="96"/>
              <w:marRight w:val="96"/>
              <w:marTop w:val="0"/>
              <w:marBottom w:val="0"/>
              <w:divBdr>
                <w:top w:val="none" w:sz="0" w:space="0" w:color="0071C5"/>
                <w:left w:val="none" w:sz="0" w:space="3" w:color="0071C5"/>
                <w:bottom w:val="none" w:sz="0" w:space="0" w:color="0071C5"/>
                <w:right w:val="none" w:sz="0" w:space="3" w:color="0071C5"/>
              </w:divBdr>
            </w:div>
          </w:divsChild>
        </w:div>
        <w:div w:id="120193221">
          <w:marLeft w:val="96"/>
          <w:marRight w:val="96"/>
          <w:marTop w:val="0"/>
          <w:marBottom w:val="0"/>
          <w:divBdr>
            <w:top w:val="none" w:sz="0" w:space="0" w:color="0071C5"/>
            <w:left w:val="none" w:sz="0" w:space="3" w:color="0071C5"/>
            <w:bottom w:val="none" w:sz="0" w:space="0" w:color="0071C5"/>
            <w:right w:val="none" w:sz="0" w:space="3" w:color="0071C5"/>
          </w:divBdr>
        </w:div>
        <w:div w:id="7048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28268">
              <w:marLeft w:val="96"/>
              <w:marRight w:val="96"/>
              <w:marTop w:val="0"/>
              <w:marBottom w:val="0"/>
              <w:divBdr>
                <w:top w:val="none" w:sz="0" w:space="0" w:color="0071C5"/>
                <w:left w:val="none" w:sz="0" w:space="3" w:color="0071C5"/>
                <w:bottom w:val="none" w:sz="0" w:space="0" w:color="0071C5"/>
                <w:right w:val="none" w:sz="0" w:space="3" w:color="0071C5"/>
              </w:divBdr>
            </w:div>
            <w:div w:id="12796849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39835">
          <w:marLeft w:val="96"/>
          <w:marRight w:val="96"/>
          <w:marTop w:val="0"/>
          <w:marBottom w:val="0"/>
          <w:divBdr>
            <w:top w:val="none" w:sz="0" w:space="0" w:color="0071C5"/>
            <w:left w:val="none" w:sz="0" w:space="3" w:color="0071C5"/>
            <w:bottom w:val="none" w:sz="0" w:space="0" w:color="0071C5"/>
            <w:right w:val="none" w:sz="0" w:space="3" w:color="0071C5"/>
          </w:divBdr>
        </w:div>
        <w:div w:id="1697000102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82767">
              <w:marLeft w:val="96"/>
              <w:marRight w:val="96"/>
              <w:marTop w:val="0"/>
              <w:marBottom w:val="0"/>
              <w:divBdr>
                <w:top w:val="none" w:sz="0" w:space="0" w:color="0071C5"/>
                <w:left w:val="none" w:sz="0" w:space="3" w:color="0071C5"/>
                <w:bottom w:val="none" w:sz="0" w:space="0" w:color="0071C5"/>
                <w:right w:val="none" w:sz="0" w:space="3" w:color="0071C5"/>
              </w:divBdr>
            </w:div>
            <w:div w:id="19650400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7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4878">
          <w:marLeft w:val="96"/>
          <w:marRight w:val="96"/>
          <w:marTop w:val="0"/>
          <w:marBottom w:val="0"/>
          <w:divBdr>
            <w:top w:val="none" w:sz="0" w:space="0" w:color="0071C5"/>
            <w:left w:val="none" w:sz="0" w:space="3" w:color="0071C5"/>
            <w:bottom w:val="none" w:sz="0" w:space="0" w:color="0071C5"/>
            <w:right w:val="none" w:sz="0" w:space="3" w:color="0071C5"/>
          </w:divBdr>
        </w:div>
        <w:div w:id="7323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100">
              <w:marLeft w:val="96"/>
              <w:marRight w:val="96"/>
              <w:marTop w:val="0"/>
              <w:marBottom w:val="0"/>
              <w:divBdr>
                <w:top w:val="none" w:sz="0" w:space="0" w:color="0071C5"/>
                <w:left w:val="none" w:sz="0" w:space="3" w:color="0071C5"/>
                <w:bottom w:val="none" w:sz="0" w:space="0" w:color="0071C5"/>
                <w:right w:val="none" w:sz="0" w:space="3" w:color="0071C5"/>
              </w:divBdr>
            </w:div>
          </w:divsChild>
        </w:div>
        <w:div w:id="1564171980">
          <w:marLeft w:val="96"/>
          <w:marRight w:val="96"/>
          <w:marTop w:val="0"/>
          <w:marBottom w:val="0"/>
          <w:divBdr>
            <w:top w:val="none" w:sz="0" w:space="0" w:color="0071C5"/>
            <w:left w:val="none" w:sz="0" w:space="3" w:color="0071C5"/>
            <w:bottom w:val="none" w:sz="0" w:space="0" w:color="0071C5"/>
            <w:right w:val="none" w:sz="0" w:space="3" w:color="0071C5"/>
          </w:divBdr>
        </w:div>
        <w:div w:id="1742214849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35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8112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02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580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747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7725">
              <w:marLeft w:val="96"/>
              <w:marRight w:val="96"/>
              <w:marTop w:val="0"/>
              <w:marBottom w:val="0"/>
              <w:divBdr>
                <w:top w:val="none" w:sz="0" w:space="0" w:color="0071C5"/>
                <w:left w:val="none" w:sz="0" w:space="3" w:color="0071C5"/>
                <w:bottom w:val="none" w:sz="0" w:space="0" w:color="0071C5"/>
                <w:right w:val="none" w:sz="0" w:space="3" w:color="0071C5"/>
              </w:divBdr>
            </w:div>
            <w:div w:id="21303939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174788">
          <w:marLeft w:val="96"/>
          <w:marRight w:val="96"/>
          <w:marTop w:val="0"/>
          <w:marBottom w:val="0"/>
          <w:divBdr>
            <w:top w:val="none" w:sz="0" w:space="0" w:color="0071C5"/>
            <w:left w:val="none" w:sz="0" w:space="3" w:color="0071C5"/>
            <w:bottom w:val="none" w:sz="0" w:space="0" w:color="0071C5"/>
            <w:right w:val="none" w:sz="0" w:space="3" w:color="0071C5"/>
          </w:divBdr>
        </w:div>
        <w:div w:id="168312524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gif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youtu.be/1mfBs4NFz6M" TargetMode="External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hyperlink" Target="https://belarusbank.by/ru/press/finansovaya-gramotnost/30005/30006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5321D-B8C1-44A9-814A-91B28736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2232</Words>
  <Characters>12727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Пользователь Windows</cp:lastModifiedBy>
  <cp:revision>2</cp:revision>
  <dcterms:created xsi:type="dcterms:W3CDTF">2017-09-06T11:29:00Z</dcterms:created>
  <dcterms:modified xsi:type="dcterms:W3CDTF">2017-09-06T11:29:00Z</dcterms:modified>
</cp:coreProperties>
</file>