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9B" w:rsidRPr="00AD5E7D" w:rsidRDefault="009F309B" w:rsidP="008131E8">
      <w:pPr>
        <w:pBdr>
          <w:left w:val="single" w:sz="6" w:space="4" w:color="F1ECE6"/>
          <w:right w:val="single" w:sz="6" w:space="4" w:color="F1ECE6"/>
        </w:pBdr>
        <w:shd w:val="clear" w:color="auto" w:fill="FAFAFA"/>
        <w:spacing w:after="0" w:line="240" w:lineRule="auto"/>
        <w:jc w:val="center"/>
        <w:outlineLvl w:val="1"/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</w:pPr>
      <w:r w:rsidRPr="00AD5E7D"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  <w:t>Педагогика</w:t>
      </w:r>
    </w:p>
    <w:tbl>
      <w:tblPr>
        <w:tblW w:w="18630" w:type="dxa"/>
        <w:tblInd w:w="-718" w:type="dxa"/>
        <w:tblCellMar>
          <w:left w:w="0" w:type="dxa"/>
          <w:right w:w="0" w:type="dxa"/>
        </w:tblCellMar>
        <w:tblLook w:val="00A0"/>
      </w:tblPr>
      <w:tblGrid>
        <w:gridCol w:w="18630"/>
      </w:tblGrid>
      <w:tr w:rsidR="009F309B" w:rsidRPr="00C04B99" w:rsidTr="00806853">
        <w:tc>
          <w:tcPr>
            <w:tcW w:w="0" w:type="auto"/>
            <w:shd w:val="clear" w:color="auto" w:fill="FAFAFA"/>
            <w:tcMar>
              <w:top w:w="150" w:type="dxa"/>
              <w:left w:w="0" w:type="dxa"/>
              <w:bottom w:w="0" w:type="dxa"/>
              <w:right w:w="0" w:type="dxa"/>
            </w:tcMar>
          </w:tcPr>
          <w:p w:rsidR="009F309B" w:rsidRPr="00AD5E7D" w:rsidRDefault="009F309B" w:rsidP="008131E8">
            <w:pPr>
              <w:pBdr>
                <w:left w:val="single" w:sz="6" w:space="4" w:color="F1ECE6"/>
                <w:right w:val="single" w:sz="6" w:space="4" w:color="F1ECE6"/>
              </w:pBdr>
              <w:spacing w:after="0" w:line="240" w:lineRule="auto"/>
              <w:jc w:val="center"/>
              <w:outlineLvl w:val="1"/>
              <w:rPr>
                <w:rFonts w:ascii="Verdana" w:hAnsi="Verdana" w:cs="Verdan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D5E7D">
              <w:rPr>
                <w:rFonts w:ascii="Verdana" w:hAnsi="Verdana" w:cs="Verdana"/>
                <w:b/>
                <w:bCs/>
                <w:color w:val="333333"/>
                <w:sz w:val="21"/>
                <w:szCs w:val="21"/>
                <w:lang w:eastAsia="ru-RU"/>
              </w:rPr>
              <w:t>Деятельностный и личностно ориентированный подходы в образовании</w:t>
            </w:r>
          </w:p>
          <w:p w:rsidR="009F309B" w:rsidRPr="00AD5E7D" w:rsidRDefault="009F309B" w:rsidP="008131E8">
            <w:pPr>
              <w:spacing w:after="0" w:line="240" w:lineRule="auto"/>
              <w:rPr>
                <w:rFonts w:ascii="Verdana" w:hAnsi="Verdana" w:cs="Verdana"/>
                <w:color w:val="333333"/>
                <w:sz w:val="18"/>
                <w:szCs w:val="18"/>
                <w:lang w:eastAsia="ru-RU"/>
              </w:rPr>
            </w:pPr>
            <w:r w:rsidRPr="00AD5E7D">
              <w:rPr>
                <w:rFonts w:ascii="Verdana" w:hAnsi="Verdana" w:cs="Verdana"/>
                <w:b/>
                <w:bCs/>
                <w:color w:val="333333"/>
                <w:sz w:val="18"/>
                <w:szCs w:val="18"/>
                <w:lang w:eastAsia="ru-RU"/>
              </w:rPr>
              <w:t>Подход</w:t>
            </w:r>
            <w:r w:rsidRPr="00AD5E7D">
              <w:rPr>
                <w:rFonts w:ascii="Verdana" w:hAnsi="Verdana" w:cs="Verdana"/>
                <w:color w:val="333333"/>
                <w:sz w:val="18"/>
                <w:szCs w:val="18"/>
                <w:lang w:eastAsia="ru-RU"/>
              </w:rPr>
              <w:t>– это методологическая ориентация учителя или руководителя учреждения, побуждающая к использованию определенной характерной совокупности взаимосвязанных идей, понятий и способов педагогической деятельности [9, стр.69].</w:t>
            </w:r>
          </w:p>
          <w:p w:rsidR="009F309B" w:rsidRPr="00AD5E7D" w:rsidRDefault="009F309B" w:rsidP="008131E8">
            <w:pPr>
              <w:spacing w:after="0" w:line="240" w:lineRule="auto"/>
              <w:rPr>
                <w:rFonts w:ascii="Verdana" w:hAnsi="Verdana" w:cs="Verdana"/>
                <w:color w:val="333333"/>
                <w:sz w:val="18"/>
                <w:szCs w:val="18"/>
                <w:lang w:eastAsia="ru-RU"/>
              </w:rPr>
            </w:pPr>
            <w:r w:rsidRPr="00AD5E7D">
              <w:rPr>
                <w:rFonts w:ascii="Verdana" w:hAnsi="Verdana" w:cs="Verdana"/>
                <w:color w:val="333333"/>
                <w:sz w:val="18"/>
                <w:szCs w:val="18"/>
                <w:lang w:eastAsia="ru-RU"/>
              </w:rPr>
              <w:t>В научной литературе понятие «подход» понимается как комплексное педагогическое средство, включающее:</w:t>
            </w:r>
          </w:p>
          <w:p w:rsidR="009F309B" w:rsidRPr="00AD5E7D" w:rsidRDefault="009F309B" w:rsidP="008131E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hAnsi="Verdana" w:cs="Verdana"/>
                <w:color w:val="333333"/>
                <w:sz w:val="18"/>
                <w:szCs w:val="18"/>
                <w:lang w:eastAsia="ru-RU"/>
              </w:rPr>
            </w:pPr>
            <w:r w:rsidRPr="00AD5E7D">
              <w:rPr>
                <w:rFonts w:ascii="Verdana" w:hAnsi="Verdana" w:cs="Verdana"/>
                <w:color w:val="333333"/>
                <w:sz w:val="18"/>
                <w:szCs w:val="18"/>
                <w:lang w:eastAsia="ru-RU"/>
              </w:rPr>
              <w:t>основные понятия, используемые в процессе изучения, управления и преобразования образовательной практики, выступающие в качестве основного инструмента мыследеятельности;</w:t>
            </w:r>
          </w:p>
          <w:p w:rsidR="009F309B" w:rsidRPr="00AD5E7D" w:rsidRDefault="009F309B" w:rsidP="008131E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hAnsi="Verdana" w:cs="Verdana"/>
                <w:color w:val="333333"/>
                <w:sz w:val="18"/>
                <w:szCs w:val="18"/>
                <w:lang w:eastAsia="ru-RU"/>
              </w:rPr>
            </w:pPr>
            <w:r w:rsidRPr="00AD5E7D">
              <w:rPr>
                <w:rFonts w:ascii="Verdana" w:hAnsi="Verdana" w:cs="Verdana"/>
                <w:color w:val="333333"/>
                <w:sz w:val="18"/>
                <w:szCs w:val="18"/>
                <w:lang w:eastAsia="ru-RU"/>
              </w:rPr>
              <w:t>принципы, как исходные положения или главные правила осуществления педагогической деятельности, оказывающие существенное влияние на отбор содержания и способов организации образовательного процесса, на построение стиля общения и отношений с учащимися, родителями, коллегами, на выбор критериев оценки результатов образовательной деятельности;</w:t>
            </w:r>
          </w:p>
          <w:p w:rsidR="009F309B" w:rsidRPr="00AD5E7D" w:rsidRDefault="009F309B" w:rsidP="008131E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hAnsi="Verdana" w:cs="Verdana"/>
                <w:color w:val="333333"/>
                <w:sz w:val="18"/>
                <w:szCs w:val="18"/>
                <w:lang w:eastAsia="ru-RU"/>
              </w:rPr>
            </w:pPr>
            <w:r w:rsidRPr="00AD5E7D">
              <w:rPr>
                <w:rFonts w:ascii="Verdana" w:hAnsi="Verdana" w:cs="Verdana"/>
                <w:color w:val="333333"/>
                <w:sz w:val="18"/>
                <w:szCs w:val="18"/>
                <w:lang w:eastAsia="ru-RU"/>
              </w:rPr>
              <w:t>методы и приемы построения образовательного процесса.</w:t>
            </w:r>
          </w:p>
          <w:p w:rsidR="009F309B" w:rsidRPr="00AD5E7D" w:rsidRDefault="009F309B" w:rsidP="008131E8">
            <w:pPr>
              <w:spacing w:after="0" w:line="240" w:lineRule="auto"/>
              <w:rPr>
                <w:rFonts w:ascii="Verdana" w:hAnsi="Verdana" w:cs="Verdana"/>
                <w:color w:val="333333"/>
                <w:sz w:val="18"/>
                <w:szCs w:val="18"/>
                <w:lang w:eastAsia="ru-RU"/>
              </w:rPr>
            </w:pPr>
            <w:r w:rsidRPr="00AD5E7D">
              <w:rPr>
                <w:rFonts w:ascii="Verdana" w:hAnsi="Verdana" w:cs="Verdana"/>
                <w:color w:val="333333"/>
                <w:sz w:val="18"/>
                <w:szCs w:val="18"/>
                <w:lang w:eastAsia="ru-RU"/>
              </w:rPr>
              <w:t>В образовательном процессе используются различные методологические подходы. Рассмотрим некоторые из них.</w:t>
            </w:r>
          </w:p>
          <w:p w:rsidR="009F309B" w:rsidRPr="00AD5E7D" w:rsidRDefault="009F309B" w:rsidP="008131E8">
            <w:pPr>
              <w:spacing w:after="0" w:line="240" w:lineRule="auto"/>
              <w:rPr>
                <w:rFonts w:ascii="Verdana" w:hAnsi="Verdana" w:cs="Verdana"/>
                <w:color w:val="333333"/>
                <w:sz w:val="18"/>
                <w:szCs w:val="18"/>
                <w:lang w:eastAsia="ru-RU"/>
              </w:rPr>
            </w:pPr>
            <w:r w:rsidRPr="00AD5E7D">
              <w:rPr>
                <w:rFonts w:ascii="Verdana" w:hAnsi="Verdana" w:cs="Verdana"/>
                <w:color w:val="333333"/>
                <w:sz w:val="18"/>
                <w:szCs w:val="18"/>
                <w:lang w:eastAsia="ru-RU"/>
              </w:rPr>
              <w:t>Деятельностный подход в самом общем виде рассматривается как средство становления и развития субъектности учащегося на основе абсолютизации роли деятельности.</w:t>
            </w:r>
          </w:p>
          <w:p w:rsidR="009F309B" w:rsidRPr="00AD5E7D" w:rsidRDefault="009F309B" w:rsidP="008131E8">
            <w:pPr>
              <w:spacing w:after="0" w:line="240" w:lineRule="auto"/>
              <w:rPr>
                <w:rFonts w:ascii="Verdana" w:hAnsi="Verdana" w:cs="Verdana"/>
                <w:color w:val="333333"/>
                <w:sz w:val="18"/>
                <w:szCs w:val="18"/>
                <w:lang w:eastAsia="ru-RU"/>
              </w:rPr>
            </w:pPr>
            <w:r w:rsidRPr="00AD5E7D">
              <w:rPr>
                <w:rFonts w:ascii="Verdana" w:hAnsi="Verdana" w:cs="Verdana"/>
                <w:color w:val="333333"/>
                <w:sz w:val="18"/>
                <w:szCs w:val="18"/>
                <w:lang w:eastAsia="ru-RU"/>
              </w:rPr>
              <w:t>Личностно ориентированный подход означает, во-первых, создание благоприятной среды для личностного роста учащихся и учителей, во-вторых, методологическую ориентацию в педагогической деятельности, позволяющую посредством опоры на систему взаимосвязанных понятий, идей и способов действий обеспечивать и поддерживать процессы самопознания, самостроительства и самореализации личности учащегося, развития его неповторимой индивидуальности [9, стр.69-71].</w:t>
            </w:r>
          </w:p>
        </w:tc>
      </w:tr>
    </w:tbl>
    <w:p w:rsidR="009F309B" w:rsidRPr="00AD5E7D" w:rsidRDefault="009F309B" w:rsidP="008131E8">
      <w:pPr>
        <w:pBdr>
          <w:left w:val="single" w:sz="6" w:space="4" w:color="F1ECE6"/>
          <w:right w:val="single" w:sz="6" w:space="4" w:color="F1ECE6"/>
        </w:pBdr>
        <w:shd w:val="clear" w:color="auto" w:fill="FAFAFA"/>
        <w:spacing w:after="0" w:line="240" w:lineRule="auto"/>
        <w:jc w:val="center"/>
        <w:outlineLvl w:val="1"/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</w:pPr>
      <w:r w:rsidRPr="00AD5E7D"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  <w:t>Структура учебной деятельности</w:t>
      </w:r>
    </w:p>
    <w:p w:rsidR="009F309B" w:rsidRPr="00AD5E7D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Учебная деятельность имеет внешнюю структуру, состоящую из следующих элементов (по Б.А. Сосновскому):</w:t>
      </w:r>
    </w:p>
    <w:p w:rsidR="009F309B" w:rsidRPr="00AD5E7D" w:rsidRDefault="009F309B" w:rsidP="008131E8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учебные ситуации и задачи - как наличие мотива, проблемы, её принятия учащимися;</w:t>
      </w:r>
    </w:p>
    <w:p w:rsidR="009F309B" w:rsidRPr="00AD5E7D" w:rsidRDefault="009F309B" w:rsidP="008131E8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учебные действия, направленные на решение соответствующих задач;</w:t>
      </w:r>
    </w:p>
    <w:p w:rsidR="009F309B" w:rsidRPr="00AD5E7D" w:rsidRDefault="009F309B" w:rsidP="008131E8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контроль - как соотношение действия и его результата с заданными образцами;</w:t>
      </w:r>
    </w:p>
    <w:p w:rsidR="009F309B" w:rsidRPr="00AD5E7D" w:rsidRDefault="009F309B" w:rsidP="008131E8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оценка - как фиксация качества (но не количества) результата обучения, как мотивация последующей учебной деятельности.</w:t>
      </w:r>
    </w:p>
    <w:p w:rsidR="009F309B" w:rsidRPr="00AD5E7D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По А.Н. Леонтьеву структура любой деятельности, в том числе учебной, может быть представлена следующей схемой (схема 1):</w:t>
      </w:r>
    </w:p>
    <w:p w:rsidR="009F309B" w:rsidRPr="00AD5E7D" w:rsidRDefault="009F309B" w:rsidP="008131E8">
      <w:pPr>
        <w:shd w:val="clear" w:color="auto" w:fill="FAFAFA"/>
        <w:spacing w:after="0" w:line="240" w:lineRule="auto"/>
        <w:jc w:val="center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D12DA6">
        <w:rPr>
          <w:rFonts w:ascii="Verdana" w:hAnsi="Verdana" w:cs="Verdana"/>
          <w:color w:val="333333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>
            <v:imagedata r:id="rId5" o:title=""/>
          </v:shape>
        </w:pict>
      </w:r>
    </w:p>
    <w:p w:rsidR="009F309B" w:rsidRPr="00AD5E7D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Схема показывает, что первопричиной деятельности человека является ощущение им и понимание актуальных для него потребностей, что выступает мотивирующим фактором. На основе потребностей возникают внутренние мотивы, которые связаны с самой деятельностью. Любая деятельность обусловлена мотивом. Становится значимым личный результат работы, а не внешние побудители. Внешние мотивы стимулируются внешней средой, они не всегда являются личностно-значимыми, поэтому у человека часто проявляется безразличие к выполняемой работе. На основе мотивов формулируются цели, идет планирование и сами действия, результатом которых является соответствующий продукт; затем субъект оценивает по определенным критериям качества этого продукта и в случае необходимости корректирует свои потребности, мотивы, цели и действия, а также полученный результат.</w:t>
      </w:r>
    </w:p>
    <w:p w:rsidR="009F309B" w:rsidRPr="00AD5E7D" w:rsidRDefault="009F309B" w:rsidP="008131E8">
      <w:pPr>
        <w:pBdr>
          <w:left w:val="single" w:sz="6" w:space="4" w:color="F1ECE6"/>
          <w:right w:val="single" w:sz="6" w:space="4" w:color="F1ECE6"/>
        </w:pBdr>
        <w:shd w:val="clear" w:color="auto" w:fill="FAFAFA"/>
        <w:spacing w:after="0" w:line="240" w:lineRule="auto"/>
        <w:jc w:val="center"/>
        <w:outlineLvl w:val="1"/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</w:pPr>
      <w:r w:rsidRPr="00AD5E7D"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  <w:t>Формы организации познавательной деятельности учащихся</w:t>
      </w:r>
    </w:p>
    <w:p w:rsidR="009F309B" w:rsidRPr="00AD5E7D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Под </w:t>
      </w:r>
      <w:r w:rsidRPr="00AD5E7D">
        <w:rPr>
          <w:rFonts w:ascii="Verdana" w:hAnsi="Verdana" w:cs="Verdana"/>
          <w:b/>
          <w:bCs/>
          <w:color w:val="333333"/>
          <w:sz w:val="18"/>
          <w:szCs w:val="18"/>
          <w:lang w:eastAsia="ru-RU"/>
        </w:rPr>
        <w:t>формой </w:t>
      </w: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(от лат. forma - внешний вид, оболочка) </w:t>
      </w:r>
      <w:r w:rsidRPr="00AD5E7D">
        <w:rPr>
          <w:rFonts w:ascii="Verdana" w:hAnsi="Verdana" w:cs="Verdana"/>
          <w:b/>
          <w:bCs/>
          <w:color w:val="333333"/>
          <w:sz w:val="18"/>
          <w:szCs w:val="18"/>
          <w:lang w:eastAsia="ru-RU"/>
        </w:rPr>
        <w:t>обучения</w:t>
      </w: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 понимают ограниченное рамками времени и определенными правилами внешнее выражение согласованной деятельности педагога и учащихся. В зависимости от принятых оснований, ученые по-разному классифицируют применяемые формы обучения. Например, если исходить из количества учащихся, которые вместе учатся, то следует рассматривать индивидуальную, групповую, коллективную формы. По месту проведения занятий формы подразделяют на классную, внеклассную и внешкольную. Формы организации обучения А.В. Хуторской разделил на три группы в зависимости от характера взаимодействия субъектов образовательного процесса:</w:t>
      </w:r>
    </w:p>
    <w:p w:rsidR="009F309B" w:rsidRPr="00AD5E7D" w:rsidRDefault="009F309B" w:rsidP="008131E8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индивидуальные занятия (репетиторство, тьютерство, менторство, гувернерство, семейное обучение, самообучение);</w:t>
      </w:r>
    </w:p>
    <w:p w:rsidR="009F309B" w:rsidRPr="00AD5E7D" w:rsidRDefault="009F309B" w:rsidP="008131E8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коллективно-групповые занятия (уроки, лекции и семинары, конференции, олимпиады, экскурсии, делровые игры);</w:t>
      </w:r>
    </w:p>
    <w:p w:rsidR="009F309B" w:rsidRPr="00AD5E7D" w:rsidRDefault="009F309B" w:rsidP="008131E8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индивидуально-коллективные системы занятий (погружения, творческие недели, научные недели, проекты).</w:t>
      </w:r>
    </w:p>
    <w:p w:rsidR="009F309B" w:rsidRPr="00AD5E7D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При всем разнообразии существующих форм особое место занимает урок, поскольку именно на уроках учащиеся проводят более 90 % учебного времени. Классно-урочная система, несмотря на многие недостатки и ограничения, выдержала испытания временем и заключает в себе немалый потенциал для развития образовательной практики. В рамках урока есть возможность применения многих альтернативных форм организации образовательного процесса. Могут проводиться уроки-погружения, уроки-деловые игры, уроки-пресс-конференции, уроки-соревнования, уроки-консультации, уроки творчества, уроки-аукционы, уроки-конкурсы, уроки-дебаты, уроки-семинары, уроки-зачеты и др.</w:t>
      </w:r>
    </w:p>
    <w:p w:rsidR="009F309B" w:rsidRPr="00AD5E7D" w:rsidRDefault="009F309B" w:rsidP="008131E8">
      <w:pPr>
        <w:pBdr>
          <w:left w:val="single" w:sz="6" w:space="4" w:color="F1ECE6"/>
          <w:right w:val="single" w:sz="6" w:space="4" w:color="F1ECE6"/>
        </w:pBdr>
        <w:shd w:val="clear" w:color="auto" w:fill="FAFAFA"/>
        <w:spacing w:after="0" w:line="240" w:lineRule="auto"/>
        <w:jc w:val="center"/>
        <w:outlineLvl w:val="1"/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</w:pPr>
      <w:r w:rsidRPr="00AD5E7D"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  <w:t>Технологии образовательного процесса. Классификация образовательных технологий</w:t>
      </w:r>
    </w:p>
    <w:p w:rsidR="009F309B" w:rsidRPr="00AD5E7D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Сущность понятия «педагогическая технология» определяется современными учеными различным образом. Рассмотрим несколько определений этого понятия.</w:t>
      </w:r>
    </w:p>
    <w:p w:rsidR="009F309B" w:rsidRPr="00AD5E7D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b/>
          <w:bCs/>
          <w:color w:val="333333"/>
          <w:sz w:val="18"/>
          <w:szCs w:val="18"/>
          <w:lang w:eastAsia="ru-RU"/>
        </w:rPr>
        <w:t>Педагогическая технология</w:t>
      </w: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– это содержательная техника реализации учебного процесса (В.П.Беспалько).</w:t>
      </w:r>
    </w:p>
    <w:p w:rsidR="009F309B" w:rsidRPr="00AD5E7D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Педагогическая технология означает системную совокупность и порядок функционирования всех личностных, инструментальных, и методологических средств, используемых для достижения педагогических целей (М.В.Кларин).</w:t>
      </w:r>
    </w:p>
    <w:p w:rsidR="009F309B" w:rsidRPr="00AD5E7D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Педагогическая технология – это строго научное проектирование и точное воспроизведение гарантирующих успех педагогических действий (В.А.Сластенин).</w:t>
      </w:r>
    </w:p>
    <w:p w:rsidR="009F309B" w:rsidRPr="00AD5E7D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Вместе с тем, многими педагогами приняты положения Г.К. Селевко, который выдвинул и обосновал критерии технологично организованного образовательного процесса. Эти критерии в своей совокупности помогают отличить технологично организованный процесс.</w:t>
      </w:r>
    </w:p>
    <w:p w:rsidR="009F309B" w:rsidRPr="00AD5E7D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b/>
          <w:bCs/>
          <w:color w:val="333333"/>
          <w:sz w:val="18"/>
          <w:szCs w:val="18"/>
          <w:lang w:eastAsia="ru-RU"/>
        </w:rPr>
        <w:t>Концептуальность.</w:t>
      </w: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Каждая из технологий основана на одной или нескольких теориях (философских, педагогических или психологических). Например, программированное обучение – на бихевиористской теории усвоения; развивающее обучение – на теориях учебной деятельности и содержательного обобщения; интегральная технология – на теории поэтапного формирования умственных действий, теории проблемного обучения, идее укрупнения дидактических единиц и т. д.</w:t>
      </w:r>
    </w:p>
    <w:p w:rsidR="009F309B" w:rsidRPr="00AD5E7D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b/>
          <w:bCs/>
          <w:color w:val="333333"/>
          <w:sz w:val="18"/>
          <w:szCs w:val="18"/>
          <w:lang w:eastAsia="ru-RU"/>
        </w:rPr>
        <w:t>Системность</w:t>
      </w: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, которая характеризуется логикой построения, взаимосвязью элементов, завершенностью и структурированностью материала.</w:t>
      </w:r>
    </w:p>
    <w:p w:rsidR="009F309B" w:rsidRPr="00AD5E7D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b/>
          <w:bCs/>
          <w:color w:val="333333"/>
          <w:sz w:val="18"/>
          <w:szCs w:val="18"/>
          <w:lang w:eastAsia="ru-RU"/>
        </w:rPr>
        <w:t>Управляемость,</w:t>
      </w: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то есть возможность эффективного управления учебно-познавательной деятельностью учащихся за счет диагностичной постановки целей; проектирования процесса обучения; отбора средств и методов обучения; «встроенного» контроля, который позволяет корректировать результаты и сам процесс.</w:t>
      </w:r>
    </w:p>
    <w:p w:rsidR="009F309B" w:rsidRPr="00AD5E7D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b/>
          <w:bCs/>
          <w:color w:val="333333"/>
          <w:sz w:val="18"/>
          <w:szCs w:val="18"/>
          <w:lang w:eastAsia="ru-RU"/>
        </w:rPr>
        <w:t>Эффективность.</w:t>
      </w: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Она предполагает достижение запланированного результата с оптимальными затратами средств и времени на обучение.</w:t>
      </w:r>
    </w:p>
    <w:p w:rsidR="009F309B" w:rsidRPr="00AD5E7D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b/>
          <w:bCs/>
          <w:color w:val="333333"/>
          <w:sz w:val="18"/>
          <w:szCs w:val="18"/>
          <w:lang w:eastAsia="ru-RU"/>
        </w:rPr>
        <w:t>Воспроизводимость,</w:t>
      </w: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то есть тиражирование, передача и заимствование технологии другими педагогами.</w:t>
      </w:r>
    </w:p>
    <w:p w:rsidR="009F309B" w:rsidRPr="00AD5E7D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Педагогическая (образовательная) технология – это система функционирования всех компонентов педагогического процесса, построенная на научной основе, запрограммированная во времени и в пространстве и приводящая к намеченным результатам (Г.К.Селевко).</w:t>
      </w:r>
    </w:p>
    <w:p w:rsidR="009F309B" w:rsidRPr="00AD5E7D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В основу объединения образовательных технологий в классы положены наиболее существенные признаки:</w:t>
      </w:r>
    </w:p>
    <w:p w:rsidR="009F309B" w:rsidRPr="00AD5E7D" w:rsidRDefault="009F309B" w:rsidP="008131E8">
      <w:pPr>
        <w:numPr>
          <w:ilvl w:val="0"/>
          <w:numId w:val="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уровень применения;</w:t>
      </w:r>
    </w:p>
    <w:p w:rsidR="009F309B" w:rsidRPr="00AD5E7D" w:rsidRDefault="009F309B" w:rsidP="008131E8">
      <w:pPr>
        <w:numPr>
          <w:ilvl w:val="0"/>
          <w:numId w:val="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философская основа;</w:t>
      </w:r>
    </w:p>
    <w:p w:rsidR="009F309B" w:rsidRPr="00AD5E7D" w:rsidRDefault="009F309B" w:rsidP="008131E8">
      <w:pPr>
        <w:numPr>
          <w:ilvl w:val="0"/>
          <w:numId w:val="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методологический подход;</w:t>
      </w:r>
    </w:p>
    <w:p w:rsidR="009F309B" w:rsidRPr="00AD5E7D" w:rsidRDefault="009F309B" w:rsidP="008131E8">
      <w:pPr>
        <w:numPr>
          <w:ilvl w:val="0"/>
          <w:numId w:val="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ведущий фактор развития личности;</w:t>
      </w:r>
    </w:p>
    <w:p w:rsidR="009F309B" w:rsidRPr="00AD5E7D" w:rsidRDefault="009F309B" w:rsidP="008131E8">
      <w:pPr>
        <w:numPr>
          <w:ilvl w:val="0"/>
          <w:numId w:val="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научная концепция(механизм) передачи и освоения опыта;</w:t>
      </w:r>
    </w:p>
    <w:p w:rsidR="009F309B" w:rsidRPr="00AD5E7D" w:rsidRDefault="009F309B" w:rsidP="008131E8">
      <w:pPr>
        <w:numPr>
          <w:ilvl w:val="0"/>
          <w:numId w:val="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ориентация на личностные сферы и структуры индивида;</w:t>
      </w:r>
    </w:p>
    <w:p w:rsidR="009F309B" w:rsidRPr="00AD5E7D" w:rsidRDefault="009F309B" w:rsidP="008131E8">
      <w:pPr>
        <w:numPr>
          <w:ilvl w:val="0"/>
          <w:numId w:val="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характер содержания и структуры;</w:t>
      </w:r>
    </w:p>
    <w:p w:rsidR="009F309B" w:rsidRPr="00AD5E7D" w:rsidRDefault="009F309B" w:rsidP="008131E8">
      <w:pPr>
        <w:numPr>
          <w:ilvl w:val="0"/>
          <w:numId w:val="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основной вид социально-педагогической деятельности;</w:t>
      </w:r>
    </w:p>
    <w:p w:rsidR="009F309B" w:rsidRPr="00AD5E7D" w:rsidRDefault="009F309B" w:rsidP="008131E8">
      <w:pPr>
        <w:numPr>
          <w:ilvl w:val="0"/>
          <w:numId w:val="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тип управления учебно-воспитательным процессом;</w:t>
      </w:r>
    </w:p>
    <w:p w:rsidR="009F309B" w:rsidRPr="00AD5E7D" w:rsidRDefault="009F309B" w:rsidP="008131E8">
      <w:pPr>
        <w:numPr>
          <w:ilvl w:val="0"/>
          <w:numId w:val="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преобладающие методы и способы;</w:t>
      </w:r>
    </w:p>
    <w:p w:rsidR="009F309B" w:rsidRPr="00AD5E7D" w:rsidRDefault="009F309B" w:rsidP="008131E8">
      <w:pPr>
        <w:numPr>
          <w:ilvl w:val="0"/>
          <w:numId w:val="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организационные формы;</w:t>
      </w:r>
    </w:p>
    <w:p w:rsidR="009F309B" w:rsidRPr="00AD5E7D" w:rsidRDefault="009F309B" w:rsidP="008131E8">
      <w:pPr>
        <w:numPr>
          <w:ilvl w:val="0"/>
          <w:numId w:val="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средства обучения;</w:t>
      </w:r>
    </w:p>
    <w:p w:rsidR="009F309B" w:rsidRPr="00AD5E7D" w:rsidRDefault="009F309B" w:rsidP="008131E8">
      <w:pPr>
        <w:numPr>
          <w:ilvl w:val="0"/>
          <w:numId w:val="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подход к ребенку и ориентация педагогического взаимодействия;</w:t>
      </w:r>
    </w:p>
    <w:p w:rsidR="009F309B" w:rsidRPr="00AD5E7D" w:rsidRDefault="009F309B" w:rsidP="008131E8">
      <w:pPr>
        <w:numPr>
          <w:ilvl w:val="0"/>
          <w:numId w:val="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направления модернизации;</w:t>
      </w:r>
    </w:p>
    <w:p w:rsidR="009F309B" w:rsidRPr="00AD5E7D" w:rsidRDefault="009F309B" w:rsidP="008131E8">
      <w:pPr>
        <w:numPr>
          <w:ilvl w:val="0"/>
          <w:numId w:val="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категория педагогических объектов.</w:t>
      </w:r>
    </w:p>
    <w:p w:rsidR="009F309B" w:rsidRPr="00AD5E7D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Г.К.Селевко в каждый класс включает сходные по выделенному признаку образовательные технологии. [9, стр.77].</w:t>
      </w:r>
    </w:p>
    <w:p w:rsidR="009F309B" w:rsidRPr="00AD5E7D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Применение в образовательном процессе педагогических технологий реализуется в рамках технологического подхода, предусматривающего точное инструментальное управление этим процессом и гарантированное достижение поставленных целей.</w:t>
      </w:r>
    </w:p>
    <w:p w:rsidR="009F309B" w:rsidRPr="00AD5E7D" w:rsidRDefault="009F309B" w:rsidP="008131E8">
      <w:pPr>
        <w:pBdr>
          <w:left w:val="single" w:sz="6" w:space="4" w:color="F1ECE6"/>
          <w:right w:val="single" w:sz="6" w:space="4" w:color="F1ECE6"/>
        </w:pBdr>
        <w:shd w:val="clear" w:color="auto" w:fill="FAFAFA"/>
        <w:spacing w:after="0" w:line="240" w:lineRule="auto"/>
        <w:jc w:val="center"/>
        <w:outlineLvl w:val="1"/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</w:pPr>
      <w:r w:rsidRPr="00AD5E7D"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  <w:t>Современные средства обучения</w:t>
      </w:r>
    </w:p>
    <w:p w:rsidR="009F309B" w:rsidRPr="00AD5E7D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b/>
          <w:bCs/>
          <w:color w:val="333333"/>
          <w:sz w:val="18"/>
          <w:szCs w:val="18"/>
          <w:lang w:eastAsia="ru-RU"/>
        </w:rPr>
        <w:t>Дидактическими средствами</w:t>
      </w: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служат предметы, являющиеся сенсомоторными стимулами, которые воздействуют на органы чувств учащихся и облегчают непосредственное и косвенное познание мира [10, стр.276]. Эти предметы выступают средством побуждения учебно-познавательной деятельности учащихся, а также управления и контроля.</w:t>
      </w:r>
    </w:p>
    <w:p w:rsidR="009F309B" w:rsidRPr="00AD5E7D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b/>
          <w:bCs/>
          <w:color w:val="333333"/>
          <w:sz w:val="18"/>
          <w:szCs w:val="18"/>
          <w:lang w:eastAsia="ru-RU"/>
        </w:rPr>
        <w:t>Cредства обучения</w:t>
      </w: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– это инструменты познавательной деятельности учащихся и управляющей деятельности учителя, один из основных компонентов дидактической системы. Средства обучения могут носить материальный или идеальный характер, при этом они могут служить как источником информации, так и средством организации деятельности обучаемых. Существуют различные признаки, по которым можно дифференцировать средства обучения:</w:t>
      </w:r>
    </w:p>
    <w:p w:rsidR="009F309B" w:rsidRPr="00AD5E7D" w:rsidRDefault="009F309B" w:rsidP="008131E8">
      <w:pPr>
        <w:numPr>
          <w:ilvl w:val="0"/>
          <w:numId w:val="5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по происхождению они могут быть искусственными (книга, карта, физический прибор) и природными (гербарий, минерал, древесина разных пород);</w:t>
      </w:r>
    </w:p>
    <w:p w:rsidR="009F309B" w:rsidRPr="00AD5E7D" w:rsidRDefault="009F309B" w:rsidP="008131E8">
      <w:pPr>
        <w:numPr>
          <w:ilvl w:val="0"/>
          <w:numId w:val="5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по форме представления: динамическими (видео, компьютерная программа, физический опыт) и статическими (плакат, схема, транспарант);</w:t>
      </w:r>
    </w:p>
    <w:p w:rsidR="009F309B" w:rsidRPr="00AD5E7D" w:rsidRDefault="009F309B" w:rsidP="008131E8">
      <w:pPr>
        <w:numPr>
          <w:ilvl w:val="0"/>
          <w:numId w:val="5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по типу воздействия на органы чувств (по типу модальности): визуальные (таблицы), аудиальные (аудиозаписи), аудиовизуальные (видео, DVD);</w:t>
      </w:r>
    </w:p>
    <w:p w:rsidR="009F309B" w:rsidRPr="00AD5E7D" w:rsidRDefault="009F309B" w:rsidP="008131E8">
      <w:pPr>
        <w:numPr>
          <w:ilvl w:val="0"/>
          <w:numId w:val="5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по носителю информации: вербальные (слово учителя), бумажные (книга, таблица), магнитооптические (кинофильм), лазерные (CD-Rom, DVD), элктронные (компьютерные программы);</w:t>
      </w:r>
    </w:p>
    <w:p w:rsidR="009F309B" w:rsidRPr="00AD5E7D" w:rsidRDefault="009F309B" w:rsidP="008131E8">
      <w:pPr>
        <w:numPr>
          <w:ilvl w:val="0"/>
          <w:numId w:val="5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по сложности: простые (карточки с заданиями) и сложные (мультимедиасистемы);</w:t>
      </w:r>
    </w:p>
    <w:p w:rsidR="009F309B" w:rsidRPr="00AD5E7D" w:rsidRDefault="009F309B" w:rsidP="008131E8">
      <w:pPr>
        <w:numPr>
          <w:ilvl w:val="0"/>
          <w:numId w:val="5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по назначению: для передачи информации, для формирования умений и навыков;</w:t>
      </w:r>
    </w:p>
    <w:p w:rsidR="009F309B" w:rsidRPr="00AD5E7D" w:rsidRDefault="009F309B" w:rsidP="008131E8">
      <w:pPr>
        <w:numPr>
          <w:ilvl w:val="0"/>
          <w:numId w:val="5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по степени соответствия сегодняшнему уровню образования: традиционные (иллюстративный материал, полные ориентировочные основы деятельности учащихся, классическе учебники), современные (мультимедийные средства обучения, компьютеры, компьютерные презентации), перспективные (веб-сайты и веб-квесты, образовательные сети, дистанционное обучение).</w:t>
      </w:r>
    </w:p>
    <w:p w:rsidR="009F309B" w:rsidRPr="00AD5E7D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При отборе средств обучения для урока рекомендуется руководствоваться следующими принципами: минимальной достаточности, функциональности, совместимости, соответствия санитарно-гигиеническим требованиям, максимальной перспективы.</w:t>
      </w:r>
    </w:p>
    <w:p w:rsidR="009F309B" w:rsidRDefault="009F309B" w:rsidP="008131E8">
      <w:pPr>
        <w:pStyle w:val="Heading2"/>
        <w:pBdr>
          <w:left w:val="single" w:sz="6" w:space="4" w:color="F1ECE6"/>
          <w:right w:val="single" w:sz="6" w:space="4" w:color="F1ECE6"/>
        </w:pBdr>
        <w:shd w:val="clear" w:color="auto" w:fill="FAFAFA"/>
        <w:spacing w:before="0" w:beforeAutospacing="0" w:after="0" w:afterAutospacing="0"/>
        <w:jc w:val="center"/>
        <w:rPr>
          <w:rFonts w:ascii="Verdana" w:hAnsi="Verdana" w:cs="Verdana"/>
          <w:color w:val="333333"/>
          <w:sz w:val="21"/>
          <w:szCs w:val="21"/>
        </w:rPr>
      </w:pPr>
      <w:r>
        <w:rPr>
          <w:rFonts w:ascii="Verdana" w:hAnsi="Verdana" w:cs="Verdana"/>
          <w:color w:val="333333"/>
          <w:sz w:val="21"/>
          <w:szCs w:val="21"/>
        </w:rPr>
        <w:t>Организация образовательного процесса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Общие требования к организации образовательного процесса при реализации образовательных программ общего среднего образования представлены в Кодексе Республики Беларусь об образовании [6, гл.24,статьи 158-162].</w:t>
      </w:r>
    </w:p>
    <w:p w:rsidR="009F309B" w:rsidRPr="00AD5E7D" w:rsidRDefault="009F309B" w:rsidP="008131E8">
      <w:pPr>
        <w:pBdr>
          <w:left w:val="single" w:sz="6" w:space="4" w:color="F1ECE6"/>
          <w:right w:val="single" w:sz="6" w:space="4" w:color="F1ECE6"/>
        </w:pBdr>
        <w:shd w:val="clear" w:color="auto" w:fill="FAFAFA"/>
        <w:spacing w:after="0" w:line="240" w:lineRule="auto"/>
        <w:jc w:val="center"/>
        <w:outlineLvl w:val="1"/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</w:pPr>
      <w:r w:rsidRPr="00AD5E7D"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  <w:t>Контроль и оценка результатов учебной деятельности учащихся</w:t>
      </w:r>
    </w:p>
    <w:p w:rsidR="009F309B" w:rsidRPr="00AD5E7D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Контроль результатов учебной деятельности учащихся – обязательный компонент образовательного процесса, с помощью которого обеспечивается внешняя обратная связь (контроль педагога) и внутренняя (самоконтроль ученика) [10, стр.277].</w:t>
      </w:r>
    </w:p>
    <w:p w:rsidR="009F309B" w:rsidRPr="00AD5E7D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Контроль направлен на получение информации, позволяющей педагогу осуществлять коррекцию образовательного процесса с целью повышения его эффективности. В обучении применяются следующие виды контроля: предварительный, текущий, повторный, периодический, итоговый.</w:t>
      </w:r>
    </w:p>
    <w:p w:rsidR="009F309B" w:rsidRPr="00AD5E7D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Для выяснения того, что и каким образом будет подвергнуто контролю, важным является определение содержания и методов контроля. Чаще всего осуществляется контроль знаний, умений и навыков учащихся, которые проверяются в процесс выполнения контрольных работ, экзаменов и др. Формами контроля достижения учащимися диагностичных целей обучения могут быть: тестирование, анкетирование, проектные действия и др.</w:t>
      </w:r>
    </w:p>
    <w:p w:rsidR="009F309B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AD5E7D">
        <w:rPr>
          <w:rFonts w:ascii="Verdana" w:hAnsi="Verdana" w:cs="Verdana"/>
          <w:color w:val="333333"/>
          <w:sz w:val="18"/>
          <w:szCs w:val="18"/>
          <w:lang w:eastAsia="ru-RU"/>
        </w:rPr>
        <w:t>Основой для оценивания деятельности учащихся являются результаты контроля. В первую очередь оцениванию подлежит уровень достижения учащимися образовательных стандартов. Оценка в большинстве случаев завершается выставлением отметки – условным ее выражением виде числа, буквы и др. Оценка результатов учебной деятельности учащихся выполняет следующие функции: мотивационную, диагностическую, воспитательную, информационную [11, стр.418-419]. Субъектами контрольно оценочной деятельности являются и учитель, и учащиеся.</w:t>
      </w:r>
    </w:p>
    <w:p w:rsidR="009F309B" w:rsidRDefault="009F309B" w:rsidP="008131E8">
      <w:pPr>
        <w:pStyle w:val="Heading2"/>
        <w:pBdr>
          <w:left w:val="single" w:sz="6" w:space="4" w:color="F1ECE6"/>
          <w:right w:val="single" w:sz="6" w:space="4" w:color="F1ECE6"/>
        </w:pBdr>
        <w:shd w:val="clear" w:color="auto" w:fill="FAFAFA"/>
        <w:spacing w:before="0" w:beforeAutospacing="0" w:after="0" w:afterAutospacing="0"/>
        <w:jc w:val="center"/>
        <w:rPr>
          <w:rFonts w:ascii="Verdana" w:hAnsi="Verdana" w:cs="Verdana"/>
          <w:color w:val="333333"/>
          <w:sz w:val="21"/>
          <w:szCs w:val="21"/>
        </w:rPr>
      </w:pPr>
      <w:r>
        <w:rPr>
          <w:rFonts w:ascii="Verdana" w:hAnsi="Verdana" w:cs="Verdana"/>
          <w:color w:val="333333"/>
          <w:sz w:val="21"/>
          <w:szCs w:val="21"/>
        </w:rPr>
        <w:t>Целеполагание и целепринятие в образовательном процессе</w:t>
      </w:r>
    </w:p>
    <w:p w:rsidR="009F309B" w:rsidRDefault="009F309B" w:rsidP="008131E8">
      <w:pPr>
        <w:pStyle w:val="default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Style w:val="Strong"/>
          <w:rFonts w:ascii="Verdana" w:hAnsi="Verdana" w:cs="Verdana"/>
          <w:color w:val="333333"/>
          <w:sz w:val="18"/>
          <w:szCs w:val="18"/>
        </w:rPr>
        <w:t>Целеполагание в обучении</w:t>
      </w:r>
      <w:r>
        <w:rPr>
          <w:rFonts w:ascii="Verdana" w:hAnsi="Verdana" w:cs="Verdana"/>
          <w:color w:val="333333"/>
          <w:sz w:val="18"/>
          <w:szCs w:val="18"/>
        </w:rPr>
        <w:t>– это установление учащимися и учителем целей и задач обучения на определенных его этапах. Оно осуществляется для проектирования образовательных действий учащихся и связано с внешним социальным заказом, образовательными стандартами, со спецификой внутренних условий обучения – уровнем развития учащихся, мотивами изучения, особенностями изучаемой темы, имеющимися средствами обучения, педагогическими воззрениями учителя и др. образовании [11].</w:t>
      </w:r>
    </w:p>
    <w:p w:rsidR="009F309B" w:rsidRDefault="009F309B" w:rsidP="008131E8">
      <w:pPr>
        <w:pStyle w:val="default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Style w:val="Strong"/>
          <w:rFonts w:ascii="Verdana" w:hAnsi="Verdana" w:cs="Verdana"/>
          <w:color w:val="333333"/>
          <w:sz w:val="18"/>
          <w:szCs w:val="18"/>
        </w:rPr>
        <w:t>Цель деятельности</w:t>
      </w:r>
      <w:r>
        <w:rPr>
          <w:rStyle w:val="apple-converted-space"/>
          <w:rFonts w:ascii="Verdana" w:hAnsi="Verdana" w:cs="Verdana"/>
          <w:color w:val="333333"/>
          <w:sz w:val="18"/>
          <w:szCs w:val="18"/>
        </w:rPr>
        <w:t> </w:t>
      </w:r>
      <w:r>
        <w:rPr>
          <w:rFonts w:ascii="Verdana" w:hAnsi="Verdana" w:cs="Verdana"/>
          <w:color w:val="333333"/>
          <w:sz w:val="18"/>
          <w:szCs w:val="18"/>
        </w:rPr>
        <w:t>- это прогнозируемый результат, поэтому так важно правильно ее сформулировать. Правильно поставленная цель является залогом успеха деятельности по достижению ее результата. Диагностично сформулированной является та цель, результаты достижения которой можно измерить.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Механизм диагностической постановки когнитивной цели урока включает в себя: определение учебных элементов темы; по каждому учебному элементу определение действий, которыми должны овладеть учащиеся; подбор заданий к выбранным действиям, с помощью которых можно однозначно судить о степени овладения учащимися этими действиями.</w:t>
      </w:r>
    </w:p>
    <w:p w:rsidR="009F309B" w:rsidRPr="00477F5E" w:rsidRDefault="009F309B" w:rsidP="008131E8">
      <w:pPr>
        <w:pBdr>
          <w:left w:val="single" w:sz="6" w:space="4" w:color="F1ECE6"/>
          <w:right w:val="single" w:sz="6" w:space="4" w:color="F1ECE6"/>
        </w:pBdr>
        <w:shd w:val="clear" w:color="auto" w:fill="FAFAFA"/>
        <w:spacing w:after="0" w:line="240" w:lineRule="auto"/>
        <w:jc w:val="center"/>
        <w:outlineLvl w:val="1"/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</w:pPr>
      <w:r w:rsidRPr="00477F5E"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  <w:t>Теория и методы воспитания</w:t>
      </w:r>
    </w:p>
    <w:tbl>
      <w:tblPr>
        <w:tblW w:w="1884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8840"/>
      </w:tblGrid>
      <w:tr w:rsidR="009F309B" w:rsidRPr="00C04B99">
        <w:tc>
          <w:tcPr>
            <w:tcW w:w="0" w:type="auto"/>
            <w:shd w:val="clear" w:color="auto" w:fill="FAFAFA"/>
            <w:tcMar>
              <w:top w:w="150" w:type="dxa"/>
              <w:left w:w="0" w:type="dxa"/>
              <w:bottom w:w="0" w:type="dxa"/>
              <w:right w:w="0" w:type="dxa"/>
            </w:tcMar>
          </w:tcPr>
          <w:p w:rsidR="009F309B" w:rsidRPr="00477F5E" w:rsidRDefault="009F309B" w:rsidP="008131E8">
            <w:pPr>
              <w:pBdr>
                <w:left w:val="single" w:sz="6" w:space="4" w:color="F1ECE6"/>
                <w:right w:val="single" w:sz="6" w:space="4" w:color="F1ECE6"/>
              </w:pBdr>
              <w:spacing w:after="0" w:line="240" w:lineRule="auto"/>
              <w:jc w:val="center"/>
              <w:outlineLvl w:val="1"/>
              <w:rPr>
                <w:rFonts w:ascii="Verdana" w:hAnsi="Verdana" w:cs="Verdan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77F5E">
              <w:rPr>
                <w:rFonts w:ascii="Verdana" w:hAnsi="Verdana" w:cs="Verdana"/>
                <w:b/>
                <w:bCs/>
                <w:color w:val="333333"/>
                <w:sz w:val="21"/>
                <w:szCs w:val="21"/>
                <w:lang w:eastAsia="ru-RU"/>
              </w:rPr>
              <w:t>Воспитание - составляющая часть образования</w:t>
            </w:r>
          </w:p>
          <w:p w:rsidR="009F309B" w:rsidRPr="00477F5E" w:rsidRDefault="009F309B" w:rsidP="008131E8">
            <w:pPr>
              <w:spacing w:after="0" w:line="240" w:lineRule="auto"/>
              <w:rPr>
                <w:rFonts w:ascii="Verdana" w:hAnsi="Verdana" w:cs="Verdana"/>
                <w:color w:val="333333"/>
                <w:sz w:val="18"/>
                <w:szCs w:val="18"/>
                <w:lang w:eastAsia="ru-RU"/>
              </w:rPr>
            </w:pPr>
            <w:r w:rsidRPr="00477F5E">
              <w:rPr>
                <w:rFonts w:ascii="Verdana" w:hAnsi="Verdana" w:cs="Verdana"/>
                <w:color w:val="333333"/>
                <w:sz w:val="18"/>
                <w:szCs w:val="18"/>
                <w:lang w:eastAsia="ru-RU"/>
              </w:rPr>
              <w:t>Воспитание - целенаправленный процесс формирования духовно-нравственной и эмоционально-ценностной сферы личности обучающегося [5, с. 3].</w:t>
            </w:r>
          </w:p>
          <w:p w:rsidR="009F309B" w:rsidRPr="00477F5E" w:rsidRDefault="009F309B" w:rsidP="008131E8">
            <w:pPr>
              <w:spacing w:after="0" w:line="240" w:lineRule="auto"/>
              <w:rPr>
                <w:rFonts w:ascii="Verdana" w:hAnsi="Verdana" w:cs="Verdana"/>
                <w:color w:val="333333"/>
                <w:sz w:val="18"/>
                <w:szCs w:val="18"/>
                <w:lang w:eastAsia="ru-RU"/>
              </w:rPr>
            </w:pPr>
            <w:r w:rsidRPr="00477F5E">
              <w:rPr>
                <w:rFonts w:ascii="Verdana" w:hAnsi="Verdana" w:cs="Verdana"/>
                <w:color w:val="333333"/>
                <w:sz w:val="18"/>
                <w:szCs w:val="18"/>
                <w:lang w:eastAsia="ru-RU"/>
              </w:rPr>
              <w:t>Воспитание в учреждениях образования предполагает создание специальных условий с целью формирования у учащегося значимых для общества качеств: патриотизма, гражданственности, установок на безопасный и здоровый образ жизни, создание семьи и рождение детей, профессиональное самоопределение и т.д. Целью воспитания является формирование разносторонне развитой, нравственно зрелой, творческой личности обучающегося [5, с. 17], то есть содействие формированию личности на основе «культурного идеала личности», принятого в нашем обществе. Такое целеполагание предполагает, что личность учащегося становится объектом педагогического (воспитательного) воздействия.</w:t>
            </w:r>
          </w:p>
        </w:tc>
      </w:tr>
    </w:tbl>
    <w:p w:rsidR="009F309B" w:rsidRDefault="009F309B" w:rsidP="008131E8">
      <w:pPr>
        <w:pStyle w:val="Heading2"/>
        <w:pBdr>
          <w:left w:val="single" w:sz="6" w:space="4" w:color="F1ECE6"/>
          <w:right w:val="single" w:sz="6" w:space="4" w:color="F1ECE6"/>
        </w:pBdr>
        <w:shd w:val="clear" w:color="auto" w:fill="FAFAFA"/>
        <w:spacing w:before="0" w:beforeAutospacing="0" w:after="0" w:afterAutospacing="0"/>
        <w:jc w:val="center"/>
        <w:rPr>
          <w:rFonts w:ascii="Verdana" w:hAnsi="Verdana" w:cs="Verdana"/>
          <w:color w:val="333333"/>
          <w:sz w:val="21"/>
          <w:szCs w:val="21"/>
        </w:rPr>
      </w:pPr>
      <w:r>
        <w:rPr>
          <w:rFonts w:ascii="Verdana" w:hAnsi="Verdana" w:cs="Verdana"/>
          <w:color w:val="333333"/>
          <w:sz w:val="21"/>
          <w:szCs w:val="21"/>
        </w:rPr>
        <w:t>Может ли личность быть объектом педагогического воздействия?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В соответствии с положениями гуманистической теории воспитания и утвердившейся гуманистической установкой в педагогике, личность учащегося не может быть объектом ни воздействия, ни исследований, ни прогнозирования и планирования. Объектом может быть</w:t>
      </w:r>
      <w:r>
        <w:rPr>
          <w:rStyle w:val="apple-converted-space"/>
          <w:rFonts w:ascii="Verdana" w:hAnsi="Verdana" w:cs="Verdana"/>
          <w:b/>
          <w:bCs/>
          <w:i/>
          <w:iCs/>
          <w:color w:val="333333"/>
          <w:sz w:val="18"/>
          <w:szCs w:val="18"/>
        </w:rPr>
        <w:t> </w:t>
      </w:r>
      <w:r>
        <w:rPr>
          <w:rStyle w:val="Emphasis"/>
          <w:rFonts w:ascii="Verdana" w:hAnsi="Verdana" w:cs="Verdana"/>
          <w:b/>
          <w:bCs/>
          <w:color w:val="333333"/>
          <w:sz w:val="18"/>
          <w:szCs w:val="18"/>
        </w:rPr>
        <w:t>только процесс</w:t>
      </w:r>
      <w:r>
        <w:rPr>
          <w:rFonts w:ascii="Verdana" w:hAnsi="Verdana" w:cs="Verdana"/>
          <w:color w:val="333333"/>
          <w:sz w:val="18"/>
          <w:szCs w:val="18"/>
        </w:rPr>
        <w:t>: воспитания, педагогического взаимодействия, становления личности, формирования условий социализации и т.д. Однако эффективность этих процессов возможно замерить только по наличию социальных новообразований у личности (уровню воспитанности, интересам, потребностям, ценностным ориентациям, готовности к просоциальной деятельности и т.д.). Личность учащегося в субъект-субъектном взаимодействии с социализирующим взрослым воспринимается специфически: воспитатель – носитель ценностей и норм культуры, образцов значимого социального поведения, которое ребенок должен усвоить. В этом взаимодействии взрослый как носитель культуры доминирует.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Личность может и должна быть объектом воспитания с точки зрения своих социальных качеств, как «</w:t>
      </w:r>
      <w:r>
        <w:rPr>
          <w:rStyle w:val="Strong"/>
          <w:rFonts w:ascii="Verdana" w:hAnsi="Verdana" w:cs="Verdana"/>
          <w:i/>
          <w:iCs/>
          <w:color w:val="333333"/>
          <w:sz w:val="18"/>
          <w:szCs w:val="18"/>
        </w:rPr>
        <w:t>социальная личность</w:t>
      </w:r>
      <w:r>
        <w:rPr>
          <w:rFonts w:ascii="Verdana" w:hAnsi="Verdana" w:cs="Verdana"/>
          <w:color w:val="333333"/>
          <w:sz w:val="18"/>
          <w:szCs w:val="18"/>
        </w:rPr>
        <w:t>».</w:t>
      </w:r>
    </w:p>
    <w:p w:rsidR="009F309B" w:rsidRDefault="009F309B" w:rsidP="008131E8">
      <w:pPr>
        <w:pStyle w:val="Heading2"/>
        <w:pBdr>
          <w:left w:val="single" w:sz="6" w:space="4" w:color="F1ECE6"/>
          <w:right w:val="single" w:sz="6" w:space="4" w:color="F1ECE6"/>
        </w:pBdr>
        <w:shd w:val="clear" w:color="auto" w:fill="FAFAFA"/>
        <w:spacing w:before="0" w:beforeAutospacing="0" w:after="0" w:afterAutospacing="0"/>
        <w:jc w:val="center"/>
        <w:rPr>
          <w:rFonts w:ascii="Verdana" w:hAnsi="Verdana" w:cs="Verdana"/>
          <w:color w:val="333333"/>
          <w:sz w:val="21"/>
          <w:szCs w:val="21"/>
        </w:rPr>
      </w:pPr>
      <w:r>
        <w:rPr>
          <w:rFonts w:ascii="Verdana" w:hAnsi="Verdana" w:cs="Verdana"/>
          <w:color w:val="333333"/>
          <w:sz w:val="21"/>
          <w:szCs w:val="21"/>
        </w:rPr>
        <w:t>Что такое «социальная личность»?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Существуют два подхода к личности ребенка: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Style w:val="Emphasis"/>
          <w:rFonts w:ascii="Verdana" w:hAnsi="Verdana" w:cs="Verdana"/>
          <w:color w:val="333333"/>
          <w:sz w:val="18"/>
          <w:szCs w:val="18"/>
        </w:rPr>
        <w:t>Природосообразный</w:t>
      </w:r>
      <w:r>
        <w:rPr>
          <w:rFonts w:ascii="Verdana" w:hAnsi="Verdana" w:cs="Verdana"/>
          <w:color w:val="333333"/>
          <w:sz w:val="18"/>
          <w:szCs w:val="18"/>
        </w:rPr>
        <w:t>: когда он рассматривается с точки зрения индивидуальных и возрастных особенностей развития (интеллекта, памяти, способностей, особенностей темперамента, локус-контроля, лабильности-регидности, специфики характера и т.п.)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Style w:val="Emphasis"/>
          <w:rFonts w:ascii="Verdana" w:hAnsi="Verdana" w:cs="Verdana"/>
          <w:color w:val="333333"/>
          <w:sz w:val="18"/>
          <w:szCs w:val="18"/>
        </w:rPr>
        <w:t>Культуросообразный</w:t>
      </w:r>
      <w:r>
        <w:rPr>
          <w:rStyle w:val="apple-converted-space"/>
          <w:rFonts w:ascii="Verdana" w:hAnsi="Verdana" w:cs="Verdana"/>
          <w:color w:val="333333"/>
          <w:sz w:val="18"/>
          <w:szCs w:val="18"/>
        </w:rPr>
        <w:t> </w:t>
      </w:r>
      <w:r>
        <w:rPr>
          <w:rFonts w:ascii="Verdana" w:hAnsi="Verdana" w:cs="Verdana"/>
          <w:color w:val="333333"/>
          <w:sz w:val="18"/>
          <w:szCs w:val="18"/>
        </w:rPr>
        <w:t>или</w:t>
      </w:r>
      <w:r>
        <w:rPr>
          <w:rStyle w:val="apple-converted-space"/>
          <w:rFonts w:ascii="Verdana" w:hAnsi="Verdana" w:cs="Verdana"/>
          <w:color w:val="333333"/>
          <w:sz w:val="18"/>
          <w:szCs w:val="18"/>
        </w:rPr>
        <w:t> </w:t>
      </w:r>
      <w:r>
        <w:rPr>
          <w:rStyle w:val="Emphasis"/>
          <w:rFonts w:ascii="Verdana" w:hAnsi="Verdana" w:cs="Verdana"/>
          <w:color w:val="333333"/>
          <w:sz w:val="18"/>
          <w:szCs w:val="18"/>
        </w:rPr>
        <w:t>социокультурный</w:t>
      </w:r>
      <w:r>
        <w:rPr>
          <w:rFonts w:ascii="Verdana" w:hAnsi="Verdana" w:cs="Verdana"/>
          <w:color w:val="333333"/>
          <w:sz w:val="18"/>
          <w:szCs w:val="18"/>
        </w:rPr>
        <w:t>: когда ребенок рассматривается как представитель сообщества (школы, учебной группы, семьи, территориального сообщества, этноса, молодежной группы и т.д.)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Личность с позиции социокультурного подхода – это «</w:t>
      </w:r>
      <w:r>
        <w:rPr>
          <w:rStyle w:val="Emphasis"/>
          <w:rFonts w:ascii="Verdana" w:hAnsi="Verdana" w:cs="Verdana"/>
          <w:color w:val="333333"/>
          <w:sz w:val="18"/>
          <w:szCs w:val="18"/>
        </w:rPr>
        <w:t>социальная личность</w:t>
      </w:r>
      <w:r>
        <w:rPr>
          <w:rFonts w:ascii="Verdana" w:hAnsi="Verdana" w:cs="Verdana"/>
          <w:color w:val="333333"/>
          <w:sz w:val="18"/>
          <w:szCs w:val="18"/>
        </w:rPr>
        <w:t>» совокупность значимых для общества свойств индивида, интегрированных в нем значимых черт, формирующихся в социальном взаимодействии на основе усвоенных социальных ролей («хорошая мать», «плохой отец», «активист ячейки БРПО», «отличник» «хорошист», «неуспевающий», «учащийся нашей школы», «старшеклассник» и т.д.). Все определения социальной личности, несмотря на их видимые отличия, сводятся к следующим главном признакам: личность - совокупность</w:t>
      </w:r>
      <w:r>
        <w:rPr>
          <w:rStyle w:val="apple-converted-space"/>
          <w:rFonts w:ascii="Verdana" w:hAnsi="Verdana" w:cs="Verdana"/>
          <w:color w:val="333333"/>
          <w:sz w:val="18"/>
          <w:szCs w:val="18"/>
        </w:rPr>
        <w:t> </w:t>
      </w:r>
      <w:r>
        <w:rPr>
          <w:rStyle w:val="Strong"/>
          <w:rFonts w:ascii="Verdana" w:hAnsi="Verdana" w:cs="Verdana"/>
          <w:color w:val="333333"/>
          <w:sz w:val="18"/>
          <w:szCs w:val="18"/>
        </w:rPr>
        <w:t>интериоризированных</w:t>
      </w:r>
      <w:r>
        <w:rPr>
          <w:rStyle w:val="apple-converted-space"/>
          <w:rFonts w:ascii="Verdana" w:hAnsi="Verdana" w:cs="Verdana"/>
          <w:color w:val="333333"/>
          <w:sz w:val="18"/>
          <w:szCs w:val="18"/>
        </w:rPr>
        <w:t> </w:t>
      </w:r>
      <w:r>
        <w:rPr>
          <w:rFonts w:ascii="Verdana" w:hAnsi="Verdana" w:cs="Verdana"/>
          <w:color w:val="333333"/>
          <w:sz w:val="18"/>
          <w:szCs w:val="18"/>
        </w:rPr>
        <w:t>(усвоеных) социальных ролей; личность – человек как представитель социальной группы, часть сообщества.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Style w:val="Emphasis"/>
          <w:rFonts w:ascii="Verdana" w:hAnsi="Verdana" w:cs="Verdana"/>
          <w:color w:val="333333"/>
          <w:sz w:val="18"/>
          <w:szCs w:val="18"/>
        </w:rPr>
        <w:t>Индивидуальность</w:t>
      </w:r>
      <w:r>
        <w:rPr>
          <w:rStyle w:val="apple-converted-space"/>
          <w:rFonts w:ascii="Verdana" w:hAnsi="Verdana" w:cs="Verdana"/>
          <w:color w:val="333333"/>
          <w:sz w:val="18"/>
          <w:szCs w:val="18"/>
        </w:rPr>
        <w:t> </w:t>
      </w:r>
      <w:r>
        <w:rPr>
          <w:rFonts w:ascii="Verdana" w:hAnsi="Verdana" w:cs="Verdana"/>
          <w:color w:val="333333"/>
          <w:sz w:val="18"/>
          <w:szCs w:val="18"/>
        </w:rPr>
        <w:t>(личность с точки зрения природосообразного подхода) – это характеристика уникальности, неповторимости, присущая конкретному человеку: ее экстравертивность-интравертивность, активность-пассивность, сенсорность-интуитивность, особенности характера, психических функций и процессов и т.д. Когда педагог говорит о том, что необходимо учитывать личность ребенка в воспитательном процессе как субъект-субъектном взаимодействии, он подразумевает индивидуальность ребенка.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В воспитании прежде всего формируются не индивидуальные особенности личности учащегося, а его социальные характеристики («социальная личность»). Идеальные социальные характеристики составляют культурный идеал личности.</w:t>
      </w:r>
    </w:p>
    <w:p w:rsidR="009F309B" w:rsidRPr="00477F5E" w:rsidRDefault="009F309B" w:rsidP="008131E8">
      <w:pPr>
        <w:pBdr>
          <w:left w:val="single" w:sz="6" w:space="4" w:color="F1ECE6"/>
          <w:right w:val="single" w:sz="6" w:space="4" w:color="F1ECE6"/>
        </w:pBdr>
        <w:shd w:val="clear" w:color="auto" w:fill="FAFAFA"/>
        <w:spacing w:after="0" w:line="240" w:lineRule="auto"/>
        <w:jc w:val="center"/>
        <w:outlineLvl w:val="1"/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</w:pPr>
      <w:r w:rsidRPr="00477F5E"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  <w:t>Культурный идеал личности, к которому мы стремимся в воспитательной практике, какой он?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Культурный идеал личности внушается индивидам в ходе воспитания. В соответствии с Концепцией непрерывного воспитания детей и учащейся молодежи в Республике Беларусь государственная политика в сфере воспитания предусматривает формирование гражданина и патриота, профессионала-труженника, ответственного семьянина. Эти качества закладываются в основу культурного идеала воспитанной личности.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Формированию личности на основе заданного культурного идеала способствуют </w:t>
      </w:r>
      <w:r w:rsidRPr="00477F5E">
        <w:rPr>
          <w:rFonts w:ascii="Verdana" w:hAnsi="Verdana" w:cs="Verdana"/>
          <w:b/>
          <w:bCs/>
          <w:i/>
          <w:iCs/>
          <w:color w:val="333333"/>
          <w:sz w:val="18"/>
          <w:szCs w:val="18"/>
          <w:lang w:eastAsia="ru-RU"/>
        </w:rPr>
        <w:t>задачи воспитания</w:t>
      </w: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:</w:t>
      </w:r>
    </w:p>
    <w:p w:rsidR="009F309B" w:rsidRPr="00477F5E" w:rsidRDefault="009F309B" w:rsidP="008131E8">
      <w:pPr>
        <w:numPr>
          <w:ilvl w:val="0"/>
          <w:numId w:val="6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формирование гражданственности, патриотизма и национального самосознания на основе государственной идеологии;</w:t>
      </w:r>
    </w:p>
    <w:p w:rsidR="009F309B" w:rsidRPr="00477F5E" w:rsidRDefault="009F309B" w:rsidP="008131E8">
      <w:pPr>
        <w:numPr>
          <w:ilvl w:val="0"/>
          <w:numId w:val="6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подготовка к самостоятельной жизни и труду;</w:t>
      </w:r>
    </w:p>
    <w:p w:rsidR="009F309B" w:rsidRPr="00477F5E" w:rsidRDefault="009F309B" w:rsidP="008131E8">
      <w:pPr>
        <w:numPr>
          <w:ilvl w:val="0"/>
          <w:numId w:val="6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формирование нравственной, эстетической и экологической культуры;</w:t>
      </w:r>
    </w:p>
    <w:p w:rsidR="009F309B" w:rsidRPr="00477F5E" w:rsidRDefault="009F309B" w:rsidP="008131E8">
      <w:pPr>
        <w:numPr>
          <w:ilvl w:val="0"/>
          <w:numId w:val="6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овладение ценностями и навыками здорового образа жизни;</w:t>
      </w:r>
    </w:p>
    <w:p w:rsidR="009F309B" w:rsidRPr="00477F5E" w:rsidRDefault="009F309B" w:rsidP="008131E8">
      <w:pPr>
        <w:numPr>
          <w:ilvl w:val="0"/>
          <w:numId w:val="6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формирование культуры семейных отношений;</w:t>
      </w:r>
    </w:p>
    <w:p w:rsidR="009F309B" w:rsidRPr="00477F5E" w:rsidRDefault="009F309B" w:rsidP="008131E8">
      <w:pPr>
        <w:numPr>
          <w:ilvl w:val="0"/>
          <w:numId w:val="6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создание условий для социализации, саморазвития и самореализации личности.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В Концепции непрерывного воспитания детей и учащейся молодежи в Республике Беларусь определены </w:t>
      </w:r>
      <w:r w:rsidRPr="00477F5E">
        <w:rPr>
          <w:rFonts w:ascii="Verdana" w:hAnsi="Verdana" w:cs="Verdana"/>
          <w:b/>
          <w:bCs/>
          <w:i/>
          <w:iCs/>
          <w:color w:val="333333"/>
          <w:sz w:val="18"/>
          <w:szCs w:val="18"/>
          <w:lang w:eastAsia="ru-RU"/>
        </w:rPr>
        <w:t>подходы, направления</w:t>
      </w: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 воспитания детей и учащейся молодежи, составляющие </w:t>
      </w:r>
      <w:r w:rsidRPr="00477F5E">
        <w:rPr>
          <w:rFonts w:ascii="Verdana" w:hAnsi="Verdana" w:cs="Verdana"/>
          <w:b/>
          <w:bCs/>
          <w:i/>
          <w:iCs/>
          <w:color w:val="333333"/>
          <w:sz w:val="18"/>
          <w:szCs w:val="18"/>
          <w:lang w:eastAsia="ru-RU"/>
        </w:rPr>
        <w:t>систему</w:t>
      </w: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 воспитания в нашей стране, декларируются принципы </w:t>
      </w:r>
      <w:r w:rsidRPr="00477F5E">
        <w:rPr>
          <w:rFonts w:ascii="Verdana" w:hAnsi="Verdana" w:cs="Verdana"/>
          <w:b/>
          <w:bCs/>
          <w:i/>
          <w:iCs/>
          <w:color w:val="333333"/>
          <w:sz w:val="18"/>
          <w:szCs w:val="18"/>
          <w:lang w:eastAsia="ru-RU"/>
        </w:rPr>
        <w:t>непрерывности</w:t>
      </w: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 и </w:t>
      </w:r>
      <w:r w:rsidRPr="00477F5E">
        <w:rPr>
          <w:rFonts w:ascii="Verdana" w:hAnsi="Verdana" w:cs="Verdana"/>
          <w:b/>
          <w:bCs/>
          <w:i/>
          <w:iCs/>
          <w:color w:val="333333"/>
          <w:sz w:val="18"/>
          <w:szCs w:val="18"/>
          <w:lang w:eastAsia="ru-RU"/>
        </w:rPr>
        <w:t>преемственности</w:t>
      </w: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 воспитательной деятельности и приоритеты воспитания в учреждениях образования: воспитание профессионала-труженика, ответственного семьянина, гражданина и патриота.</w:t>
      </w:r>
    </w:p>
    <w:p w:rsidR="009F309B" w:rsidRPr="00477F5E" w:rsidRDefault="009F309B" w:rsidP="008131E8">
      <w:pPr>
        <w:pBdr>
          <w:left w:val="single" w:sz="6" w:space="4" w:color="F1ECE6"/>
          <w:right w:val="single" w:sz="6" w:space="4" w:color="F1ECE6"/>
        </w:pBdr>
        <w:shd w:val="clear" w:color="auto" w:fill="FAFAFA"/>
        <w:spacing w:after="0" w:line="240" w:lineRule="auto"/>
        <w:jc w:val="center"/>
        <w:outlineLvl w:val="1"/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</w:pPr>
      <w:r w:rsidRPr="00477F5E"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  <w:t>В чем заключается непротиворечивое единство ценностной основы воспитания?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Воспитание основано на </w:t>
      </w:r>
      <w:r w:rsidRPr="00477F5E">
        <w:rPr>
          <w:rFonts w:ascii="Verdana" w:hAnsi="Verdana" w:cs="Verdana"/>
          <w:i/>
          <w:iCs/>
          <w:color w:val="333333"/>
          <w:sz w:val="18"/>
          <w:szCs w:val="18"/>
          <w:lang w:eastAsia="ru-RU"/>
        </w:rPr>
        <w:t>ценностях</w:t>
      </w: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:</w:t>
      </w:r>
    </w:p>
    <w:p w:rsidR="009F309B" w:rsidRPr="00477F5E" w:rsidRDefault="009F309B" w:rsidP="008131E8">
      <w:pPr>
        <w:numPr>
          <w:ilvl w:val="0"/>
          <w:numId w:val="7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общечеловеческих, гуманистических,</w:t>
      </w:r>
    </w:p>
    <w:p w:rsidR="009F309B" w:rsidRPr="00477F5E" w:rsidRDefault="009F309B" w:rsidP="008131E8">
      <w:pPr>
        <w:numPr>
          <w:ilvl w:val="0"/>
          <w:numId w:val="7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культурных и духовных традициях белорусского народа (ценностях этноса),</w:t>
      </w:r>
    </w:p>
    <w:p w:rsidR="009F309B" w:rsidRPr="00477F5E" w:rsidRDefault="009F309B" w:rsidP="008131E8">
      <w:pPr>
        <w:numPr>
          <w:ilvl w:val="0"/>
          <w:numId w:val="7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ценностях идеологии белорусской государственности.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Содержание воспитания - формирование значимых ценностных ориентаций в их непротиворечивом единстве и поведения, основанного на данных ценностных ориентациях.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Воспитание на основе общегуманистических ценностей не должно противоречить социокультурным этническим ценностям. Усвоение этнических ценностей не должно противоречить государственной идеологии.</w:t>
      </w:r>
    </w:p>
    <w:p w:rsidR="009F309B" w:rsidRDefault="009F309B" w:rsidP="008131E8">
      <w:pPr>
        <w:pStyle w:val="Heading2"/>
        <w:pBdr>
          <w:left w:val="single" w:sz="6" w:space="4" w:color="F1ECE6"/>
          <w:right w:val="single" w:sz="6" w:space="4" w:color="F1ECE6"/>
        </w:pBdr>
        <w:shd w:val="clear" w:color="auto" w:fill="FAFAFA"/>
        <w:spacing w:before="0" w:beforeAutospacing="0" w:after="0" w:afterAutospacing="0"/>
        <w:jc w:val="center"/>
        <w:rPr>
          <w:rFonts w:ascii="Verdana" w:hAnsi="Verdana" w:cs="Verdana"/>
          <w:color w:val="333333"/>
          <w:sz w:val="21"/>
          <w:szCs w:val="21"/>
        </w:rPr>
      </w:pPr>
      <w:r>
        <w:rPr>
          <w:rFonts w:ascii="Verdana" w:hAnsi="Verdana" w:cs="Verdana"/>
          <w:color w:val="333333"/>
          <w:sz w:val="21"/>
          <w:szCs w:val="21"/>
        </w:rPr>
        <w:t>Каковы программно-планирующие основы воспитания?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Воспитание в учреждениях образования осуществляется на основе программ и планов воспитательной работы (см. Кодекс, статьи 94, 95.). К программно-планирующим основам (документации) воспитания в учреждении образования относятся: Концепция непрерывного воспитания детей и учащейся молодежи (далее - Концепция непрерывного воспитания), Программа непрерывного воспитания детей и учащейся молодежи на 2011 - 2015 годы (далее - Программа непрерывного воспитания), комплексные программы воспитания детей и учащейся молодежи, программы воспитательной работы учреждений образования, планы воспитательной работы учреждений образования [5, с. 138].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Концепция непрерывного воспитания определяет содержание воспитания и методологические подходы к воспитанию обучающихся. Программа непрерывного воспитания определяет основные направления воспитания обучающихся и мероприятия по их реализации. Оба эти программно-планирующих документа утверждаются Министерством образования Республики Беларусь [5, с. 141].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Комплексная программа воспитания детей и учащейся молодежи разрабатывается на областном, районном, городском уровнях сроком на пять лет на основе общереспубликанской и утверждается соответствующим исполнительным и распорядительным органом [5, с. 141]. Таким образом, есть комплексные областные, районные, городские программы воспитания детей и учащейся молодежи. Эти программы отражают региональную и поселенческую специфику воспитания.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На их основе создается программа воспитательной работы учреждения образования, в которой отражены особенности воспитательной работы данного учреждения и перспективы развития системы воспитательной работы в учреждении (поскольку программа создается на пять лет), учитываются особенности воспитания обучающихся данного учреждения. Поэтому есть этношколы, а есть военно-патриотические, есть экологические, а есть те, где доминирует эстетическое воспитание. Наличие специфики воспитательных систем учреждений образования, с доминантой отдельных направлений воспитания не отрицает необходимость комплексного воспитательного воздействия на личность обучающегося, доминирующее направление воспитания помогает реализовать другие направления.</w:t>
      </w:r>
    </w:p>
    <w:p w:rsidR="009F309B" w:rsidRPr="00477F5E" w:rsidRDefault="009F309B" w:rsidP="008131E8">
      <w:pPr>
        <w:pBdr>
          <w:left w:val="single" w:sz="6" w:space="4" w:color="F1ECE6"/>
          <w:right w:val="single" w:sz="6" w:space="4" w:color="F1ECE6"/>
        </w:pBdr>
        <w:shd w:val="clear" w:color="auto" w:fill="FAFAFA"/>
        <w:spacing w:after="0" w:line="240" w:lineRule="auto"/>
        <w:jc w:val="center"/>
        <w:outlineLvl w:val="1"/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</w:pPr>
      <w:r w:rsidRPr="00477F5E"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  <w:t>Каковы основные требования к воспитанию в учреждениях образования?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К основным требованиям, которые должны быть реализованы в программах воспитания учреждений образования, относятся следующие:</w:t>
      </w:r>
    </w:p>
    <w:p w:rsidR="009F309B" w:rsidRPr="00477F5E" w:rsidRDefault="009F309B" w:rsidP="008131E8">
      <w:pPr>
        <w:numPr>
          <w:ilvl w:val="0"/>
          <w:numId w:val="8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обеспечение качества воспитания;</w:t>
      </w:r>
    </w:p>
    <w:p w:rsidR="009F309B" w:rsidRPr="00477F5E" w:rsidRDefault="009F309B" w:rsidP="008131E8">
      <w:pPr>
        <w:numPr>
          <w:ilvl w:val="0"/>
          <w:numId w:val="8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соответствие содержания, форм и методов цели и задачам воспитания;</w:t>
      </w:r>
    </w:p>
    <w:p w:rsidR="009F309B" w:rsidRPr="00477F5E" w:rsidRDefault="009F309B" w:rsidP="008131E8">
      <w:pPr>
        <w:numPr>
          <w:ilvl w:val="0"/>
          <w:numId w:val="8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системность и единство педагогических требований;</w:t>
      </w:r>
    </w:p>
    <w:p w:rsidR="009F309B" w:rsidRPr="00477F5E" w:rsidRDefault="009F309B" w:rsidP="008131E8">
      <w:pPr>
        <w:numPr>
          <w:ilvl w:val="0"/>
          <w:numId w:val="8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реализация личностно-ориентированного подхода;</w:t>
      </w:r>
    </w:p>
    <w:p w:rsidR="009F309B" w:rsidRPr="00477F5E" w:rsidRDefault="009F309B" w:rsidP="008131E8">
      <w:pPr>
        <w:numPr>
          <w:ilvl w:val="0"/>
          <w:numId w:val="8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создание условий для развития творческих способностей обучающихся, включение их в различные виды социально значимой деятельности;</w:t>
      </w:r>
    </w:p>
    <w:p w:rsidR="009F309B" w:rsidRPr="00477F5E" w:rsidRDefault="009F309B" w:rsidP="008131E8">
      <w:pPr>
        <w:numPr>
          <w:ilvl w:val="0"/>
          <w:numId w:val="8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преемственность и непрерывность, предполагающие последовательность реализации содержания воспитания с учетом возрастных и индивидуальных особенностей обучающихся;</w:t>
      </w:r>
    </w:p>
    <w:p w:rsidR="009F309B" w:rsidRPr="00477F5E" w:rsidRDefault="009F309B" w:rsidP="008131E8">
      <w:pPr>
        <w:numPr>
          <w:ilvl w:val="0"/>
          <w:numId w:val="8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профилактика противоправного поведения, поддержка детей, находящихся в социально опасном положении;</w:t>
      </w:r>
    </w:p>
    <w:p w:rsidR="009F309B" w:rsidRPr="00477F5E" w:rsidRDefault="009F309B" w:rsidP="008131E8">
      <w:pPr>
        <w:numPr>
          <w:ilvl w:val="0"/>
          <w:numId w:val="8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педагогическая поддержка детских и молодежных общественных объединений, развитие их инициатив.</w:t>
      </w:r>
    </w:p>
    <w:p w:rsidR="009F309B" w:rsidRPr="00477F5E" w:rsidRDefault="009F309B" w:rsidP="008131E8">
      <w:pPr>
        <w:pStyle w:val="ListParagraph"/>
        <w:numPr>
          <w:ilvl w:val="0"/>
          <w:numId w:val="8"/>
        </w:numPr>
        <w:pBdr>
          <w:left w:val="single" w:sz="6" w:space="4" w:color="F1ECE6"/>
          <w:right w:val="single" w:sz="6" w:space="4" w:color="F1ECE6"/>
        </w:pBdr>
        <w:shd w:val="clear" w:color="auto" w:fill="FAFAFA"/>
        <w:spacing w:after="0" w:line="240" w:lineRule="auto"/>
        <w:ind w:left="0"/>
        <w:jc w:val="center"/>
        <w:outlineLvl w:val="1"/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</w:pPr>
      <w:r w:rsidRPr="00477F5E"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  <w:t>Каковы составляющие воспитания?</w:t>
      </w:r>
    </w:p>
    <w:p w:rsidR="009F309B" w:rsidRPr="00477F5E" w:rsidRDefault="009F309B" w:rsidP="008131E8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Основными составляющими воспитания являются:</w:t>
      </w:r>
    </w:p>
    <w:p w:rsidR="009F309B" w:rsidRPr="00477F5E" w:rsidRDefault="009F309B" w:rsidP="008131E8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1.</w:t>
      </w:r>
      <w:r w:rsidRPr="00477F5E">
        <w:rPr>
          <w:rFonts w:ascii="Verdana" w:hAnsi="Verdana" w:cs="Verdana"/>
          <w:b/>
          <w:bCs/>
          <w:i/>
          <w:iCs/>
          <w:color w:val="333333"/>
          <w:sz w:val="18"/>
          <w:szCs w:val="18"/>
          <w:lang w:eastAsia="ru-RU"/>
        </w:rPr>
        <w:t>Идеологическое воспитание</w:t>
      </w: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 - формирование основ идеологии белорусского государства, ценностей, идей, убеждений, отражающих сущность белорусской государственности. Идеология – это система взглядов, представлений, соответствующих целям и особенностям развития общества на современном этапе. Идеология в системе воспитания реализуется в контексте идеологии белорусского государства, где особое место занимают государственный суверенитет, национальный интерес, национальная безопасность, социальная справедливость, экономическое благосостояние. Идеология, разделяемая большинством, консолидирует общество. Идеологическое воспитание – это формирование правильного чувства «мы».</w:t>
      </w:r>
    </w:p>
    <w:p w:rsidR="009F309B" w:rsidRPr="00477F5E" w:rsidRDefault="009F309B" w:rsidP="008131E8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2. </w:t>
      </w:r>
      <w:r w:rsidRPr="00477F5E">
        <w:rPr>
          <w:rFonts w:ascii="Verdana" w:hAnsi="Verdana" w:cs="Verdana"/>
          <w:b/>
          <w:bCs/>
          <w:i/>
          <w:iCs/>
          <w:color w:val="333333"/>
          <w:sz w:val="18"/>
          <w:szCs w:val="18"/>
          <w:lang w:eastAsia="ru-RU"/>
        </w:rPr>
        <w:t>Гражданское и патриотическое воспитание</w:t>
      </w:r>
    </w:p>
    <w:p w:rsidR="009F309B" w:rsidRPr="00477F5E" w:rsidRDefault="009F309B" w:rsidP="008131E8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b/>
          <w:bCs/>
          <w:color w:val="333333"/>
          <w:sz w:val="18"/>
          <w:szCs w:val="18"/>
          <w:lang w:eastAsia="ru-RU"/>
        </w:rPr>
        <w:t>Гражданское воспитание</w:t>
      </w: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 - формирование активной гражданской позиции, правовой и политической, информационной культуры личности, достойного участника гражданского общества;</w:t>
      </w:r>
    </w:p>
    <w:p w:rsidR="009F309B" w:rsidRPr="00477F5E" w:rsidRDefault="009F309B" w:rsidP="008131E8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b/>
          <w:bCs/>
          <w:color w:val="333333"/>
          <w:sz w:val="18"/>
          <w:szCs w:val="18"/>
          <w:lang w:eastAsia="ru-RU"/>
        </w:rPr>
        <w:t>Патриотическое воспитание</w:t>
      </w: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 - формирование патриота своей школы, малой и большой родины, формирование патриотической самоидентификации. В соответствии с точкой зрения российских педагогов, можно сформировать патриота, который не будет иметь гражданских качеств (не будет участвовать в самоуправлении, не пойдет на выборы и т.д.); можно также сформировать гражданина и патриота, который в идеологии определяется сам (партий, носителей идеологии - множество); можно сформировать патриота, который будет считать, что демократические гражданские свободы превыше всего и будет отвергать идеологию, которая поддерживается государством (т.е. властью). В соответствии с государственной политикой в сфере воспитания в Республике Беларусь, гражданское, патриотическое и идеологическое воспитание должны формироваться в непротиворечивом единстве. Поэтому гражданское и патриотическое воспитание рассматриваются как единая составляющая воспитательной работы.</w:t>
      </w:r>
    </w:p>
    <w:p w:rsidR="009F309B" w:rsidRPr="00477F5E" w:rsidRDefault="009F309B" w:rsidP="008131E8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3. </w:t>
      </w:r>
      <w:r w:rsidRPr="00477F5E">
        <w:rPr>
          <w:rFonts w:ascii="Verdana" w:hAnsi="Verdana" w:cs="Verdana"/>
          <w:b/>
          <w:bCs/>
          <w:color w:val="333333"/>
          <w:sz w:val="18"/>
          <w:szCs w:val="18"/>
          <w:lang w:eastAsia="ru-RU"/>
        </w:rPr>
        <w:t>Нравственное и эстетическое воспитание</w:t>
      </w: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 направленно на приобщение к общечеловеческим и национальным нравственным и эстетическим ценностям; формирование этической, эстетической культуры.</w:t>
      </w:r>
    </w:p>
    <w:p w:rsidR="009F309B" w:rsidRPr="00477F5E" w:rsidRDefault="009F309B" w:rsidP="008131E8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4. </w:t>
      </w:r>
      <w:r w:rsidRPr="00477F5E">
        <w:rPr>
          <w:rFonts w:ascii="Verdana" w:hAnsi="Verdana" w:cs="Verdana"/>
          <w:b/>
          <w:bCs/>
          <w:color w:val="333333"/>
          <w:sz w:val="18"/>
          <w:szCs w:val="18"/>
          <w:lang w:eastAsia="ru-RU"/>
        </w:rPr>
        <w:t>Воспитание культуры самопознания и саморегуляции</w:t>
      </w: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 личности, направленно на формирование потребности в саморазвитии и социальном взаимодействии, психологической культуры;</w:t>
      </w:r>
    </w:p>
    <w:p w:rsidR="009F309B" w:rsidRPr="00477F5E" w:rsidRDefault="009F309B" w:rsidP="008131E8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5. </w:t>
      </w:r>
      <w:r w:rsidRPr="00477F5E">
        <w:rPr>
          <w:rFonts w:ascii="Verdana" w:hAnsi="Verdana" w:cs="Verdana"/>
          <w:b/>
          <w:bCs/>
          <w:color w:val="333333"/>
          <w:sz w:val="18"/>
          <w:szCs w:val="18"/>
          <w:lang w:eastAsia="ru-RU"/>
        </w:rPr>
        <w:t>Воспитание культуры здорового образа жизни</w:t>
      </w: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 предусматривает осознание значимости своего здоровья и здоровья других людей как ценности, формирование навыков здорового образа жизни;</w:t>
      </w:r>
    </w:p>
    <w:p w:rsidR="009F309B" w:rsidRPr="00477F5E" w:rsidRDefault="009F309B" w:rsidP="008131E8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6.</w:t>
      </w:r>
      <w:r w:rsidRPr="00477F5E">
        <w:rPr>
          <w:rFonts w:ascii="Verdana" w:hAnsi="Verdana" w:cs="Verdana"/>
          <w:b/>
          <w:bCs/>
          <w:color w:val="333333"/>
          <w:sz w:val="18"/>
          <w:szCs w:val="18"/>
          <w:lang w:eastAsia="ru-RU"/>
        </w:rPr>
        <w:t> Гендерное воспитание</w:t>
      </w: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 направленно на формирование у обучающихся представлений о роли и жизненном предназначении мужчин и женщин в современном обществе;</w:t>
      </w:r>
    </w:p>
    <w:p w:rsidR="009F309B" w:rsidRPr="00477F5E" w:rsidRDefault="009F309B" w:rsidP="008131E8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7. </w:t>
      </w:r>
      <w:r w:rsidRPr="00477F5E">
        <w:rPr>
          <w:rFonts w:ascii="Verdana" w:hAnsi="Verdana" w:cs="Verdana"/>
          <w:b/>
          <w:bCs/>
          <w:color w:val="333333"/>
          <w:sz w:val="18"/>
          <w:szCs w:val="18"/>
          <w:lang w:eastAsia="ru-RU"/>
        </w:rPr>
        <w:t>Семейное воспитание</w:t>
      </w: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 – формирование ценностного отношения к семье и воспитанию детей. Семейной воспитание не может быть отделено от воспитания гендерного.</w:t>
      </w:r>
    </w:p>
    <w:p w:rsidR="009F309B" w:rsidRPr="00477F5E" w:rsidRDefault="009F309B" w:rsidP="008131E8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8. </w:t>
      </w:r>
      <w:r w:rsidRPr="00477F5E">
        <w:rPr>
          <w:rFonts w:ascii="Verdana" w:hAnsi="Verdana" w:cs="Verdana"/>
          <w:b/>
          <w:bCs/>
          <w:color w:val="333333"/>
          <w:sz w:val="18"/>
          <w:szCs w:val="18"/>
          <w:lang w:eastAsia="ru-RU"/>
        </w:rPr>
        <w:t>Трудовое и профессиональное воспитание</w:t>
      </w: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 направленно на понимание труда как личностной и социальной ценности, осознание профессионального выбора, социальной значимости профессиональной деятельности.</w:t>
      </w:r>
    </w:p>
    <w:p w:rsidR="009F309B" w:rsidRPr="00477F5E" w:rsidRDefault="009F309B" w:rsidP="008131E8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9. </w:t>
      </w:r>
      <w:r w:rsidRPr="00477F5E">
        <w:rPr>
          <w:rFonts w:ascii="Verdana" w:hAnsi="Verdana" w:cs="Verdana"/>
          <w:b/>
          <w:bCs/>
          <w:color w:val="333333"/>
          <w:sz w:val="18"/>
          <w:szCs w:val="18"/>
          <w:lang w:eastAsia="ru-RU"/>
        </w:rPr>
        <w:t>Экологическое воспитание</w:t>
      </w: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 направленно на формирование ценностного отношения к природе.</w:t>
      </w:r>
    </w:p>
    <w:p w:rsidR="009F309B" w:rsidRPr="00477F5E" w:rsidRDefault="009F309B" w:rsidP="008131E8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10. </w:t>
      </w:r>
      <w:r w:rsidRPr="00477F5E">
        <w:rPr>
          <w:rFonts w:ascii="Verdana" w:hAnsi="Verdana" w:cs="Verdana"/>
          <w:b/>
          <w:bCs/>
          <w:color w:val="333333"/>
          <w:sz w:val="18"/>
          <w:szCs w:val="18"/>
          <w:lang w:eastAsia="ru-RU"/>
        </w:rPr>
        <w:t>Формирование безопасного поведения</w:t>
      </w: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 ориентировано на формирование установок по обеспечению безопасности в социальной и профессиональной деятельности, повседневной жизни.</w:t>
      </w:r>
    </w:p>
    <w:p w:rsidR="009F309B" w:rsidRPr="00477F5E" w:rsidRDefault="009F309B" w:rsidP="008131E8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11. </w:t>
      </w:r>
      <w:r w:rsidRPr="00477F5E">
        <w:rPr>
          <w:rFonts w:ascii="Verdana" w:hAnsi="Verdana" w:cs="Verdana"/>
          <w:b/>
          <w:bCs/>
          <w:color w:val="333333"/>
          <w:sz w:val="18"/>
          <w:szCs w:val="18"/>
          <w:lang w:eastAsia="ru-RU"/>
        </w:rPr>
        <w:t>Воспитание культуры быта и досуга предусматривает</w:t>
      </w: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 формирование ценностного отношения к материальному окружению, умения целесообразно и эффективно использовать свободное время.</w:t>
      </w:r>
    </w:p>
    <w:p w:rsidR="009F309B" w:rsidRPr="00477F5E" w:rsidRDefault="009F309B" w:rsidP="008131E8">
      <w:pPr>
        <w:pStyle w:val="ListParagraph"/>
        <w:numPr>
          <w:ilvl w:val="0"/>
          <w:numId w:val="8"/>
        </w:num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477F5E">
        <w:rPr>
          <w:rFonts w:ascii="Arial" w:hAnsi="Arial" w:cs="Arial"/>
          <w:vanish/>
          <w:sz w:val="16"/>
          <w:szCs w:val="16"/>
          <w:lang w:eastAsia="ru-RU"/>
        </w:rPr>
        <w:t>Начало формы</w:t>
      </w:r>
    </w:p>
    <w:p w:rsidR="009F309B" w:rsidRPr="00477F5E" w:rsidRDefault="009F309B" w:rsidP="008131E8">
      <w:pPr>
        <w:pStyle w:val="ListParagraph"/>
        <w:numPr>
          <w:ilvl w:val="0"/>
          <w:numId w:val="8"/>
        </w:numPr>
        <w:spacing w:after="0" w:line="240" w:lineRule="auto"/>
        <w:ind w:left="0"/>
        <w:jc w:val="center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D12DA6">
        <w:rPr>
          <w:rFonts w:ascii="Verdana" w:hAnsi="Verdana" w:cs="Verdana"/>
          <w:color w:val="333333"/>
          <w:sz w:val="18"/>
          <w:szCs w:val="18"/>
        </w:rPr>
        <w:pict>
          <v:shape id="_x0000_i1026" type="#_x0000_t75" style="width:60pt;height:22.5pt">
            <v:imagedata r:id="rId6" o:title=""/>
          </v:shape>
        </w:pict>
      </w:r>
    </w:p>
    <w:p w:rsidR="009F309B" w:rsidRPr="00477F5E" w:rsidRDefault="009F309B" w:rsidP="008131E8">
      <w:pPr>
        <w:pStyle w:val="ListParagraph"/>
        <w:numPr>
          <w:ilvl w:val="0"/>
          <w:numId w:val="8"/>
        </w:numPr>
        <w:pBdr>
          <w:top w:val="single" w:sz="6" w:space="1" w:color="auto"/>
        </w:pBdr>
        <w:spacing w:after="0" w:line="240" w:lineRule="auto"/>
        <w:ind w:left="0"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477F5E">
        <w:rPr>
          <w:rFonts w:ascii="Arial" w:hAnsi="Arial" w:cs="Arial"/>
          <w:vanish/>
          <w:sz w:val="16"/>
          <w:szCs w:val="16"/>
          <w:lang w:eastAsia="ru-RU"/>
        </w:rPr>
        <w:t>Конец формы</w:t>
      </w:r>
    </w:p>
    <w:p w:rsidR="009F309B" w:rsidRDefault="009F309B" w:rsidP="008131E8">
      <w:pPr>
        <w:pStyle w:val="Heading2"/>
        <w:pBdr>
          <w:left w:val="single" w:sz="6" w:space="4" w:color="F1ECE6"/>
          <w:right w:val="single" w:sz="6" w:space="4" w:color="F1ECE6"/>
        </w:pBdr>
        <w:shd w:val="clear" w:color="auto" w:fill="FAFAFA"/>
        <w:spacing w:before="0" w:beforeAutospacing="0" w:after="0" w:afterAutospacing="0"/>
        <w:jc w:val="center"/>
        <w:rPr>
          <w:rFonts w:ascii="Verdana" w:hAnsi="Verdana" w:cs="Verdana"/>
          <w:color w:val="333333"/>
          <w:sz w:val="21"/>
          <w:szCs w:val="21"/>
        </w:rPr>
      </w:pPr>
      <w:r>
        <w:rPr>
          <w:rFonts w:ascii="Verdana" w:hAnsi="Verdana" w:cs="Verdana"/>
          <w:color w:val="333333"/>
          <w:sz w:val="21"/>
          <w:szCs w:val="21"/>
        </w:rPr>
        <w:t>Почему идеологическое воспитание не рассматривается отдельно в Плане мероприятий по реализации основных направлений воспитания обучающихся в Республике Беларусь (приложение к Программе непрерывного воспитания детей и учащейся молодежи на 2011-2015 годы)?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Как составляющая часть воспитания идеологическое воспитание должно присутствовать во всех основных направлениях воспитания: гражданском и патриотическом, нравственном и эстетическом, воспитании культуры самопознания и саморегуляции личности, культуры здорового образа жизни, гендерном и семейном, трудовом и профессиональном, экологическом, воспитании культуры безопасной жизнедеятельности, культуры быта и досуга, социально-педагогической поддержке и оказании психологической помощи обучающимся, научно-методическом, кадровом и информационном обеспечении воспитания.</w:t>
      </w:r>
    </w:p>
    <w:p w:rsidR="009F309B" w:rsidRDefault="009F309B" w:rsidP="008131E8">
      <w:pPr>
        <w:pStyle w:val="Heading2"/>
        <w:pBdr>
          <w:left w:val="single" w:sz="6" w:space="4" w:color="F1ECE6"/>
          <w:right w:val="single" w:sz="6" w:space="4" w:color="F1ECE6"/>
        </w:pBdr>
        <w:shd w:val="clear" w:color="auto" w:fill="FAFAFA"/>
        <w:spacing w:before="0" w:beforeAutospacing="0" w:after="0" w:afterAutospacing="0"/>
        <w:jc w:val="center"/>
        <w:rPr>
          <w:rFonts w:ascii="Verdana" w:hAnsi="Verdana" w:cs="Verdana"/>
          <w:color w:val="333333"/>
          <w:sz w:val="21"/>
          <w:szCs w:val="21"/>
        </w:rPr>
      </w:pPr>
      <w:r>
        <w:rPr>
          <w:rFonts w:ascii="Verdana" w:hAnsi="Verdana" w:cs="Verdana"/>
          <w:color w:val="333333"/>
          <w:sz w:val="21"/>
          <w:szCs w:val="21"/>
        </w:rPr>
        <w:t>Почему употребляется термин «непрерывное воспитание» и в чем суть «непрерывности»?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Личность учащегося – не статична, а динамична. В определенном возрасте, на определенном этапе развития у ребенка должны быть сформированы</w:t>
      </w:r>
      <w:r>
        <w:rPr>
          <w:rStyle w:val="apple-converted-space"/>
          <w:rFonts w:ascii="Verdana" w:hAnsi="Verdana" w:cs="Verdana"/>
          <w:color w:val="333333"/>
          <w:sz w:val="18"/>
          <w:szCs w:val="18"/>
        </w:rPr>
        <w:t> </w:t>
      </w:r>
      <w:r>
        <w:rPr>
          <w:rStyle w:val="Strong"/>
          <w:rFonts w:ascii="Verdana" w:hAnsi="Verdana" w:cs="Verdana"/>
          <w:color w:val="333333"/>
          <w:sz w:val="18"/>
          <w:szCs w:val="18"/>
        </w:rPr>
        <w:t>социальные новообразования</w:t>
      </w:r>
      <w:r>
        <w:rPr>
          <w:rFonts w:ascii="Verdana" w:hAnsi="Verdana" w:cs="Verdana"/>
          <w:color w:val="333333"/>
          <w:sz w:val="18"/>
          <w:szCs w:val="18"/>
        </w:rPr>
        <w:t>, т.е. определенные качества социальной личности. Процесс становления этих качеств непрерывный. Социальное воспитание осуществляется в соответствии с динамикой развития личности, оно должно учитывать возрастные особенности социального развития.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Основным документом, который утверждает непрерывность воспитания является Концепция непрерывного воспитания детей и учащейся молодежи в Республике Беларусь. Она определяет учет возрастных особенностей обучающегося. В соответствии с ними обозначены особенности воспитания учащихся на каждой ступени образования.</w:t>
      </w:r>
    </w:p>
    <w:p w:rsidR="009F309B" w:rsidRDefault="009F309B" w:rsidP="008131E8">
      <w:pPr>
        <w:pStyle w:val="Heading2"/>
        <w:pBdr>
          <w:left w:val="single" w:sz="6" w:space="4" w:color="F1ECE6"/>
          <w:right w:val="single" w:sz="6" w:space="4" w:color="F1ECE6"/>
        </w:pBdr>
        <w:shd w:val="clear" w:color="auto" w:fill="FAFAFA"/>
        <w:spacing w:before="0" w:beforeAutospacing="0" w:after="0" w:afterAutospacing="0"/>
        <w:jc w:val="center"/>
        <w:rPr>
          <w:rFonts w:ascii="Verdana" w:hAnsi="Verdana" w:cs="Verdana"/>
          <w:color w:val="333333"/>
          <w:sz w:val="21"/>
          <w:szCs w:val="21"/>
        </w:rPr>
      </w:pPr>
      <w:r>
        <w:rPr>
          <w:rFonts w:ascii="Verdana" w:hAnsi="Verdana" w:cs="Verdana"/>
          <w:color w:val="333333"/>
          <w:sz w:val="21"/>
          <w:szCs w:val="21"/>
        </w:rPr>
        <w:t>Какие возрастные особенности личности обучающегося учитываются в непрерывном воспитании?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В Концепции непрерывного воспитания учитываются следующие особенности личности, связанные с возрастом обучающегося.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Style w:val="Strong"/>
          <w:rFonts w:ascii="Verdana" w:hAnsi="Verdana" w:cs="Verdana"/>
          <w:color w:val="333333"/>
          <w:sz w:val="18"/>
          <w:szCs w:val="18"/>
        </w:rPr>
        <w:t>Особенности развития личности воспитанников учреждений, обеспечивающих получение дошкольного образования</w:t>
      </w:r>
      <w:r>
        <w:rPr>
          <w:rFonts w:ascii="Verdana" w:hAnsi="Verdana" w:cs="Verdana"/>
          <w:color w:val="333333"/>
          <w:sz w:val="18"/>
          <w:szCs w:val="18"/>
        </w:rPr>
        <w:t>: развитие эмоциональной саморегуляции; возникновение нравственной саморегуляции поведения; формирование деловых личностных качеств; проявление моральных качеств личности; появление социальных мотивов, стремления к самоутверждению; становление потребности в достижении успехов; появление самосознания в форме оценки собственных личностных качеств. В дошкольном возрасте берет свое начало творческий процесс, выражающийся в способности преобразовывать окружающую действительность, создавать что-то новое. Завершается процесс формирования речи.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Особенности процесса воспитания детей дошкольного возраста: формирование самосознания в процессе ведущих видов деятельности; нравственный опыт взрослых передается и усваивается в процессе общения, наблюдения и подражания; существенное значение приобретают оценки, которые дают близкие взрослые поведению ребенка; появление и закрепление новых мотивов деятельности и интересов в сюжетно-ролевых играх; становление характера в играх, межличностном общении и домашнем труде.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Style w:val="Strong"/>
          <w:rFonts w:ascii="Verdana" w:hAnsi="Verdana" w:cs="Verdana"/>
          <w:color w:val="333333"/>
          <w:sz w:val="18"/>
          <w:szCs w:val="18"/>
        </w:rPr>
        <w:t>Особенности развития личности обучающихся на I ступени общего среднего образования</w:t>
      </w:r>
      <w:r>
        <w:rPr>
          <w:rFonts w:ascii="Verdana" w:hAnsi="Verdana" w:cs="Verdana"/>
          <w:color w:val="333333"/>
          <w:sz w:val="18"/>
          <w:szCs w:val="18"/>
        </w:rPr>
        <w:t>: закрепление мотива достижения успехов как устойчивого личностного свойства; усиление сознательного контроля и волевой регуляции деятельности; формирование самооценки и уровня притязаний; осознание своих способностей; формирование трудолюбия как качества личности; появление значимых социальных мотивов, удовлетворяемых в общении со сверстниками; расширение и углубление знаний, совершенствование умений и навыков.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Style w:val="Strong"/>
          <w:rFonts w:ascii="Verdana" w:hAnsi="Verdana" w:cs="Verdana"/>
          <w:color w:val="333333"/>
          <w:sz w:val="18"/>
          <w:szCs w:val="18"/>
        </w:rPr>
        <w:t>Особенности процесса воспитания</w:t>
      </w:r>
      <w:r>
        <w:rPr>
          <w:rFonts w:ascii="Verdana" w:hAnsi="Verdana" w:cs="Verdana"/>
          <w:color w:val="333333"/>
          <w:sz w:val="18"/>
          <w:szCs w:val="18"/>
        </w:rPr>
        <w:t>: формирование деловых качеств в процессе ведущих видов деятельности; закрепление мотива достижения успехов за счет поощрения и стимулирования; формирование самооценки напрямую зависит от характера оценок взрослыми ребенка и его успехов в различных видах деятельности; уровень притязаний зависит от положения, занимаемого в системе взаимоотношений со сверстниками, и успехов в различных видах деятельности.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Style w:val="Strong"/>
          <w:rFonts w:ascii="Verdana" w:hAnsi="Verdana" w:cs="Verdana"/>
          <w:color w:val="333333"/>
          <w:sz w:val="18"/>
          <w:szCs w:val="18"/>
        </w:rPr>
        <w:t>Особенности развития личности обучающихся на II ступени общего среднего образования</w:t>
      </w:r>
      <w:r>
        <w:rPr>
          <w:rFonts w:ascii="Verdana" w:hAnsi="Verdana" w:cs="Verdana"/>
          <w:color w:val="333333"/>
          <w:sz w:val="18"/>
          <w:szCs w:val="18"/>
        </w:rPr>
        <w:t>: возникновение внутренней позиции, в основе которой лежит стремление быть взрослым; становление волевых качеств личности; развитие деловитости и организаторских способностей; повышение познавательной и творческой активности; возникновение новых мотивов учения, связанных с формированием умений и навыков, позволяющих заниматься самостоятельным творческим трудом; формирование системы личностных ценностей, определяющих содержание деятельности и общения; дифференциация и появление избирательности в межличностных отношениях; формирование основ нравственности, социальных установок, отношения к себе, к людям, к обществу; стабилизация черт характера и основных форм межличностного поведения; формирование профессиональной ориентации. Главными мотивами личностного роста становятся самопознание, самовыражение и самоутверждение.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Style w:val="Strong"/>
          <w:rFonts w:ascii="Verdana" w:hAnsi="Verdana" w:cs="Verdana"/>
          <w:color w:val="333333"/>
          <w:sz w:val="18"/>
          <w:szCs w:val="18"/>
        </w:rPr>
        <w:t>Особенности процесса воспитания</w:t>
      </w:r>
      <w:r>
        <w:rPr>
          <w:rFonts w:ascii="Verdana" w:hAnsi="Verdana" w:cs="Verdana"/>
          <w:color w:val="333333"/>
          <w:sz w:val="18"/>
          <w:szCs w:val="18"/>
        </w:rPr>
        <w:t>: в становлении волевых качеств личности значительную роль играет подражание старшим, увлечение различными видами спорта, искусства; первичная профессиональная ориентация в учении и труде, объединениях по интересам а также под воздействием значимых взрослых; начало физического и волевого самовоспитания; характер формируется посредством самостоятельного решения деловых и личных проблем; основы нравственности и культуры формируются в учебной и внеучебной деятельности, через участие в жизни ученического коллектива; жизненные цели и ценности, ролевые формы поведения усваиваются через общение со сверстниками. Большое воспитательное значение имеют ценности, пропагандируемые средствами массовой информации. Определенное влияние оказывает молодежная субкультура.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Style w:val="Strong"/>
          <w:rFonts w:ascii="Verdana" w:hAnsi="Verdana" w:cs="Verdana"/>
          <w:color w:val="333333"/>
          <w:sz w:val="18"/>
          <w:szCs w:val="18"/>
        </w:rPr>
        <w:t>Особенности развития личности обучающихся на III ступени общего среднего образования, в учреждениях, обеспечивающих получение профессионально-технического и среднего специального образования</w:t>
      </w:r>
      <w:r>
        <w:rPr>
          <w:rFonts w:ascii="Verdana" w:hAnsi="Verdana" w:cs="Verdana"/>
          <w:color w:val="333333"/>
          <w:sz w:val="18"/>
          <w:szCs w:val="18"/>
        </w:rPr>
        <w:t>: становление мировоззрения, нравственного самосознания, социальных, политических, религиозных, культурных и других убеждений; начало практической реализации серьезных жизненных планов; интеллектуальная зрелость; оформление морально-нравственных принципов; профессиональное самоопределение; завершение формирования системы позитивных социальных установок; повышенное внимание к внутреннему миру человека; возникновение личностных эмоциональных отношений между девушками и юношами.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Style w:val="Strong"/>
          <w:rFonts w:ascii="Verdana" w:hAnsi="Verdana" w:cs="Verdana"/>
          <w:color w:val="333333"/>
          <w:sz w:val="18"/>
          <w:szCs w:val="18"/>
        </w:rPr>
        <w:t>Особенности процесса воспитания</w:t>
      </w:r>
      <w:r>
        <w:rPr>
          <w:rFonts w:ascii="Verdana" w:hAnsi="Verdana" w:cs="Verdana"/>
          <w:color w:val="333333"/>
          <w:sz w:val="18"/>
          <w:szCs w:val="18"/>
        </w:rPr>
        <w:t>: начало нравственного самосовершенствования и социально-мировоззренческого самовоспитания; организация ученического самоуправления; повышение ответственности обучающихся за поведение и учебную деятельность. На становлении морально-нравственных качеств оказывают влияние культура, литература, различные виды искусства, средства массовой коммуникации.</w:t>
      </w:r>
    </w:p>
    <w:p w:rsidR="009F309B" w:rsidRPr="00477F5E" w:rsidRDefault="009F309B" w:rsidP="008131E8">
      <w:pPr>
        <w:pBdr>
          <w:left w:val="single" w:sz="6" w:space="4" w:color="F1ECE6"/>
          <w:right w:val="single" w:sz="6" w:space="4" w:color="F1ECE6"/>
        </w:pBdr>
        <w:shd w:val="clear" w:color="auto" w:fill="FAFAFA"/>
        <w:spacing w:after="0" w:line="240" w:lineRule="auto"/>
        <w:jc w:val="center"/>
        <w:outlineLvl w:val="1"/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</w:pPr>
      <w:r w:rsidRPr="00477F5E"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  <w:t>Средства, методы и формы воспитания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b/>
          <w:bCs/>
          <w:color w:val="333333"/>
          <w:sz w:val="18"/>
          <w:szCs w:val="18"/>
          <w:lang w:eastAsia="ru-RU"/>
        </w:rPr>
        <w:t>Средства воспитания</w:t>
      </w: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 – явления, процессы, лица, события, способные служить достижению цели воспитания.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В классических моделях воспитания в средства воспитания включаются:</w:t>
      </w:r>
    </w:p>
    <w:p w:rsidR="009F309B" w:rsidRPr="00477F5E" w:rsidRDefault="009F309B" w:rsidP="008131E8">
      <w:pPr>
        <w:numPr>
          <w:ilvl w:val="0"/>
          <w:numId w:val="9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средства, выполняющие для воспитуемого ориентирующую и демонстрационную функцию: пример, образец, идеал, норма;</w:t>
      </w:r>
    </w:p>
    <w:p w:rsidR="009F309B" w:rsidRPr="00477F5E" w:rsidRDefault="009F309B" w:rsidP="008131E8">
      <w:pPr>
        <w:numPr>
          <w:ilvl w:val="0"/>
          <w:numId w:val="9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средства, ограничивающие или корректирующие активность воспитанника: требование, контроль, наказание;</w:t>
      </w:r>
    </w:p>
    <w:p w:rsidR="009F309B" w:rsidRPr="00477F5E" w:rsidRDefault="009F309B" w:rsidP="008131E8">
      <w:pPr>
        <w:numPr>
          <w:ilvl w:val="0"/>
          <w:numId w:val="9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средства, служащие для подкрепления и развития социально продуктивных моделей поведения: похвала, поощрение [1, с. 185].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Существуют и иные классификации средств воспитания.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b/>
          <w:bCs/>
          <w:color w:val="333333"/>
          <w:sz w:val="18"/>
          <w:szCs w:val="18"/>
          <w:lang w:eastAsia="ru-RU"/>
        </w:rPr>
        <w:t>Метод воспитания</w:t>
      </w: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 - инструмент воспитательной деятельности, система регулятивных принципов и правил организации педагогически целесообразного взаимодействия педагогов и воспитанников [1, с. 181].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Рассматривают следующие воспитательные методы: стимулирования (поощрение, принуждение), убеждения, примера, упражнения, соревнования, формирования общественного мнения коллектива, оценки (анализ результатов деятельности, оценка воспитанности личности), коррекции (переубеждение, перевоспитание, разрыв нежелательных контактов, критика и самокритика), создание ситуации успеха.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b/>
          <w:bCs/>
          <w:color w:val="333333"/>
          <w:sz w:val="18"/>
          <w:szCs w:val="18"/>
          <w:lang w:eastAsia="ru-RU"/>
        </w:rPr>
        <w:t>Форма воспитания</w:t>
      </w: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 - это образ взаимодействия педагога и воспитанников. Форма воспитания логически вытекает из аналитической оценки педагогом средств воспитания. Отобранное средство диктует форму.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В педагогической литературе нет единого подхода к классификации форм воспитательной работы. Некоторые педагоги выделяют три основных типа форм воспитательной работы: мероприятия, дела, игры. Наиболее распространенной является классификация форм воспитания в зависимости от того, как организованы учащиеся: массовые, групповые, индивидуальные.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Чем разнообразнее формы организации воспитания, тем оно эффективнее. В основе выбора форм воспитательной работы должна находиться педагогическая целесообразность.</w:t>
      </w:r>
    </w:p>
    <w:p w:rsidR="009F309B" w:rsidRDefault="009F309B" w:rsidP="008131E8">
      <w:pPr>
        <w:pStyle w:val="Heading2"/>
        <w:pBdr>
          <w:left w:val="single" w:sz="6" w:space="4" w:color="F1ECE6"/>
          <w:right w:val="single" w:sz="6" w:space="4" w:color="F1ECE6"/>
        </w:pBdr>
        <w:shd w:val="clear" w:color="auto" w:fill="FAFAFA"/>
        <w:spacing w:before="0" w:beforeAutospacing="0" w:after="0" w:afterAutospacing="0"/>
        <w:jc w:val="center"/>
        <w:rPr>
          <w:rFonts w:ascii="Verdana" w:hAnsi="Verdana" w:cs="Verdana"/>
          <w:color w:val="333333"/>
          <w:sz w:val="21"/>
          <w:szCs w:val="21"/>
        </w:rPr>
      </w:pPr>
      <w:r>
        <w:rPr>
          <w:rFonts w:ascii="Verdana" w:hAnsi="Verdana" w:cs="Verdana"/>
          <w:color w:val="333333"/>
          <w:sz w:val="21"/>
          <w:szCs w:val="21"/>
        </w:rPr>
        <w:t>Гуманистический подход к воспитанию; субъект - субъектное взаимодействие в процессе воспитания.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Гуманистическая педагогика - направление психолого-педагогической науки и практики возникла в конце 50-х — начале 60-х гг. В центре ее внимания — уникальная целостная личность ребенка, которая стремится к максимальной реализации своих возможностей (самоактуализации), открыта для восприятия нового опыта, способна на осознанный и ответственный выбор в разнообразных жизненных ситуациях. Задача воспитания - дать возможность саморазвитию личности, способствовать поиску своей индивидуальности и самоактуализации. Достижение личностью такого качества провозглашается гуманистической педагогикой главной целью воспитания в отличие от содействия формированию знаний и социальных норм в традиционной педагогике. Педагогическое воздействие в рамках гуманистического подхода к воспитанию уступает место субъект субъектному взаимодействию «педагог-ребенок». От воспитателя гуманистическая педагогика требует принимать ребенка таким, каков он есть, стараться поставить себя на его место, проникнуться его ощущениями и переживаниями.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Воспитатель в рамках гуманистической педагогики должен побудить учащихся к нравственному выбору, предоставив материал для анализа. Методами воспитания являются дискуссии, ролевые игры, обсуждение ситуаций, анализ и разрешение конфликтов.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Наиболее важной идеей гуманистического воспитания является рассмотрение детства не как подготовки к будущей взрослой жизни, а как самой жизни, отказ от постоянного противопоставления взрослых и детей, при котором взрослая жизнь представляется как более значимая, достойная большего внимания и уважения, чем детская. Педагоги-гуманисты подчеркивали, что именно отсюда идут ошибки в воспитании: тезис об изначальной сверхценности взрослой жизни приводит к выводу о том, что мир детства полностью посвящается задачам адаптации ребенка к миру взрослых. Адаптация, основанная на полном повиновении, ведет, в конечном счете, к отрицанию личности ребенка.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Признание самоценности детства стало ключевой идеей многих воспитательных концепций гуманистической направленности: Я.Корчака, А.Нейла, С.Френе, Г.Винекена. В отечественной педагогике идеи гуманистического подхода в педагогике утверждали Ш.А.Амонашвили, О.С.Газман и другие. В Беларуси гуманистический подход в воспитании развивается в рамках педагогической школы В.Т.Кабуша [3]. Педагоги-гуманисты утверждают, что в основе воспитательной деятельности педагога должна лежать идея абсолютной ценности детства, а в основе взаимоотношений педагога и ребенка – интересы и потребности ребенка.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Гуманизация пространства детства не означает отказа от воспитания как такового, но большую упорядоченность детской жизни, повышение их самостоятельности, обеспечение детям ситуаций спонтанного и осознанного выбора, сильных эмоциональных переживаний.</w:t>
      </w:r>
    </w:p>
    <w:p w:rsidR="009F309B" w:rsidRPr="00477F5E" w:rsidRDefault="009F309B" w:rsidP="008131E8">
      <w:pPr>
        <w:pBdr>
          <w:left w:val="single" w:sz="6" w:space="4" w:color="F1ECE6"/>
          <w:right w:val="single" w:sz="6" w:space="4" w:color="F1ECE6"/>
        </w:pBdr>
        <w:shd w:val="clear" w:color="auto" w:fill="FAFAFA"/>
        <w:spacing w:after="0" w:line="240" w:lineRule="auto"/>
        <w:jc w:val="center"/>
        <w:outlineLvl w:val="1"/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</w:pPr>
      <w:r w:rsidRPr="00477F5E"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  <w:t>Детский коллектив как субъект воспитательного взаимодействия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Коллектив — это сложная социально психологическая система, характеризующаяся единством организации и психологической общности [1, с. 55]. Это малая группа, объединенная социально значимой целью. Социально значимые цели учебного коллектива (учебная группа, класс) – совместная учебная деятельность, воспитание членов коллектива. Как и любая группа, коллектив имеет формальную и неформальную структуру, которые не совпадают. В любом коллективе существуют формальные и неформальные лидеры. Неформальные отношения в формальных структурах коллективов учащихся имеют большое значение для организации воспитания.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Детский коллектив — важная составляющая часть воспитания. С одной стороны, он является объектом и результатом педагогических усилий воспитателя, с другой — становится источником воспитательного влияния на детей. Для детей коллектив — это результат их взаимодействия и среда жизнедеятельности [1, с. 55].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Воспитание малоэффективно без опоры на коллектив и общественное мнение коллектива. Современный ребенок обычно входит в состав нескольких кол¬лективов (классный, школьный, спортивный, объединение по интересам и т.д.). Каждый из них обладает своим воспитательным потенциалом. Влияния разных коллективов нередко оказываются противоречивыми. Чтобы предотвратить противоречивость этих влияний, надо, с одной стороны, знать воспитательный потенциал каждо¬го коллектива, а с другой — обеспечить их педагогически целесо¬образное взаимодействие. Только тогда коллективный опыт ребенка будет сбалансированным.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Признаки коллектива, ставшие классическими для отечественной педагогики:</w:t>
      </w:r>
    </w:p>
    <w:p w:rsidR="009F309B" w:rsidRPr="00477F5E" w:rsidRDefault="009F309B" w:rsidP="008131E8">
      <w:pPr>
        <w:numPr>
          <w:ilvl w:val="0"/>
          <w:numId w:val="10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наличие общественно значимой цели;</w:t>
      </w:r>
    </w:p>
    <w:p w:rsidR="009F309B" w:rsidRPr="00477F5E" w:rsidRDefault="009F309B" w:rsidP="008131E8">
      <w:pPr>
        <w:numPr>
          <w:ilvl w:val="0"/>
          <w:numId w:val="10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закон движения коллектива;</w:t>
      </w:r>
    </w:p>
    <w:p w:rsidR="009F309B" w:rsidRPr="00477F5E" w:rsidRDefault="009F309B" w:rsidP="008131E8">
      <w:pPr>
        <w:numPr>
          <w:ilvl w:val="0"/>
          <w:numId w:val="10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принципы перспективных линий и параллельного действия;</w:t>
      </w:r>
    </w:p>
    <w:p w:rsidR="009F309B" w:rsidRPr="00477F5E" w:rsidRDefault="009F309B" w:rsidP="008131E8">
      <w:pPr>
        <w:numPr>
          <w:ilvl w:val="0"/>
          <w:numId w:val="10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сочетание требований с уважением и доверием к члену коллектива;</w:t>
      </w:r>
    </w:p>
    <w:p w:rsidR="009F309B" w:rsidRPr="00477F5E" w:rsidRDefault="009F309B" w:rsidP="008131E8">
      <w:pPr>
        <w:numPr>
          <w:ilvl w:val="0"/>
          <w:numId w:val="10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отношения ответственной зависимости как основы сплочения коллектива; - эстетизация жизни коллектива и др. [2].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К признакам детского коллектива, обоснованным А.С.Макаренко следует добавить наличие корпоративной культуры коллектива и специфической идентичности у каждого его члена («я и мой класс», «я и мой кружок», «я и моя пионерская ячейка» и т.д.). Должны иметь место идентификация ребенка с коллективом и обособление его в коллективе, которые связаны между собой.</w:t>
      </w:r>
    </w:p>
    <w:p w:rsidR="009F309B" w:rsidRPr="00477F5E" w:rsidRDefault="009F309B" w:rsidP="008131E8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477F5E">
        <w:rPr>
          <w:rFonts w:ascii="Arial" w:hAnsi="Arial" w:cs="Arial"/>
          <w:vanish/>
          <w:sz w:val="16"/>
          <w:szCs w:val="16"/>
          <w:lang w:eastAsia="ru-RU"/>
        </w:rPr>
        <w:t>Начало формы</w:t>
      </w:r>
    </w:p>
    <w:p w:rsidR="009F309B" w:rsidRPr="00477F5E" w:rsidRDefault="009F309B" w:rsidP="008131E8">
      <w:pPr>
        <w:spacing w:after="0" w:line="240" w:lineRule="auto"/>
        <w:jc w:val="center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D12DA6">
        <w:rPr>
          <w:rFonts w:ascii="Verdana" w:hAnsi="Verdana" w:cs="Verdana"/>
          <w:color w:val="333333"/>
          <w:sz w:val="18"/>
          <w:szCs w:val="18"/>
        </w:rPr>
        <w:pict>
          <v:shape id="_x0000_i1027" type="#_x0000_t75" style="width:60pt;height:22.5pt">
            <v:imagedata r:id="rId7" o:title=""/>
          </v:shape>
        </w:pict>
      </w:r>
    </w:p>
    <w:p w:rsidR="009F309B" w:rsidRPr="00477F5E" w:rsidRDefault="009F309B" w:rsidP="008131E8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477F5E">
        <w:rPr>
          <w:rFonts w:ascii="Arial" w:hAnsi="Arial" w:cs="Arial"/>
          <w:vanish/>
          <w:sz w:val="16"/>
          <w:szCs w:val="16"/>
          <w:lang w:eastAsia="ru-RU"/>
        </w:rPr>
        <w:t>Конец формы</w:t>
      </w:r>
    </w:p>
    <w:p w:rsidR="009F309B" w:rsidRPr="00477F5E" w:rsidRDefault="009F309B" w:rsidP="008131E8">
      <w:pPr>
        <w:pBdr>
          <w:left w:val="single" w:sz="6" w:space="4" w:color="F1ECE6"/>
          <w:right w:val="single" w:sz="6" w:space="4" w:color="F1ECE6"/>
        </w:pBdr>
        <w:shd w:val="clear" w:color="auto" w:fill="FAFAFA"/>
        <w:spacing w:after="0" w:line="240" w:lineRule="auto"/>
        <w:jc w:val="center"/>
        <w:outlineLvl w:val="1"/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</w:pPr>
      <w:r w:rsidRPr="00477F5E"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  <w:t>Воспитание гражданина-патриота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b/>
          <w:bCs/>
          <w:i/>
          <w:iCs/>
          <w:color w:val="333333"/>
          <w:sz w:val="18"/>
          <w:szCs w:val="18"/>
          <w:lang w:eastAsia="ru-RU"/>
        </w:rPr>
        <w:t>Гражданственность</w:t>
      </w: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 – интегративное качество личности, основными элементами которой являются нравственная, правовая и политическая культура. Патриотизм – чувство любви к своему Отечеству и готовность защищать его интересы [7, с.6].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Содержание воспитательной работы по формированию гражданственности и патриотизма личности ориентировано на усвоение общечеловеческих гуманистических ценностей, культурных и духовных традиций белорусского народа и идеологии белорусского государства, формирование готовности к исполнению гражданского долга.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Составляющие содержания гражданско-патриотического воспитания [7, с. 7]:</w:t>
      </w:r>
    </w:p>
    <w:p w:rsidR="009F309B" w:rsidRPr="00477F5E" w:rsidRDefault="009F309B" w:rsidP="008131E8">
      <w:pPr>
        <w:numPr>
          <w:ilvl w:val="0"/>
          <w:numId w:val="11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формирование у обучающихся знаний о сущности гражданственности, патриотизма, привитие уважения к историко-культурному наследию белорусского народа;</w:t>
      </w:r>
    </w:p>
    <w:p w:rsidR="009F309B" w:rsidRPr="00477F5E" w:rsidRDefault="009F309B" w:rsidP="008131E8">
      <w:pPr>
        <w:numPr>
          <w:ilvl w:val="0"/>
          <w:numId w:val="11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воспитание уважительного отношения к государственным символам (гербу, флагу, гимну Республики Беларусь);</w:t>
      </w:r>
    </w:p>
    <w:p w:rsidR="009F309B" w:rsidRPr="00477F5E" w:rsidRDefault="009F309B" w:rsidP="008131E8">
      <w:pPr>
        <w:numPr>
          <w:ilvl w:val="0"/>
          <w:numId w:val="11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органам государственной власти страны;</w:t>
      </w:r>
    </w:p>
    <w:p w:rsidR="009F309B" w:rsidRPr="00477F5E" w:rsidRDefault="009F309B" w:rsidP="008131E8">
      <w:pPr>
        <w:numPr>
          <w:ilvl w:val="0"/>
          <w:numId w:val="11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формирование у обучающихся готовности к выполнению конституционной обязанности по защите Родины, уважения к защитнику Отечества, воину;</w:t>
      </w:r>
    </w:p>
    <w:p w:rsidR="009F309B" w:rsidRPr="00477F5E" w:rsidRDefault="009F309B" w:rsidP="008131E8">
      <w:pPr>
        <w:numPr>
          <w:ilvl w:val="0"/>
          <w:numId w:val="11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воспитание уважения и признания подвига советского народа в Великой Отечественной войне;</w:t>
      </w:r>
    </w:p>
    <w:p w:rsidR="009F309B" w:rsidRPr="00477F5E" w:rsidRDefault="009F309B" w:rsidP="008131E8">
      <w:pPr>
        <w:numPr>
          <w:ilvl w:val="0"/>
          <w:numId w:val="11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актуализация воспитательного потенциала учебных дисциплин в сфере формирования патриотизма и гражданственности;</w:t>
      </w:r>
    </w:p>
    <w:p w:rsidR="009F309B" w:rsidRPr="00477F5E" w:rsidRDefault="009F309B" w:rsidP="008131E8">
      <w:pPr>
        <w:numPr>
          <w:ilvl w:val="0"/>
          <w:numId w:val="11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пропаганда достижений белорусского государства;</w:t>
      </w:r>
    </w:p>
    <w:p w:rsidR="009F309B" w:rsidRPr="00477F5E" w:rsidRDefault="009F309B" w:rsidP="008131E8">
      <w:pPr>
        <w:numPr>
          <w:ilvl w:val="0"/>
          <w:numId w:val="11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формирование культуры мира, неприятия экстремизма, национальной и религиозной нетерпимости;</w:t>
      </w:r>
    </w:p>
    <w:p w:rsidR="009F309B" w:rsidRPr="00477F5E" w:rsidRDefault="009F309B" w:rsidP="008131E8">
      <w:pPr>
        <w:numPr>
          <w:ilvl w:val="0"/>
          <w:numId w:val="11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развитие социально значимой гражданской и патриотической деятельности обучающихся;</w:t>
      </w:r>
    </w:p>
    <w:p w:rsidR="009F309B" w:rsidRPr="00477F5E" w:rsidRDefault="009F309B" w:rsidP="008131E8">
      <w:pPr>
        <w:numPr>
          <w:ilvl w:val="0"/>
          <w:numId w:val="11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педагогическая поддержка детских и молодежных общественных объединений.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Необходимо учитывать возрастные особенности обучающихся в процессе воспитания гражданственности и патриотизма.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Воспитанники учреждений, обеспечивающих получение дошкольного образования должны приобрести первоначальные знания о своей семье, родном крае, стране, государственных символах, известных людях.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Обучающиеся на I ступени общего среднего образования должны иметь первичные знания об идеологии белорусского государства, о родном крае, чувство гордости за историю своего города, села, региона, страны и ее знаменитых людей.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У обучающихся на II ступени общего среднего образования должны формироваться гражданские и нравственные идеалы, осознание гражданской ответственности как нормы общественного поведения, предусматриваться их участие в различных формах общественно полезной, туристско-краеведческой деятельности.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У обучающихся на III ступени общего среднего образования должны формироваться гражданская зрелость и готовность к службе в Вооруженных Силах Республики Беларусь, готовность к участию в общественной жизни, осознание социальной действительности и своего положения в обществе.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В основе формирования гражданственности лежит становление правовой, политической культуры личности.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Содержание воспитательной работы по формированию политической культуры личности - обретение обучающимися социального и политического опыта, накопленного обществом, усвоение политических знаний, особенностей государственного устройства Республики Беларусь, формирование политических ценностей и идеалов белорусского государства и общества, опыта общественной деятельности, понимание сложности социально-политических процессов, умение делать политический выбор и нести за него ответственность.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Условия формирования политической культуры личности обучающегося [7, с. 8]:</w:t>
      </w:r>
    </w:p>
    <w:p w:rsidR="009F309B" w:rsidRPr="00477F5E" w:rsidRDefault="009F309B" w:rsidP="008131E8">
      <w:pPr>
        <w:numPr>
          <w:ilvl w:val="0"/>
          <w:numId w:val="12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ознакомление обучающихся с основами политических знаний, выработка политических ценностей и идеалов в контексте государственной идеологии;</w:t>
      </w:r>
    </w:p>
    <w:p w:rsidR="009F309B" w:rsidRPr="00477F5E" w:rsidRDefault="009F309B" w:rsidP="008131E8">
      <w:pPr>
        <w:numPr>
          <w:ilvl w:val="0"/>
          <w:numId w:val="12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изучение истории, обычаев и традиций белорусского народа и народов других стран;</w:t>
      </w:r>
    </w:p>
    <w:p w:rsidR="009F309B" w:rsidRPr="00477F5E" w:rsidRDefault="009F309B" w:rsidP="008131E8">
      <w:pPr>
        <w:numPr>
          <w:ilvl w:val="0"/>
          <w:numId w:val="12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формирование у обучающихся умения жить в поликультурном мире, противостоять политическому и религиозному экстремизму;</w:t>
      </w:r>
    </w:p>
    <w:p w:rsidR="009F309B" w:rsidRPr="00477F5E" w:rsidRDefault="009F309B" w:rsidP="008131E8">
      <w:pPr>
        <w:numPr>
          <w:ilvl w:val="0"/>
          <w:numId w:val="12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проведение информационных часов, работа информационно-пропагандистских групп в учреждениях образования;</w:t>
      </w:r>
    </w:p>
    <w:p w:rsidR="009F309B" w:rsidRPr="00477F5E" w:rsidRDefault="009F309B" w:rsidP="008131E8">
      <w:pPr>
        <w:numPr>
          <w:ilvl w:val="0"/>
          <w:numId w:val="12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вовлечение обучающихся в социально и общественно значимую деятельность с учетом индивидуальных особенностей;</w:t>
      </w:r>
    </w:p>
    <w:p w:rsidR="009F309B" w:rsidRPr="00477F5E" w:rsidRDefault="009F309B" w:rsidP="008131E8">
      <w:pPr>
        <w:numPr>
          <w:ilvl w:val="0"/>
          <w:numId w:val="12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педагогическая поддержка социальных инициатив обучающихся.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Необходимо учитывать возрастные особенности формирования политической культуры личности [7, с. 8].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У воспитанников учреждений, обеспечивающих получение дошкольного образования, должны формироваться начальные представления об институтах государственной власти.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У обучающихся на I ступени общего среднего образования формируются и расширяются представления о символах государства, институтах государственной власти, интерес к участию в детских общественных организациях, к общественно-политическим мероприятиям в учреждениях образования.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У обучающихся на II ступени общего среднего образования должен формироваться интерес к политике и накопление знаний о политических процессах в стране и мире, институтах государственной власти, личностное отношение к явлениям политической жизни. Предусматривается участие в деятельности детских и молодежных общественных объединений, общественно значимых мероприятиях.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У обучающихся на III ступени общего среднего образования осуществляется систематизация знаний о политических процессах в стране и мире, институтах государственной власти. Вырабатываются способности противостоять чуждому идеологическому влиянию и воздействию деструктивных групп и организаций.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b/>
          <w:bCs/>
          <w:color w:val="333333"/>
          <w:sz w:val="18"/>
          <w:szCs w:val="18"/>
          <w:lang w:eastAsia="ru-RU"/>
        </w:rPr>
        <w:t>Правовая культура</w:t>
      </w: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 – совокупность правовых знаний и способность их полной и правильной реализации в различных видах деятельности. Правовая культура предполагает сочетание правовых знаний с нравственными идеалами и ценностными ориентациями личности.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Содержание воспитательной работы по формированию правовой культуры личности направлено на усвоение систематизированных знаний о праве, основах законодательства Республики Беларусь, формирование законопослушного поведения, понимание обучающимся ответственности за противоправные действия. Формирование адекватной самооценки личности обучающегося и поведения, которое проявляется в реализации своих прав и свобод, ответственном отношении к выполнению своих обязанностей как гражданина Республики Беларусь, в готовности в различных жизненных ситуациях действовать юридически грамотно, целесообразно, ориентируясь на существующие законы.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Условия воспитания правовой культуры личности:</w:t>
      </w:r>
    </w:p>
    <w:p w:rsidR="009F309B" w:rsidRPr="00477F5E" w:rsidRDefault="009F309B" w:rsidP="008131E8">
      <w:pPr>
        <w:numPr>
          <w:ilvl w:val="0"/>
          <w:numId w:val="13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совершенствование системы защиты прав и интересов обучающихся; организация правового просвещения педагогов, родителей и обучающихся; профилактика противоправных действий;</w:t>
      </w:r>
    </w:p>
    <w:p w:rsidR="009F309B" w:rsidRPr="00477F5E" w:rsidRDefault="009F309B" w:rsidP="008131E8">
      <w:pPr>
        <w:numPr>
          <w:ilvl w:val="0"/>
          <w:numId w:val="13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создание в учреждении образования атмосферы взаимоуважения, взаимной ответственности, разнообразие содержания применяемых методов, приемов и средств правового воспитания;</w:t>
      </w:r>
    </w:p>
    <w:p w:rsidR="009F309B" w:rsidRPr="00477F5E" w:rsidRDefault="009F309B" w:rsidP="008131E8">
      <w:pPr>
        <w:numPr>
          <w:ilvl w:val="0"/>
          <w:numId w:val="13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контроль за соблюдением прав и обязанностей обучающихся;</w:t>
      </w:r>
    </w:p>
    <w:p w:rsidR="009F309B" w:rsidRPr="00477F5E" w:rsidRDefault="009F309B" w:rsidP="008131E8">
      <w:pPr>
        <w:numPr>
          <w:ilvl w:val="0"/>
          <w:numId w:val="13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взаимодействие учреждений образования, семьи, органов управления образованием, органов государственной, исполнительной и судебной власти, правоохранительных органов, общественных объединений и организаций, других заинтересованных в правовом воспитании обучающихся.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Необходимо учитывать возрастные особенности формирования правовой культуры личности [7, с. 9].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Воспитанники учреждений, обеспечивающих получение дошкольного образования, знакомятся с основными понятиями «права», «обязанности» и др., приобретают навыки поведения, соответствующие нормам нравственности.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Обучающиеся на I ступени общего среднего образования знакомятся с основными положениями Конституции Республики Беларусь, своими правами и обязанностями, приобретают навыки поведения, соответствующего правовым нормам.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Обучающиеся на II ступени общего среднего образования приобретают умения строить отношения со сверстниками и взрослыми с учетом принятых нравственных и правовых норм законодательства Республики Беларусь.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У обучающихся на III ступени общего среднего образования формируются представления о себе как субъекте правовой культуры общества, самостоятельный выбор решений в различных жизненных ситуациях в соответствии с нравственными и правовыми нормами.</w:t>
      </w:r>
    </w:p>
    <w:p w:rsidR="009F309B" w:rsidRPr="00477F5E" w:rsidRDefault="009F309B" w:rsidP="008131E8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477F5E">
        <w:rPr>
          <w:rFonts w:ascii="Arial" w:hAnsi="Arial" w:cs="Arial"/>
          <w:vanish/>
          <w:sz w:val="16"/>
          <w:szCs w:val="16"/>
          <w:lang w:eastAsia="ru-RU"/>
        </w:rPr>
        <w:t>Начало формы</w:t>
      </w:r>
    </w:p>
    <w:p w:rsidR="009F309B" w:rsidRPr="00477F5E" w:rsidRDefault="009F309B" w:rsidP="008131E8">
      <w:pPr>
        <w:spacing w:after="0" w:line="240" w:lineRule="auto"/>
        <w:jc w:val="center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D12DA6">
        <w:rPr>
          <w:rFonts w:ascii="Verdana" w:hAnsi="Verdana" w:cs="Verdana"/>
          <w:color w:val="333333"/>
          <w:sz w:val="18"/>
          <w:szCs w:val="18"/>
        </w:rPr>
        <w:pict>
          <v:shape id="_x0000_i1028" type="#_x0000_t75" style="width:60pt;height:22.5pt">
            <v:imagedata r:id="rId8" o:title=""/>
          </v:shape>
        </w:pict>
      </w:r>
    </w:p>
    <w:p w:rsidR="009F309B" w:rsidRPr="00477F5E" w:rsidRDefault="009F309B" w:rsidP="008131E8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477F5E">
        <w:rPr>
          <w:rFonts w:ascii="Arial" w:hAnsi="Arial" w:cs="Arial"/>
          <w:vanish/>
          <w:sz w:val="16"/>
          <w:szCs w:val="16"/>
          <w:lang w:eastAsia="ru-RU"/>
        </w:rPr>
        <w:t>Конец формы</w:t>
      </w:r>
    </w:p>
    <w:p w:rsidR="009F309B" w:rsidRPr="00477F5E" w:rsidRDefault="009F309B" w:rsidP="008131E8">
      <w:pPr>
        <w:pBdr>
          <w:left w:val="single" w:sz="6" w:space="4" w:color="F1ECE6"/>
          <w:right w:val="single" w:sz="6" w:space="4" w:color="F1ECE6"/>
        </w:pBdr>
        <w:shd w:val="clear" w:color="auto" w:fill="FAFAFA"/>
        <w:spacing w:after="0" w:line="240" w:lineRule="auto"/>
        <w:jc w:val="center"/>
        <w:outlineLvl w:val="1"/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</w:pPr>
      <w:r w:rsidRPr="00477F5E"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  <w:t>Воспитание профессионала-труженика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Содержание воспитательной работы по формированию культуры трудовой деятельности в современных условиях направлено на поэтапное развитие у обучающихся трудовых умений и навыков, на осознание ими трудовой активности как условия социальной и личностной успешности [7, с. 15].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Трудовое воспитание предусматривает становление качеств трудолюбия, конкурентоспособности, бережливости, готовности к длительному напряженному труду и разумному сочетанию труда и отдыха; формирование трудовых умений и навыков, готовности к целенаправленной деятельности по созданию общественно полезного продукта; эстетизацию труда, воспроизводство природных ресурсов и охрану окружающей среды [7, с. 15].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Условия воспитания культуры трудовой деятельности [7, с. 15]:</w:t>
      </w:r>
    </w:p>
    <w:p w:rsidR="009F309B" w:rsidRPr="00477F5E" w:rsidRDefault="009F309B" w:rsidP="008131E8">
      <w:pPr>
        <w:numPr>
          <w:ilvl w:val="0"/>
          <w:numId w:val="1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оптимальное сочетание различных видов трудовой активности обучающегося;</w:t>
      </w:r>
    </w:p>
    <w:p w:rsidR="009F309B" w:rsidRPr="00477F5E" w:rsidRDefault="009F309B" w:rsidP="008131E8">
      <w:pPr>
        <w:numPr>
          <w:ilvl w:val="0"/>
          <w:numId w:val="1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сочетание индивидуальных и коллективных форм трудовой деятельности;</w:t>
      </w:r>
    </w:p>
    <w:p w:rsidR="009F309B" w:rsidRPr="00477F5E" w:rsidRDefault="009F309B" w:rsidP="008131E8">
      <w:pPr>
        <w:numPr>
          <w:ilvl w:val="0"/>
          <w:numId w:val="1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взаимодействие учреждений образования с учреждениями производственной, социокультурной сферы по развитию трудовой активности обучающихся;</w:t>
      </w:r>
    </w:p>
    <w:p w:rsidR="009F309B" w:rsidRPr="00477F5E" w:rsidRDefault="009F309B" w:rsidP="008131E8">
      <w:pPr>
        <w:numPr>
          <w:ilvl w:val="0"/>
          <w:numId w:val="1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планирование результатов трудовой деятельности, направленных на формирование профессионального и личностного развития;</w:t>
      </w:r>
    </w:p>
    <w:p w:rsidR="009F309B" w:rsidRPr="00477F5E" w:rsidRDefault="009F309B" w:rsidP="008131E8">
      <w:pPr>
        <w:numPr>
          <w:ilvl w:val="0"/>
          <w:numId w:val="1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формирование у обучающихся основ экономического мышления.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Необходимо учитывать возрастные особенности в процессе формирования культуры трудовой деятельности.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У воспитанников учреждений, обеспечивающих дошкольное образование трудовая деятельность связана с усвоением основных бытовых умений и навыков, проявлением активности в быту, самообслуживании, уходе за растениями и животными, заботе о близких.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У обучающихся на I ступени общего среднего образования формируется стремление трудиться в коллективе, бережное отношение к материальным ценностям (вещам), формирование ответственного отношения к учебе как основному виду труда.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У обучающихся на II ступени общего среднего образования формируется творческое отношение к труду, происходит самоутверждение в процессе трудовой деятельности, создании общественно полезных продуктов.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У обучающихся на III ступени общего среднего образования начинается формирование профессиональных трудовых умений.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Содержание воспитательной работы по педагогическому сопровождению профессионального самоопределения личности направлено на развитие стремления учащихся к осознанному выбору профессии, формирование у учащихся представлений о рынке труда, востребованности и перспективах профессий, качествах современного профессионала и его ключевых компетенциях, значение знания иностранного языка, современных информационных технологий, основ экономики и менеджмента, лидерских качеств, организаторских способностей в освоении выбранных профессий.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Необходим учет возрастных особенностей в педагогическом сопровождении профессионального самоопределения, которое в развитом виде формируется на Ш ступени общего среднего образования.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Воспитанники учреждений, обеспечивающих получение дошкольного образования получают первоначальные общие представления о профессиях.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У обучающихся на I ступени общего среднего образования формируется интерес к определенным профессиям.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У обучающхеся на II ступени общего среднего образования идет формирование профессиональных интересов и готовности к выбору профессии.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У обучающихся на III ступени общего среднего образования должен быть сформирован развитый профессиональный выбор.</w:t>
      </w:r>
    </w:p>
    <w:p w:rsidR="009F309B" w:rsidRPr="00477F5E" w:rsidRDefault="009F309B" w:rsidP="008131E8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477F5E">
        <w:rPr>
          <w:rFonts w:ascii="Arial" w:hAnsi="Arial" w:cs="Arial"/>
          <w:vanish/>
          <w:sz w:val="16"/>
          <w:szCs w:val="16"/>
          <w:lang w:eastAsia="ru-RU"/>
        </w:rPr>
        <w:t>Начало формы</w:t>
      </w:r>
    </w:p>
    <w:p w:rsidR="009F309B" w:rsidRPr="00477F5E" w:rsidRDefault="009F309B" w:rsidP="008131E8">
      <w:pPr>
        <w:spacing w:after="0" w:line="240" w:lineRule="auto"/>
        <w:jc w:val="center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D12DA6">
        <w:rPr>
          <w:rFonts w:ascii="Verdana" w:hAnsi="Verdana" w:cs="Verdana"/>
          <w:color w:val="333333"/>
          <w:sz w:val="18"/>
          <w:szCs w:val="18"/>
        </w:rPr>
        <w:pict>
          <v:shape id="_x0000_i1029" type="#_x0000_t75" style="width:60pt;height:22.5pt">
            <v:imagedata r:id="rId9" o:title=""/>
          </v:shape>
        </w:pict>
      </w:r>
    </w:p>
    <w:p w:rsidR="009F309B" w:rsidRPr="00477F5E" w:rsidRDefault="009F309B" w:rsidP="008131E8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477F5E">
        <w:rPr>
          <w:rFonts w:ascii="Arial" w:hAnsi="Arial" w:cs="Arial"/>
          <w:vanish/>
          <w:sz w:val="16"/>
          <w:szCs w:val="16"/>
          <w:lang w:eastAsia="ru-RU"/>
        </w:rPr>
        <w:t>Конец формы</w:t>
      </w:r>
    </w:p>
    <w:p w:rsidR="009F309B" w:rsidRPr="00477F5E" w:rsidRDefault="009F309B" w:rsidP="008131E8">
      <w:pPr>
        <w:pBdr>
          <w:left w:val="single" w:sz="6" w:space="4" w:color="F1ECE6"/>
          <w:right w:val="single" w:sz="6" w:space="4" w:color="F1ECE6"/>
        </w:pBdr>
        <w:shd w:val="clear" w:color="auto" w:fill="FAFAFA"/>
        <w:spacing w:after="0" w:line="240" w:lineRule="auto"/>
        <w:jc w:val="center"/>
        <w:outlineLvl w:val="1"/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</w:pPr>
      <w:r w:rsidRPr="00477F5E"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  <w:t>Воспитание ответственного семьянина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Воспитание ответственного семьянина неотделимо от гендерного воспитания.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b/>
          <w:bCs/>
          <w:color w:val="333333"/>
          <w:sz w:val="18"/>
          <w:szCs w:val="18"/>
          <w:lang w:eastAsia="ru-RU"/>
        </w:rPr>
        <w:t>Гендерное воспитание</w:t>
      </w: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 состоит в целенаправленном создании условий, способствующих идентификации личности как представителя определенного пола, закреплению гендерных ролей, воспроизводству соответствующего социального опыта, формирование гендерной культуры личности: создание у обучающихся представлений о роли и жизненном предназначении мужчин и женщин; формирование понимания, принятия и готовности к исполнению своей гендерной роли, ценностного отношения к любви, браку, материнству и отцовству, недискриминационного отношения к представителям обоих полов, стремления к достижению понимания во взаимоотношениях представителей полов [7, с.20].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Условия воспитания гендерной культуры личности:</w:t>
      </w:r>
    </w:p>
    <w:p w:rsidR="009F309B" w:rsidRPr="00477F5E" w:rsidRDefault="009F309B" w:rsidP="008131E8">
      <w:pPr>
        <w:numPr>
          <w:ilvl w:val="0"/>
          <w:numId w:val="15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интеграция усилий семьи, педагогов, работников системы здравоохранения и др. в формировании гендерной культуры обучающихся;</w:t>
      </w:r>
    </w:p>
    <w:p w:rsidR="009F309B" w:rsidRPr="00477F5E" w:rsidRDefault="009F309B" w:rsidP="008131E8">
      <w:pPr>
        <w:numPr>
          <w:ilvl w:val="0"/>
          <w:numId w:val="15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повышение гендерной культуры педагогов и родителей;</w:t>
      </w:r>
    </w:p>
    <w:p w:rsidR="009F309B" w:rsidRPr="00477F5E" w:rsidRDefault="009F309B" w:rsidP="008131E8">
      <w:pPr>
        <w:numPr>
          <w:ilvl w:val="0"/>
          <w:numId w:val="15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создание возможностей для реализации гендерных ролей в повседневной жизни.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Учет возрастных особенностей в процессе формирования гендерной культуры личности.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У воспитанников учреждений, обеспечивающих получение дошкольного образования закладываются основы представлений о гендерных различиях, создается воспитательная среда, где посредством выбора одежды, прически, игрушек, игр, круга общения, детской литературы формируются общие представления о нормах гендерного поведения.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У обучающихся на I ступени общего среднего образования происходит осознание базовых признаков и социальных норм мужественности и женственности. Особое внимание уделяется ролевым моделям пола, отмечается стремление ребенка быть лучшим мальчиком или девочкой.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У обучающиеся на II ступени общего среднего образования осуществляется освоение и реализация гендерных ролей и стереотипов.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У обучающиеся на III ступени общего среднего образования происходит выстраивание собственного гендерного профиля личности, отмечается критическое отношение к гендерным стереотипам и всем проявлениям дискриминации по половому признаку, стремление к достижению взаимопонимания с представителями обоего пола.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Формирование культуры семейных отношений связано с воспитанием необходимости взаимопомощи, поддержки, взаимодействия между членами семьи.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Содержание воспитательной работы по формированию культуры семейных отношений направлено на приобретение учащимися знаний о семье и браке, представлений о родословной семьи, отцовстве и материнстве.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Условия воспитания культуры семейных отношений [7, с.20]:</w:t>
      </w:r>
    </w:p>
    <w:p w:rsidR="009F309B" w:rsidRPr="00477F5E" w:rsidRDefault="009F309B" w:rsidP="008131E8">
      <w:pPr>
        <w:numPr>
          <w:ilvl w:val="0"/>
          <w:numId w:val="16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интеграция усилий семьи, учреждений образования и других групп и организаций для формирования в обществе положительного отношения к институту семьи;</w:t>
      </w:r>
    </w:p>
    <w:p w:rsidR="009F309B" w:rsidRPr="00477F5E" w:rsidRDefault="009F309B" w:rsidP="008131E8">
      <w:pPr>
        <w:numPr>
          <w:ilvl w:val="0"/>
          <w:numId w:val="16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оказание социально-педагогической и психологической поддержки семьи;</w:t>
      </w:r>
    </w:p>
    <w:p w:rsidR="009F309B" w:rsidRPr="00477F5E" w:rsidRDefault="009F309B" w:rsidP="008131E8">
      <w:pPr>
        <w:numPr>
          <w:ilvl w:val="0"/>
          <w:numId w:val="16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формирование культуры семейного быта;</w:t>
      </w:r>
    </w:p>
    <w:p w:rsidR="009F309B" w:rsidRPr="00477F5E" w:rsidRDefault="009F309B" w:rsidP="008131E8">
      <w:pPr>
        <w:numPr>
          <w:ilvl w:val="0"/>
          <w:numId w:val="16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создание системы подготовки обучающихся к семейной жизни в условиях учреждений образования.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Учет возрастных особенностей в процессе формирования культуры семейных отношений.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У воспитанников учреждений, обеспечивающих получение дошкольного образования формируются первоначальные представления о семье, взаимоотношениях в ней, поведении, чувствах, переживаниях близких.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У обучающихся на I ступени общего среднего образования формируются умения и навыки ведения домашнего хозяйства, бюджета, ухода за маленькими детьми, больными, престарелыми родственниками. Воспитывается уважение к родителям и старшему поколению.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У обучающихся на II ступени общего среднего образования поощряется стремление к установлению доверительных отношений с родителем своего пола. Уделяется повышенное внимание нравственной оценке дружбы, любви, верности, измены, будущей семейной жизни.</w:t>
      </w:r>
    </w:p>
    <w:p w:rsidR="009F309B" w:rsidRPr="00477F5E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477F5E">
        <w:rPr>
          <w:rFonts w:ascii="Verdana" w:hAnsi="Verdana" w:cs="Verdana"/>
          <w:color w:val="333333"/>
          <w:sz w:val="18"/>
          <w:szCs w:val="18"/>
          <w:lang w:eastAsia="ru-RU"/>
        </w:rPr>
        <w:t>У обучающихся на III ступени общего среднего образования формируются убеждения о необходимости создания своей будущей семьи, представления о добрачных отношениях, супружеской верности, ответственности, обязанностях супругов по воспитанию детей.</w:t>
      </w:r>
    </w:p>
    <w:p w:rsidR="009F309B" w:rsidRPr="00477F5E" w:rsidRDefault="009F309B" w:rsidP="008131E8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477F5E">
        <w:rPr>
          <w:rFonts w:ascii="Arial" w:hAnsi="Arial" w:cs="Arial"/>
          <w:vanish/>
          <w:sz w:val="16"/>
          <w:szCs w:val="16"/>
          <w:lang w:eastAsia="ru-RU"/>
        </w:rPr>
        <w:t>Начало формы</w:t>
      </w:r>
    </w:p>
    <w:p w:rsidR="009F309B" w:rsidRPr="00477F5E" w:rsidRDefault="009F309B" w:rsidP="008131E8">
      <w:pPr>
        <w:spacing w:after="0" w:line="240" w:lineRule="auto"/>
        <w:jc w:val="center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D12DA6">
        <w:rPr>
          <w:rFonts w:ascii="Verdana" w:hAnsi="Verdana" w:cs="Verdana"/>
          <w:color w:val="333333"/>
          <w:sz w:val="18"/>
          <w:szCs w:val="18"/>
        </w:rPr>
        <w:pict>
          <v:shape id="_x0000_i1030" type="#_x0000_t75" style="width:60pt;height:22.5pt">
            <v:imagedata r:id="rId10" o:title=""/>
          </v:shape>
        </w:pict>
      </w:r>
    </w:p>
    <w:p w:rsidR="009F309B" w:rsidRDefault="009F309B" w:rsidP="008131E8">
      <w:pPr>
        <w:pBdr>
          <w:top w:val="single" w:sz="6" w:space="1" w:color="auto"/>
        </w:pBdr>
        <w:spacing w:after="0" w:line="240" w:lineRule="auto"/>
        <w:jc w:val="center"/>
        <w:rPr>
          <w:rStyle w:val="Strong"/>
          <w:rFonts w:ascii="Verdana" w:hAnsi="Verdana" w:cs="Verdana"/>
          <w:color w:val="660000"/>
          <w:sz w:val="18"/>
          <w:szCs w:val="18"/>
          <w:shd w:val="clear" w:color="auto" w:fill="FFFFFF"/>
        </w:rPr>
      </w:pPr>
      <w:r>
        <w:rPr>
          <w:rStyle w:val="Strong"/>
          <w:rFonts w:ascii="Verdana" w:hAnsi="Verdana" w:cs="Verdana"/>
          <w:color w:val="660000"/>
          <w:sz w:val="18"/>
          <w:szCs w:val="18"/>
          <w:shd w:val="clear" w:color="auto" w:fill="FFFFFF"/>
        </w:rPr>
        <w:t>Информационная культура современного педагога</w:t>
      </w:r>
    </w:p>
    <w:p w:rsidR="009F309B" w:rsidRPr="00477F5E" w:rsidRDefault="009F309B" w:rsidP="008131E8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477F5E">
        <w:rPr>
          <w:rFonts w:ascii="Arial" w:hAnsi="Arial" w:cs="Arial"/>
          <w:vanish/>
          <w:sz w:val="16"/>
          <w:szCs w:val="16"/>
          <w:lang w:eastAsia="ru-RU"/>
        </w:rPr>
        <w:t>Конец формы</w:t>
      </w:r>
    </w:p>
    <w:p w:rsidR="009F309B" w:rsidRDefault="009F309B" w:rsidP="008131E8">
      <w:pPr>
        <w:pStyle w:val="Heading3"/>
        <w:shd w:val="clear" w:color="auto" w:fill="FFFFFF"/>
        <w:spacing w:before="0" w:line="240" w:lineRule="auto"/>
        <w:rPr>
          <w:rFonts w:ascii="Verdana" w:hAnsi="Verdana" w:cs="Verdana"/>
          <w:color w:val="333333"/>
        </w:rPr>
      </w:pPr>
      <w:r>
        <w:rPr>
          <w:rFonts w:ascii="Verdana" w:hAnsi="Verdana" w:cs="Verdana"/>
          <w:color w:val="333333"/>
        </w:rPr>
        <w:t>Термины и опредления</w:t>
      </w:r>
    </w:p>
    <w:p w:rsidR="009F309B" w:rsidRDefault="009F309B" w:rsidP="008131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Информация — сведения (сообщения, данные) независимо от формы их представления.</w:t>
      </w:r>
    </w:p>
    <w:p w:rsidR="009F309B" w:rsidRDefault="009F309B" w:rsidP="008131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Данные — представление информации в формализованном виде, пригодном для передачи, интерпретации или обработки.</w:t>
      </w:r>
    </w:p>
    <w:p w:rsidR="009F309B" w:rsidRDefault="009F309B" w:rsidP="008131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Информационная технология — процессы, методы поиска, сбора, хранения, обработки, предоставления, распространения информации и спо собы осуществления этих процессов и методов.</w:t>
      </w:r>
    </w:p>
    <w:p w:rsidR="009F309B" w:rsidRDefault="009F309B" w:rsidP="008131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Информационно-телекоммуникационная сеть: технологическая сис</w:t>
      </w:r>
      <w:r>
        <w:rPr>
          <w:rFonts w:ascii="Verdana" w:hAnsi="Verdana" w:cs="Verdana"/>
          <w:color w:val="333333"/>
          <w:sz w:val="18"/>
          <w:szCs w:val="18"/>
        </w:rPr>
        <w:softHyphen/>
        <w:t>тема, предназначенная для передачи по линиям связи информации, доступ к которой осуществляется с использованием средств вычислительной техники (примером информационно-телекоммуникационной сети является сеть «Интернет»).</w:t>
      </w:r>
    </w:p>
    <w:p w:rsidR="009F309B" w:rsidRDefault="009F309B" w:rsidP="008131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Информационно-коммуникационная технология — информационные процессы и методы работы с информацией, осуществляемые с применением средств вычислительной техники и средств телекоммуникации.</w:t>
      </w:r>
    </w:p>
    <w:p w:rsidR="009F309B" w:rsidRDefault="009F309B" w:rsidP="008131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Информационная система — совокупность содержащейся в базах данных информации и информационных технологий, а также технических средств, обеспечивающих ее обработку.</w:t>
      </w:r>
    </w:p>
    <w:p w:rsidR="009F309B" w:rsidRDefault="009F309B" w:rsidP="008131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Электронный документ — документ, в котором информация пред</w:t>
      </w:r>
      <w:r>
        <w:rPr>
          <w:rFonts w:ascii="Verdana" w:hAnsi="Verdana" w:cs="Verdana"/>
          <w:color w:val="333333"/>
          <w:sz w:val="18"/>
          <w:szCs w:val="18"/>
        </w:rPr>
        <w:softHyphen/>
        <w:t>ставлена в электронно-цифровой форме.</w:t>
      </w:r>
    </w:p>
    <w:p w:rsidR="009F309B" w:rsidRDefault="009F309B" w:rsidP="008131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Электронное сообщение — информация, переданная или получен</w:t>
      </w:r>
      <w:r>
        <w:rPr>
          <w:rFonts w:ascii="Verdana" w:hAnsi="Verdana" w:cs="Verdana"/>
          <w:color w:val="333333"/>
          <w:sz w:val="18"/>
          <w:szCs w:val="18"/>
        </w:rPr>
        <w:softHyphen/>
        <w:t>ная пользователем информационно-телекоммуникационной сети.</w:t>
      </w:r>
    </w:p>
    <w:p w:rsidR="009F309B" w:rsidRDefault="009F309B" w:rsidP="008131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Электронная цифровая подпись — реквизит электронного докумен</w:t>
      </w:r>
      <w:r>
        <w:rPr>
          <w:rFonts w:ascii="Verdana" w:hAnsi="Verdana" w:cs="Verdana"/>
          <w:color w:val="333333"/>
          <w:sz w:val="18"/>
          <w:szCs w:val="18"/>
        </w:rPr>
        <w:softHyphen/>
        <w:t>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9F309B" w:rsidRDefault="009F309B" w:rsidP="008131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Конфиденциальность информации — обязательное требование для лица, получившего доступ к определенной информации, не передавать данную информацию третьим лицам без согласия ее обладателя.</w:t>
      </w:r>
    </w:p>
    <w:p w:rsidR="009F309B" w:rsidRDefault="009F309B" w:rsidP="008131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Защита информации — деятельность, направленная на предотвращение утечки защищаемой информации, несанкционированных и непреднамеренных воздействий на защищаемую информацию.</w:t>
      </w:r>
    </w:p>
    <w:p w:rsidR="009F309B" w:rsidRDefault="009F309B" w:rsidP="008131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Компьютер — техническое средство, способное выполнять множественные арифметические и логические операции на основе заданной про</w:t>
      </w:r>
      <w:r>
        <w:rPr>
          <w:rFonts w:ascii="Verdana" w:hAnsi="Verdana" w:cs="Verdana"/>
          <w:color w:val="333333"/>
          <w:sz w:val="18"/>
          <w:szCs w:val="18"/>
        </w:rPr>
        <w:softHyphen/>
        <w:t>граммы и данных.</w:t>
      </w:r>
    </w:p>
    <w:p w:rsidR="009F309B" w:rsidRDefault="009F309B" w:rsidP="008131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База данных — совокупность данных, организованных в соответствии с концептуальной структурой, описывающей характеристики этих данных и взаимоотношения между ними.</w:t>
      </w:r>
    </w:p>
    <w:p w:rsidR="009F309B" w:rsidRDefault="009F309B" w:rsidP="008131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Программный продукт — программное обеспечение и соответствую</w:t>
      </w:r>
      <w:r>
        <w:rPr>
          <w:rFonts w:ascii="Verdana" w:hAnsi="Verdana" w:cs="Verdana"/>
          <w:color w:val="333333"/>
          <w:sz w:val="18"/>
          <w:szCs w:val="18"/>
        </w:rPr>
        <w:softHyphen/>
        <w:t>щая документация , предназначенные для поставки пользователю.</w:t>
      </w:r>
    </w:p>
    <w:p w:rsidR="009F309B" w:rsidRDefault="009F309B" w:rsidP="008131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Медиа-средство — средство восприятия, отображения и/или хранения, передачи данных.</w:t>
      </w:r>
    </w:p>
    <w:p w:rsidR="009F309B" w:rsidRDefault="009F309B" w:rsidP="008131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Мультимедиа — совместное использование нескольких медиа-средств.</w:t>
      </w:r>
    </w:p>
    <w:p w:rsidR="009F309B" w:rsidRDefault="009F309B" w:rsidP="008131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Гипермедиа — представление данных в виде информационных блоков, соединенных гиперсвязями.</w:t>
      </w:r>
    </w:p>
    <w:p w:rsidR="009F309B" w:rsidRDefault="009F309B" w:rsidP="008131E8">
      <w:pPr>
        <w:spacing w:after="0" w:line="240" w:lineRule="auto"/>
        <w:rPr>
          <w:rFonts w:ascii="Verdana" w:hAnsi="Verdana" w:cs="Verdana"/>
          <w:color w:val="333333"/>
          <w:sz w:val="2"/>
          <w:szCs w:val="2"/>
        </w:rPr>
      </w:pPr>
      <w:r>
        <w:rPr>
          <w:rFonts w:ascii="Verdana" w:hAnsi="Verdana" w:cs="Verdana"/>
          <w:color w:val="333333"/>
          <w:sz w:val="2"/>
          <w:szCs w:val="2"/>
        </w:rPr>
        <w:t> </w:t>
      </w:r>
    </w:p>
    <w:p w:rsidR="009F309B" w:rsidRDefault="009F309B" w:rsidP="008131E8">
      <w:pPr>
        <w:pStyle w:val="Heading3"/>
        <w:shd w:val="clear" w:color="auto" w:fill="FFFFFF"/>
        <w:spacing w:before="0" w:line="240" w:lineRule="auto"/>
        <w:rPr>
          <w:rFonts w:ascii="Verdana" w:hAnsi="Verdana" w:cs="Verdana"/>
          <w:color w:val="333333"/>
        </w:rPr>
      </w:pPr>
      <w:r>
        <w:rPr>
          <w:rFonts w:ascii="Verdana" w:hAnsi="Verdana" w:cs="Verdana"/>
          <w:color w:val="333333"/>
        </w:rPr>
        <w:t>Электронное обучение</w:t>
      </w:r>
    </w:p>
    <w:p w:rsidR="009F309B" w:rsidRDefault="009F309B" w:rsidP="008131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Дистанционные образовательные технологии — образовательные технологии, реализуемые в основном с применением информационных и телеком</w:t>
      </w:r>
      <w:r>
        <w:rPr>
          <w:rFonts w:ascii="Verdana" w:hAnsi="Verdana" w:cs="Verdana"/>
          <w:color w:val="333333"/>
          <w:sz w:val="18"/>
          <w:szCs w:val="18"/>
        </w:rPr>
        <w:softHyphen/>
        <w:t>муникационных технологий при опосредованном (на расстоянии) или частично опосредованном взаимодействии обучающегося и педагогического работника.</w:t>
      </w:r>
    </w:p>
    <w:p w:rsidR="009F309B" w:rsidRDefault="009F309B" w:rsidP="008131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Открытое образование — система организационных, педагогических и информационных технологий, архитектурные и структурные решения в которой обеспечиваются применением действующих открытых (патентно свободных) стандартов на интерфейсы, форматы и протоколы обмена информацией с целью обеспечения мобильности, интероперабельности, стабильности, эффективности, удобства использования.</w:t>
      </w:r>
    </w:p>
    <w:p w:rsidR="009F309B" w:rsidRDefault="009F309B" w:rsidP="008131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Электронное обучение — обучение с помощью информационно-коммуникационных технологий.</w:t>
      </w:r>
    </w:p>
    <w:p w:rsidR="009F309B" w:rsidRDefault="009F309B" w:rsidP="008131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Мобильное обучение — электронное обучение с помощью мобильных устройств, не ограниченное местоположением или изменением местополо</w:t>
      </w:r>
      <w:r>
        <w:rPr>
          <w:rFonts w:ascii="Verdana" w:hAnsi="Verdana" w:cs="Verdana"/>
          <w:color w:val="333333"/>
          <w:sz w:val="18"/>
          <w:szCs w:val="18"/>
        </w:rPr>
        <w:softHyphen/>
        <w:t>жения учащегося .</w:t>
      </w:r>
    </w:p>
    <w:p w:rsidR="009F309B" w:rsidRDefault="009F309B" w:rsidP="008131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Сетевое обучение — обучение с помощью информационно-телекоммуникационной сети.</w:t>
      </w:r>
    </w:p>
    <w:p w:rsidR="009F309B" w:rsidRDefault="009F309B" w:rsidP="008131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Автономное обучение — обучение с помощью компьютера без подключения к информационно-телекоммуникационной сети.</w:t>
      </w:r>
    </w:p>
    <w:p w:rsidR="009F309B" w:rsidRDefault="009F309B" w:rsidP="008131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Смешанное обучение — сочетание сетевого обучения с очным или автономным обучением.</w:t>
      </w:r>
    </w:p>
    <w:p w:rsidR="009F309B" w:rsidRDefault="009F309B" w:rsidP="008131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Совместное обучение — образовательный процесс, в котором многочисленные участники взаимодействуют для достижения общей цели.</w:t>
      </w:r>
    </w:p>
    <w:p w:rsidR="009F309B" w:rsidRDefault="009F309B" w:rsidP="008131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Система управления обучением — информационная система, предназначенная для обеспечения административной и технической поддержки процессов, связанных с электронным обучением.</w:t>
      </w:r>
    </w:p>
    <w:p w:rsidR="009F309B" w:rsidRDefault="009F309B" w:rsidP="008131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Система управления образовательным контентом — информаци</w:t>
      </w:r>
      <w:r>
        <w:rPr>
          <w:rFonts w:ascii="Verdana" w:hAnsi="Verdana" w:cs="Verdana"/>
          <w:color w:val="333333"/>
          <w:sz w:val="18"/>
          <w:szCs w:val="18"/>
        </w:rPr>
        <w:softHyphen/>
        <w:t>онная система, используемая для создания, хранения, сбора и/или доставки образовательного контента.</w:t>
      </w:r>
    </w:p>
    <w:p w:rsidR="009F309B" w:rsidRDefault="009F309B" w:rsidP="008131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Технологическая система обучения — система на основе информа</w:t>
      </w:r>
      <w:r>
        <w:rPr>
          <w:rFonts w:ascii="Verdana" w:hAnsi="Verdana" w:cs="Verdana"/>
          <w:color w:val="333333"/>
          <w:sz w:val="18"/>
          <w:szCs w:val="18"/>
        </w:rPr>
        <w:softHyphen/>
        <w:t>ционных технологий, используемая для доставки образовательного контен</w:t>
      </w:r>
      <w:r>
        <w:rPr>
          <w:rFonts w:ascii="Verdana" w:hAnsi="Verdana" w:cs="Verdana"/>
          <w:color w:val="333333"/>
          <w:sz w:val="18"/>
          <w:szCs w:val="18"/>
        </w:rPr>
        <w:softHyphen/>
        <w:t>та и управления процессом электронного обучения.</w:t>
      </w:r>
    </w:p>
    <w:p w:rsidR="009F309B" w:rsidRDefault="009F309B" w:rsidP="008131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Электронный образовательный ресурс (ЭОР) — образовательный ресурс, представленный в электронно-цифровой форме и включающий в себя структуру , предметное содержание и метаданные о них (электронный образовательный ресурс может вклю</w:t>
      </w:r>
      <w:r>
        <w:rPr>
          <w:rFonts w:ascii="Verdana" w:hAnsi="Verdana" w:cs="Verdana"/>
          <w:color w:val="333333"/>
          <w:sz w:val="18"/>
          <w:szCs w:val="18"/>
        </w:rPr>
        <w:softHyphen/>
        <w:t>чать в себя данные, информацию, программное обеспечение, необходимые для его использования в процессе обучения).</w:t>
      </w:r>
    </w:p>
    <w:p w:rsidR="009F309B" w:rsidRDefault="009F309B" w:rsidP="008131E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Образовательный контент — структурированное предметное содер</w:t>
      </w:r>
      <w:r>
        <w:rPr>
          <w:rFonts w:ascii="Verdana" w:hAnsi="Verdana" w:cs="Verdana"/>
          <w:color w:val="333333"/>
          <w:sz w:val="18"/>
          <w:szCs w:val="18"/>
        </w:rPr>
        <w:softHyphen/>
        <w:t>жание, используемое в образовательном процессе.</w:t>
      </w:r>
    </w:p>
    <w:p w:rsidR="009F309B" w:rsidRDefault="009F309B" w:rsidP="008131E8">
      <w:pPr>
        <w:shd w:val="clear" w:color="auto" w:fill="FAFAFA"/>
        <w:spacing w:after="0" w:line="240" w:lineRule="auto"/>
        <w:rPr>
          <w:rStyle w:val="Strong"/>
          <w:rFonts w:ascii="Verdana" w:hAnsi="Verdana" w:cs="Verdana"/>
          <w:color w:val="660000"/>
          <w:sz w:val="18"/>
          <w:szCs w:val="18"/>
          <w:shd w:val="clear" w:color="auto" w:fill="FFFFFF"/>
        </w:rPr>
      </w:pPr>
      <w:r>
        <w:rPr>
          <w:rStyle w:val="Strong"/>
          <w:rFonts w:ascii="Verdana" w:hAnsi="Verdana" w:cs="Verdana"/>
          <w:color w:val="660000"/>
          <w:sz w:val="18"/>
          <w:szCs w:val="18"/>
          <w:shd w:val="clear" w:color="auto" w:fill="FFFFFF"/>
        </w:rPr>
        <w:t>Особенности организации образовательного процесса в условиях интегрированного обучения и воспитания</w:t>
      </w:r>
    </w:p>
    <w:p w:rsidR="009F309B" w:rsidRDefault="009F309B" w:rsidP="008131E8">
      <w:pPr>
        <w:pStyle w:val="Heading2"/>
        <w:pBdr>
          <w:left w:val="single" w:sz="6" w:space="4" w:color="F1ECE6"/>
          <w:right w:val="single" w:sz="6" w:space="4" w:color="F1ECE6"/>
        </w:pBdr>
        <w:shd w:val="clear" w:color="auto" w:fill="FAFAFA"/>
        <w:spacing w:before="0" w:beforeAutospacing="0" w:after="0" w:afterAutospacing="0"/>
        <w:jc w:val="center"/>
        <w:rPr>
          <w:rFonts w:ascii="Verdana" w:hAnsi="Verdana" w:cs="Verdana"/>
          <w:color w:val="333333"/>
          <w:sz w:val="21"/>
          <w:szCs w:val="21"/>
        </w:rPr>
      </w:pPr>
      <w:r>
        <w:rPr>
          <w:rFonts w:ascii="Verdana" w:hAnsi="Verdana" w:cs="Verdana"/>
          <w:color w:val="333333"/>
          <w:sz w:val="21"/>
          <w:szCs w:val="21"/>
        </w:rPr>
        <w:t>Специальное образование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В Кодексе Республики Беларусь об образовании наряду с основным и дополнительным образованием выделено специальное образование как отдельный вид образования. Специальное образование – это обучение и воспитание обучающихся, которые являются лицами с особенностями психофизического развития, посредством реализации образовательных программ специального образования на уровнях дошкольного, общего среднего образования. Таким образом определено, что специальное образование осуществляется на двух уровнях получения основного образования – дошкольном и общем среднем.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Специальное образование направлено на подготовку лиц с особенностями психофизического развития (ОПФР) к трудовой деятельности, семейной жизни, их социализацию и интеграцию в общество (Кодекс Республики Беларусь об образовании, статья 256, п. 1).</w:t>
      </w:r>
    </w:p>
    <w:p w:rsidR="009F309B" w:rsidRPr="00682F35" w:rsidRDefault="009F309B" w:rsidP="008131E8">
      <w:pPr>
        <w:pBdr>
          <w:left w:val="single" w:sz="6" w:space="4" w:color="F1ECE6"/>
          <w:right w:val="single" w:sz="6" w:space="4" w:color="F1ECE6"/>
        </w:pBdr>
        <w:shd w:val="clear" w:color="auto" w:fill="FAFAFA"/>
        <w:spacing w:after="0" w:line="240" w:lineRule="auto"/>
        <w:jc w:val="center"/>
        <w:outlineLvl w:val="1"/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</w:pPr>
      <w:r w:rsidRPr="00682F35"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  <w:t>Лица с особенностями психофизического развития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К лицам с особенностями психофизического развития относятся лица, имеющие физические и (или) психические нарушения, которые ограничивают их социальную деятельность и препятствуют получению образования без создания для этого специальных условий (Кодекс Республики Беларусь об образовании, статья 1, п. 1.5). К этой достаточно большой группе относятся, согласно нормативной правовой базе Республики Беларусь, дети со следующими нарушениями:</w:t>
      </w:r>
    </w:p>
    <w:p w:rsidR="009F309B" w:rsidRPr="00682F35" w:rsidRDefault="009F309B" w:rsidP="008131E8">
      <w:pPr>
        <w:numPr>
          <w:ilvl w:val="0"/>
          <w:numId w:val="17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с нарушениями зрения; с нарушением слуха;</w:t>
      </w:r>
    </w:p>
    <w:p w:rsidR="009F309B" w:rsidRPr="00682F35" w:rsidRDefault="009F309B" w:rsidP="008131E8">
      <w:pPr>
        <w:numPr>
          <w:ilvl w:val="0"/>
          <w:numId w:val="17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с интеллектуальной недостаточностью (умственной отсталостью);</w:t>
      </w:r>
    </w:p>
    <w:p w:rsidR="009F309B" w:rsidRPr="00682F35" w:rsidRDefault="009F309B" w:rsidP="008131E8">
      <w:pPr>
        <w:numPr>
          <w:ilvl w:val="0"/>
          <w:numId w:val="17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с нарушениями психического развития (трудностями в обучении);</w:t>
      </w:r>
    </w:p>
    <w:p w:rsidR="009F309B" w:rsidRPr="00682F35" w:rsidRDefault="009F309B" w:rsidP="008131E8">
      <w:pPr>
        <w:numPr>
          <w:ilvl w:val="0"/>
          <w:numId w:val="17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с нарушениями речи;</w:t>
      </w:r>
    </w:p>
    <w:p w:rsidR="009F309B" w:rsidRPr="00682F35" w:rsidRDefault="009F309B" w:rsidP="008131E8">
      <w:pPr>
        <w:numPr>
          <w:ilvl w:val="0"/>
          <w:numId w:val="17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с нарушениями функций опорно-двигательного аппарата;</w:t>
      </w:r>
    </w:p>
    <w:p w:rsidR="009F309B" w:rsidRPr="00682F35" w:rsidRDefault="009F309B" w:rsidP="008131E8">
      <w:pPr>
        <w:numPr>
          <w:ilvl w:val="0"/>
          <w:numId w:val="17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с детским аутизмом;</w:t>
      </w:r>
    </w:p>
    <w:p w:rsidR="009F309B" w:rsidRPr="00682F35" w:rsidRDefault="009F309B" w:rsidP="008131E8">
      <w:pPr>
        <w:numPr>
          <w:ilvl w:val="0"/>
          <w:numId w:val="17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с дискалькулией;</w:t>
      </w:r>
    </w:p>
    <w:p w:rsidR="009F309B" w:rsidRPr="00682F35" w:rsidRDefault="009F309B" w:rsidP="008131E8">
      <w:pPr>
        <w:numPr>
          <w:ilvl w:val="0"/>
          <w:numId w:val="17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с тяжелыми и (или) множественными физическими и (или) психическими нарушениями.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Кодекс Республики Беларусь об образовании разделяет лиц с особенностями психофизического развития на две группы:</w:t>
      </w:r>
    </w:p>
    <w:p w:rsidR="009F309B" w:rsidRPr="00682F35" w:rsidRDefault="009F309B" w:rsidP="008131E8">
      <w:pPr>
        <w:numPr>
          <w:ilvl w:val="0"/>
          <w:numId w:val="18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дети, которые получают основное (дошкольное или общее среднее) образование, но </w:t>
      </w:r>
      <w:r w:rsidRPr="00682F35">
        <w:rPr>
          <w:rFonts w:ascii="Verdana" w:hAnsi="Verdana" w:cs="Verdana"/>
          <w:i/>
          <w:iCs/>
          <w:color w:val="333333"/>
          <w:sz w:val="18"/>
          <w:szCs w:val="18"/>
          <w:lang w:eastAsia="ru-RU"/>
        </w:rPr>
        <w:t>нуждаются в коррекционно-педагогической помощи</w:t>
      </w: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;</w:t>
      </w:r>
    </w:p>
    <w:p w:rsidR="009F309B" w:rsidRPr="00682F35" w:rsidRDefault="009F309B" w:rsidP="008131E8">
      <w:pPr>
        <w:numPr>
          <w:ilvl w:val="0"/>
          <w:numId w:val="18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дети, которые получают </w:t>
      </w:r>
      <w:r w:rsidRPr="00682F35">
        <w:rPr>
          <w:rFonts w:ascii="Verdana" w:hAnsi="Verdana" w:cs="Verdana"/>
          <w:i/>
          <w:iCs/>
          <w:color w:val="333333"/>
          <w:sz w:val="18"/>
          <w:szCs w:val="18"/>
          <w:lang w:eastAsia="ru-RU"/>
        </w:rPr>
        <w:t>специальное образование</w:t>
      </w: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.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Дети с легкими нарушениями развития нуждаются именно в коррекционно-педагогической помощи, а не в специальном образовании. Такая помощь в системе образования оказывается учителем-дефектологом в пунктах коррекционно-педагогической помощи, открытых в учреждениях дошкольного и общего среднего образования. Обучаются же такие дети в обычных классах, группах. В настоящий момент в учреждениях общего среднего образования функционирует 1446 пунктов (35242 детей), в учреждениях дошкольного образования – 1311 пунктов (37558 детей).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Дети с более тяжелыми нарушениями развития получают </w:t>
      </w:r>
      <w:r w:rsidRPr="00682F35">
        <w:rPr>
          <w:rFonts w:ascii="Verdana" w:hAnsi="Verdana" w:cs="Verdana"/>
          <w:b/>
          <w:bCs/>
          <w:i/>
          <w:iCs/>
          <w:color w:val="333333"/>
          <w:sz w:val="18"/>
          <w:szCs w:val="18"/>
          <w:lang w:eastAsia="ru-RU"/>
        </w:rPr>
        <w:t>специальное образование</w:t>
      </w: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 в различных учреждениях образования, которые условно делятся на учреждения двух типов:</w:t>
      </w:r>
    </w:p>
    <w:p w:rsidR="009F309B" w:rsidRPr="00682F35" w:rsidRDefault="009F309B" w:rsidP="008131E8">
      <w:pPr>
        <w:numPr>
          <w:ilvl w:val="0"/>
          <w:numId w:val="19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учреждения специального образования;</w:t>
      </w:r>
    </w:p>
    <w:p w:rsidR="009F309B" w:rsidRPr="00682F35" w:rsidRDefault="009F309B" w:rsidP="008131E8">
      <w:pPr>
        <w:numPr>
          <w:ilvl w:val="0"/>
          <w:numId w:val="19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иные учреждения образования, реализующие образовательные программы специального образования.</w:t>
      </w:r>
    </w:p>
    <w:p w:rsidR="009F309B" w:rsidRPr="00682F35" w:rsidRDefault="009F309B" w:rsidP="008131E8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682F35">
        <w:rPr>
          <w:rFonts w:ascii="Arial" w:hAnsi="Arial" w:cs="Arial"/>
          <w:vanish/>
          <w:sz w:val="16"/>
          <w:szCs w:val="16"/>
          <w:lang w:eastAsia="ru-RU"/>
        </w:rPr>
        <w:t>Начало формы</w:t>
      </w:r>
    </w:p>
    <w:p w:rsidR="009F309B" w:rsidRPr="00682F35" w:rsidRDefault="009F309B" w:rsidP="008131E8">
      <w:pPr>
        <w:spacing w:after="0" w:line="240" w:lineRule="auto"/>
        <w:jc w:val="center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D12DA6">
        <w:rPr>
          <w:rFonts w:ascii="Verdana" w:hAnsi="Verdana" w:cs="Verdana"/>
          <w:color w:val="333333"/>
          <w:sz w:val="18"/>
          <w:szCs w:val="18"/>
        </w:rPr>
        <w:pict>
          <v:shape id="_x0000_i1031" type="#_x0000_t75" style="width:60pt;height:22.5pt">
            <v:imagedata r:id="rId11" o:title=""/>
          </v:shape>
        </w:pict>
      </w:r>
    </w:p>
    <w:p w:rsidR="009F309B" w:rsidRPr="00682F35" w:rsidRDefault="009F309B" w:rsidP="008131E8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682F35">
        <w:rPr>
          <w:rFonts w:ascii="Arial" w:hAnsi="Arial" w:cs="Arial"/>
          <w:vanish/>
          <w:sz w:val="16"/>
          <w:szCs w:val="16"/>
          <w:lang w:eastAsia="ru-RU"/>
        </w:rPr>
        <w:t>Конец формы</w:t>
      </w:r>
    </w:p>
    <w:p w:rsidR="009F309B" w:rsidRPr="00682F35" w:rsidRDefault="009F309B" w:rsidP="008131E8">
      <w:pPr>
        <w:pBdr>
          <w:left w:val="single" w:sz="6" w:space="4" w:color="F1ECE6"/>
          <w:right w:val="single" w:sz="6" w:space="4" w:color="F1ECE6"/>
        </w:pBdr>
        <w:shd w:val="clear" w:color="auto" w:fill="FAFAFA"/>
        <w:spacing w:after="0" w:line="240" w:lineRule="auto"/>
        <w:jc w:val="center"/>
        <w:outlineLvl w:val="1"/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</w:pPr>
      <w:r w:rsidRPr="00682F35"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  <w:t>Учреждение специального образования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i/>
          <w:iCs/>
          <w:color w:val="333333"/>
          <w:sz w:val="18"/>
          <w:szCs w:val="18"/>
          <w:lang w:eastAsia="ru-RU"/>
        </w:rPr>
        <w:t>Учреждение специального образования</w:t>
      </w: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 — учреждение образования, которое реализует образовательные программы специального образования, программу воспитания и защиты прав и законных интересов детей, находящихся в социально опасном положении, образовательную программу дополнительного образования детей и молодежи, программу воспитания детей, нуждающихся в оздоровлении, образовательную программу профессиональной подготовки рабочих (служащих).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В нашей республике созданы и функционируют </w:t>
      </w:r>
      <w:r w:rsidRPr="00682F35">
        <w:rPr>
          <w:rFonts w:ascii="Verdana" w:hAnsi="Verdana" w:cs="Verdana"/>
          <w:b/>
          <w:bCs/>
          <w:i/>
          <w:iCs/>
          <w:color w:val="333333"/>
          <w:sz w:val="18"/>
          <w:szCs w:val="18"/>
          <w:lang w:eastAsia="ru-RU"/>
        </w:rPr>
        <w:t>учреждения специального образования</w:t>
      </w: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 следующих </w:t>
      </w:r>
      <w:r w:rsidRPr="00682F35">
        <w:rPr>
          <w:rFonts w:ascii="Verdana" w:hAnsi="Verdana" w:cs="Verdana"/>
          <w:b/>
          <w:bCs/>
          <w:i/>
          <w:iCs/>
          <w:color w:val="333333"/>
          <w:sz w:val="18"/>
          <w:szCs w:val="18"/>
          <w:lang w:eastAsia="ru-RU"/>
        </w:rPr>
        <w:t>видов</w:t>
      </w: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:</w:t>
      </w:r>
    </w:p>
    <w:p w:rsidR="009F309B" w:rsidRPr="00682F35" w:rsidRDefault="009F309B" w:rsidP="008131E8">
      <w:pPr>
        <w:numPr>
          <w:ilvl w:val="0"/>
          <w:numId w:val="20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специальная общеобразовательная школа (специальная общеобразовательная школа-интернат) — учреждение специального образования, в котором реализуется образовательная программа специального образования для учащихся таких категорий, как: учащиеся с тяжелыми нарушениями речи, учащиеся с нарушением слуха, учащиеся с нарушениями зрения, учащиеся с нарушениями психического развития (трудностями в обучении), учащиеся с нарушениями функций опорно-двигательного аппарата (26 школ, 2744 детей);</w:t>
      </w:r>
    </w:p>
    <w:p w:rsidR="009F309B" w:rsidRPr="00682F35" w:rsidRDefault="009F309B" w:rsidP="008131E8">
      <w:pPr>
        <w:numPr>
          <w:ilvl w:val="0"/>
          <w:numId w:val="20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вспомогательная школа (вспомогательная школа-интернат) — учреждение специального образования, в котором реализуются образовательная программа специального образования для лиц с интеллектуальной недостаточностью (34 школы, 3604 детей);</w:t>
      </w:r>
    </w:p>
    <w:p w:rsidR="009F309B" w:rsidRPr="00682F35" w:rsidRDefault="009F309B" w:rsidP="008131E8">
      <w:pPr>
        <w:numPr>
          <w:ilvl w:val="0"/>
          <w:numId w:val="20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центр коррекционно-развивающего обучения и реабилитации — учреждение специального образования, в котором получают образование лица с тяжелыми и (или) множественными физическими и (или) психическими нарушениями. Тяжелые физические и (или) психические нарушения — физические и (или) психические нарушения, выраженные в такой степени, что получение образования в соответствии с образовательными стандартами специального образования является недоступным и возможности обучения ограничиваются получением основ знаний об окружающем мире, приобретением навыков самообслуживания, получением элементарных трудовых навыков. Два и более физических и (или) психических нарушения являются множественными физическими и (или) психическими нарушениями. Важнейшими функциями центра коррекционно-развивающего обучения и реабилитации являются также создание психолого-медико-педагогической комиссии для проведения психолого-медико-педагогического обследования лиц с особенностями психофизического развития и оказание ранней комплексной помощи детям в возрасте до трех лет (141 центр, 8449 детей);</w:t>
      </w:r>
    </w:p>
    <w:p w:rsidR="009F309B" w:rsidRPr="00682F35" w:rsidRDefault="009F309B" w:rsidP="008131E8">
      <w:pPr>
        <w:numPr>
          <w:ilvl w:val="0"/>
          <w:numId w:val="20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специальное дошкольное учреждение — учреждение специального образования, в котором реализуется образовательная программа специального образования для одной из категорий детей с ОПФР. Например, это может быть специальный детский сад для детей с тяжелыми нарушениями речи, специальный детский сад для детей с интеллектуальной недостаточностью и др. (49 учреждений, 4019 детей).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Таким образом, в 250 учреждениях специального образования обучается 18816 детей с ОПФР.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i/>
          <w:iCs/>
          <w:color w:val="333333"/>
          <w:sz w:val="18"/>
          <w:szCs w:val="18"/>
          <w:lang w:eastAsia="ru-RU"/>
        </w:rPr>
        <w:t>К иным учреждениям образования, реализующим образовательные программы специального образования,</w:t>
      </w: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 относятся:</w:t>
      </w:r>
    </w:p>
    <w:p w:rsidR="009F309B" w:rsidRPr="00682F35" w:rsidRDefault="009F309B" w:rsidP="008131E8">
      <w:pPr>
        <w:numPr>
          <w:ilvl w:val="0"/>
          <w:numId w:val="21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учреждения дошкольного образования;</w:t>
      </w:r>
    </w:p>
    <w:p w:rsidR="009F309B" w:rsidRPr="00682F35" w:rsidRDefault="009F309B" w:rsidP="008131E8">
      <w:pPr>
        <w:numPr>
          <w:ilvl w:val="0"/>
          <w:numId w:val="21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учреждения общего среднего образования;</w:t>
      </w:r>
    </w:p>
    <w:p w:rsidR="009F309B" w:rsidRPr="00682F35" w:rsidRDefault="009F309B" w:rsidP="008131E8">
      <w:pPr>
        <w:numPr>
          <w:ilvl w:val="0"/>
          <w:numId w:val="21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детские дома.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В указанных учреждениях осуществляются интегрированное обучение и воспитание.</w:t>
      </w:r>
    </w:p>
    <w:p w:rsidR="009F309B" w:rsidRPr="00682F35" w:rsidRDefault="009F309B" w:rsidP="008131E8">
      <w:pPr>
        <w:pBdr>
          <w:left w:val="single" w:sz="6" w:space="4" w:color="F1ECE6"/>
          <w:right w:val="single" w:sz="6" w:space="4" w:color="F1ECE6"/>
        </w:pBdr>
        <w:shd w:val="clear" w:color="auto" w:fill="FAFAFA"/>
        <w:spacing w:after="0" w:line="240" w:lineRule="auto"/>
        <w:jc w:val="center"/>
        <w:outlineLvl w:val="1"/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</w:pPr>
      <w:r w:rsidRPr="00682F35"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  <w:t>Интегрированное обучение и воспитание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b/>
          <w:bCs/>
          <w:i/>
          <w:iCs/>
          <w:color w:val="333333"/>
          <w:sz w:val="18"/>
          <w:szCs w:val="18"/>
          <w:lang w:eastAsia="ru-RU"/>
        </w:rPr>
        <w:t>Интегрированное обучение и воспитание</w:t>
      </w: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 — организация специального образования, при которой обучение и воспитание лиц с особенностями психофизического развития осуществляются одновременно с лицами, не относящимися к лицам с особенностями психофизического развития.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При организации интегрированного обучения и воспитания образовательный процесс осуществляется в двух основных формах:</w:t>
      </w:r>
    </w:p>
    <w:p w:rsidR="009F309B" w:rsidRPr="00682F35" w:rsidRDefault="009F309B" w:rsidP="008131E8">
      <w:pPr>
        <w:numPr>
          <w:ilvl w:val="0"/>
          <w:numId w:val="22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специальная группа для определенной категории детей с ОПФР (в учреждении дошкольного образования), специальный класс для определенной категории учащихся с ОПФР (в учреждении общего среднего образования);</w:t>
      </w:r>
    </w:p>
    <w:p w:rsidR="009F309B" w:rsidRPr="00682F35" w:rsidRDefault="009F309B" w:rsidP="008131E8">
      <w:pPr>
        <w:numPr>
          <w:ilvl w:val="0"/>
          <w:numId w:val="22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группа интегрированного обучения и воспитания (в учреждении дошкольного образования), класс интегрированного обучения и воспитания (в учреждении общего среднего образования).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Специальная группа (специальный класс) — группа (класс), в которой получают образование лица с особенностями психофизического развития одной категории (например, специальная группа для детей с тяжелыми нарушениями речи, специальный класс для детей с трудностями в обучении, и т.д.).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Группа интегрированного обучения и воспитания (класс интегрированного обучения и воспитания) — группа (класс), в которой получают образование лица с особенностями психофизического развития и лица, не относящиеся к лицам с особенностями психофизического развития.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В настоящий момент в нашей стране функционируют:</w:t>
      </w:r>
    </w:p>
    <w:p w:rsidR="009F309B" w:rsidRPr="00682F35" w:rsidRDefault="009F309B" w:rsidP="008131E8">
      <w:pPr>
        <w:numPr>
          <w:ilvl w:val="0"/>
          <w:numId w:val="23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200 специальных классов для детей с ОПФР (1540 детей);</w:t>
      </w:r>
    </w:p>
    <w:p w:rsidR="009F309B" w:rsidRPr="00682F35" w:rsidRDefault="009F309B" w:rsidP="008131E8">
      <w:pPr>
        <w:numPr>
          <w:ilvl w:val="0"/>
          <w:numId w:val="23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1096 специальных групп для детей с ОПФР (15299 детей);</w:t>
      </w:r>
    </w:p>
    <w:p w:rsidR="009F309B" w:rsidRPr="00682F35" w:rsidRDefault="009F309B" w:rsidP="008131E8">
      <w:pPr>
        <w:numPr>
          <w:ilvl w:val="0"/>
          <w:numId w:val="23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5582 классов интегрированного обучения и воспитания (9780 детей);</w:t>
      </w:r>
    </w:p>
    <w:p w:rsidR="009F309B" w:rsidRPr="00682F35" w:rsidRDefault="009F309B" w:rsidP="008131E8">
      <w:pPr>
        <w:numPr>
          <w:ilvl w:val="0"/>
          <w:numId w:val="23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642 группы интегрированного обучения и воспитания (1954 детей).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Таким образом, в условиях разных форм интегрированного обучения - специальный класс (группа), класс (группа) интегрированного обучения и воспитания – обучается 28563 детей.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Данные группы (классы) отличаются иной наполняемостью по сравнению с группами (классами) для нормально развивающихся детей. </w:t>
      </w:r>
      <w:r w:rsidRPr="00682F35">
        <w:rPr>
          <w:rFonts w:ascii="Verdana" w:hAnsi="Verdana" w:cs="Verdana"/>
          <w:b/>
          <w:bCs/>
          <w:i/>
          <w:iCs/>
          <w:color w:val="333333"/>
          <w:sz w:val="18"/>
          <w:szCs w:val="18"/>
          <w:lang w:eastAsia="ru-RU"/>
        </w:rPr>
        <w:t>Наполняемость специальных групп</w:t>
      </w: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составляет:</w:t>
      </w:r>
    </w:p>
    <w:p w:rsidR="009F309B" w:rsidRPr="00682F35" w:rsidRDefault="009F309B" w:rsidP="008131E8">
      <w:pPr>
        <w:numPr>
          <w:ilvl w:val="0"/>
          <w:numId w:val="2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для детей с тяжелыми нарушениями речи в возрасте до трех лет — 6 воспитанников, а в возрасте от трех до восьми лет — 12 воспитанников;</w:t>
      </w:r>
    </w:p>
    <w:p w:rsidR="009F309B" w:rsidRPr="00682F35" w:rsidRDefault="009F309B" w:rsidP="008131E8">
      <w:pPr>
        <w:numPr>
          <w:ilvl w:val="0"/>
          <w:numId w:val="2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для неслышащих детей — 6 воспитанников;</w:t>
      </w:r>
    </w:p>
    <w:p w:rsidR="009F309B" w:rsidRPr="00682F35" w:rsidRDefault="009F309B" w:rsidP="008131E8">
      <w:pPr>
        <w:numPr>
          <w:ilvl w:val="0"/>
          <w:numId w:val="2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для слабослышащих детей в возрасте до трех лет — 6 воспитанников, а в возрасте от трех до восьми лет — 8 воспитанников;</w:t>
      </w:r>
    </w:p>
    <w:p w:rsidR="009F309B" w:rsidRPr="00682F35" w:rsidRDefault="009F309B" w:rsidP="008131E8">
      <w:pPr>
        <w:numPr>
          <w:ilvl w:val="0"/>
          <w:numId w:val="2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для незрячих детей — 6 воспитанников;</w:t>
      </w:r>
    </w:p>
    <w:p w:rsidR="009F309B" w:rsidRPr="00682F35" w:rsidRDefault="009F309B" w:rsidP="008131E8">
      <w:pPr>
        <w:numPr>
          <w:ilvl w:val="0"/>
          <w:numId w:val="2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для слабовидящих детей в возрасте до трех лет — 6 воспитанников, а в возрасте от трех до восьми лет — 10 воспитанников;</w:t>
      </w:r>
    </w:p>
    <w:p w:rsidR="009F309B" w:rsidRPr="00682F35" w:rsidRDefault="009F309B" w:rsidP="008131E8">
      <w:pPr>
        <w:numPr>
          <w:ilvl w:val="0"/>
          <w:numId w:val="2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для детей с амблиопией в возрасте до трех лет — 6 воспитанников, а в возрасте от трех до восьми лет — 10 воспитанников;</w:t>
      </w:r>
    </w:p>
    <w:p w:rsidR="009F309B" w:rsidRPr="00682F35" w:rsidRDefault="009F309B" w:rsidP="008131E8">
      <w:pPr>
        <w:numPr>
          <w:ilvl w:val="0"/>
          <w:numId w:val="2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для детей с косоглазием в возрасте до трех лет — 6 воспитанников, а в возрасте от трех до восьми лет — 10 воспитанников;</w:t>
      </w:r>
    </w:p>
    <w:p w:rsidR="009F309B" w:rsidRPr="00682F35" w:rsidRDefault="009F309B" w:rsidP="008131E8">
      <w:pPr>
        <w:numPr>
          <w:ilvl w:val="0"/>
          <w:numId w:val="2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для слепоглухих детей — 2 воспитанника;</w:t>
      </w:r>
    </w:p>
    <w:p w:rsidR="009F309B" w:rsidRPr="00682F35" w:rsidRDefault="009F309B" w:rsidP="008131E8">
      <w:pPr>
        <w:numPr>
          <w:ilvl w:val="0"/>
          <w:numId w:val="2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для детей с нарушениями психического развития (трудностями в обучении) в возрасте до трех лет — 6 воспитанников, а в возрасте от трех до восьми лет — 10 воспитанников;</w:t>
      </w:r>
    </w:p>
    <w:p w:rsidR="009F309B" w:rsidRPr="00682F35" w:rsidRDefault="009F309B" w:rsidP="008131E8">
      <w:pPr>
        <w:numPr>
          <w:ilvl w:val="0"/>
          <w:numId w:val="2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для детей с ранним детским аутизмом — 6 воспитанников;</w:t>
      </w:r>
    </w:p>
    <w:p w:rsidR="009F309B" w:rsidRPr="00682F35" w:rsidRDefault="009F309B" w:rsidP="008131E8">
      <w:pPr>
        <w:numPr>
          <w:ilvl w:val="0"/>
          <w:numId w:val="2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для детей с нарушениями функций опорно-двигательного аппарата в возрасте до трех лет — 6 воспитанников, а в возрасте от трех до восьми лет — 8 воспитанников;</w:t>
      </w:r>
    </w:p>
    <w:p w:rsidR="009F309B" w:rsidRPr="00682F35" w:rsidRDefault="009F309B" w:rsidP="008131E8">
      <w:pPr>
        <w:numPr>
          <w:ilvl w:val="0"/>
          <w:numId w:val="2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для детей с нарушениями функций опорно-двигательного аппарата (со значительным и резко выраженным нарушением передвижения или его отсутствием) — 3 воспитанника;</w:t>
      </w:r>
    </w:p>
    <w:p w:rsidR="009F309B" w:rsidRPr="00682F35" w:rsidRDefault="009F309B" w:rsidP="008131E8">
      <w:pPr>
        <w:numPr>
          <w:ilvl w:val="0"/>
          <w:numId w:val="2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для детей с легкой интеллектуальной недостаточностью — 6 воспитанников;</w:t>
      </w:r>
    </w:p>
    <w:p w:rsidR="009F309B" w:rsidRPr="00682F35" w:rsidRDefault="009F309B" w:rsidP="008131E8">
      <w:pPr>
        <w:numPr>
          <w:ilvl w:val="0"/>
          <w:numId w:val="2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для детей с умеренной, тяжелой интеллектуальной недостаточностью — 4 воспитанника;</w:t>
      </w:r>
    </w:p>
    <w:p w:rsidR="009F309B" w:rsidRPr="00682F35" w:rsidRDefault="009F309B" w:rsidP="008131E8">
      <w:pPr>
        <w:numPr>
          <w:ilvl w:val="0"/>
          <w:numId w:val="24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для детей с тяжелыми и (или) множественными физическими и (или) психическими нарушениями — 4 воспитанника, а в случае, если в этой группе есть один воспитанник с нарушениями функций опорно-двигательного аппарата (со значительным и резко выраженным нарушением передвижения или его отсутствием), — 3 воспитанника.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b/>
          <w:bCs/>
          <w:i/>
          <w:iCs/>
          <w:color w:val="333333"/>
          <w:sz w:val="18"/>
          <w:szCs w:val="18"/>
          <w:lang w:eastAsia="ru-RU"/>
        </w:rPr>
        <w:t>Наполняемость групп интегрированного обучения и воспитания для детей в возрасте до трех лет</w:t>
      </w: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 составляет от 8 до 10 воспитанников, из них:</w:t>
      </w:r>
    </w:p>
    <w:p w:rsidR="009F309B" w:rsidRPr="00682F35" w:rsidRDefault="009F309B" w:rsidP="008131E8">
      <w:pPr>
        <w:numPr>
          <w:ilvl w:val="0"/>
          <w:numId w:val="25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один ребенок с особенностями психофизического развития с нарушениями однородного характера — при обучении и воспитании ребенка с интеллектуальной недостаточностью, или неслышащего ребенка, или незрячего ребенка, или ребенка с нарушениями функций опорно-двигательного аппарата (со значительным и резко выраженным нарушением передвижения или его отсутствием);</w:t>
      </w:r>
    </w:p>
    <w:p w:rsidR="009F309B" w:rsidRPr="00682F35" w:rsidRDefault="009F309B" w:rsidP="008131E8">
      <w:pPr>
        <w:numPr>
          <w:ilvl w:val="0"/>
          <w:numId w:val="25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не более трех лиц с особенностями психофизического развития с нарушениями однородного характера — при обучении и воспитании слабослышащих детей, или слабовидящих детей, или детей с тяжелыми нарушениями речи, или детей с нарушениями психического развития (трудностями в обучении);</w:t>
      </w:r>
    </w:p>
    <w:p w:rsidR="009F309B" w:rsidRPr="00682F35" w:rsidRDefault="009F309B" w:rsidP="008131E8">
      <w:pPr>
        <w:numPr>
          <w:ilvl w:val="0"/>
          <w:numId w:val="25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не более двух лиц с особенностями психофизического развития с разными (не более двух) нарушениями развития.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b/>
          <w:bCs/>
          <w:i/>
          <w:iCs/>
          <w:color w:val="333333"/>
          <w:sz w:val="18"/>
          <w:szCs w:val="18"/>
          <w:lang w:eastAsia="ru-RU"/>
        </w:rPr>
        <w:t>Наполняемость групп интегрированного обучения и воспитания для детей в возрасте от трех до восьми лет</w:t>
      </w: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 составляет от 10 до 12 воспитанников, из них:</w:t>
      </w:r>
    </w:p>
    <w:p w:rsidR="009F309B" w:rsidRPr="00682F35" w:rsidRDefault="009F309B" w:rsidP="008131E8">
      <w:pPr>
        <w:numPr>
          <w:ilvl w:val="0"/>
          <w:numId w:val="26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не более двух лиц с особенностями психофизического развития с нарушениями однородного характера — при обучении и воспитании детей с интеллектуальной недостаточностью, или неслышащих детей, или незрячих детей, или детей с нарушениями функций опорно-двигательного аппарата (со значительным и резко выраженным нарушением передвижения или его отсутствием);</w:t>
      </w:r>
    </w:p>
    <w:p w:rsidR="009F309B" w:rsidRPr="00682F35" w:rsidRDefault="009F309B" w:rsidP="008131E8">
      <w:pPr>
        <w:numPr>
          <w:ilvl w:val="0"/>
          <w:numId w:val="26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не более четырех лиц с особенностями психофизического развития с нарушениями однородного характера — при обучении и воспитании слабослышащих детей, или слабовидящих детей, или детей с тяжелыми нарушениями речи, или детей с нарушениями психического развития (трудностями в обучении);</w:t>
      </w:r>
    </w:p>
    <w:p w:rsidR="009F309B" w:rsidRPr="00682F35" w:rsidRDefault="009F309B" w:rsidP="008131E8">
      <w:pPr>
        <w:numPr>
          <w:ilvl w:val="0"/>
          <w:numId w:val="26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не более трех лиц с особенностями психофизического развития с разными (не более двух) нарушениями развития.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b/>
          <w:bCs/>
          <w:i/>
          <w:iCs/>
          <w:color w:val="333333"/>
          <w:sz w:val="18"/>
          <w:szCs w:val="18"/>
          <w:lang w:eastAsia="ru-RU"/>
        </w:rPr>
        <w:t>Наполняемость специальных классов</w:t>
      </w: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 составляет:</w:t>
      </w:r>
    </w:p>
    <w:p w:rsidR="009F309B" w:rsidRPr="00682F35" w:rsidRDefault="009F309B" w:rsidP="008131E8">
      <w:pPr>
        <w:numPr>
          <w:ilvl w:val="0"/>
          <w:numId w:val="27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для слабослышащих детей с относительно развитой речью — 10 учащихся;</w:t>
      </w:r>
    </w:p>
    <w:p w:rsidR="009F309B" w:rsidRPr="00682F35" w:rsidRDefault="009F309B" w:rsidP="008131E8">
      <w:pPr>
        <w:numPr>
          <w:ilvl w:val="0"/>
          <w:numId w:val="27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для неслышащих детей, слабослышащих детей с грубым недоразвитием речи — 8 учащихся;</w:t>
      </w:r>
    </w:p>
    <w:p w:rsidR="009F309B" w:rsidRPr="00682F35" w:rsidRDefault="009F309B" w:rsidP="008131E8">
      <w:pPr>
        <w:numPr>
          <w:ilvl w:val="0"/>
          <w:numId w:val="27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для незрячих детей — 8 учащихся;</w:t>
      </w:r>
    </w:p>
    <w:p w:rsidR="009F309B" w:rsidRPr="00682F35" w:rsidRDefault="009F309B" w:rsidP="008131E8">
      <w:pPr>
        <w:numPr>
          <w:ilvl w:val="0"/>
          <w:numId w:val="27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для слабовидящих детей — 12 учащихся;</w:t>
      </w:r>
    </w:p>
    <w:p w:rsidR="009F309B" w:rsidRPr="00682F35" w:rsidRDefault="009F309B" w:rsidP="008131E8">
      <w:pPr>
        <w:numPr>
          <w:ilvl w:val="0"/>
          <w:numId w:val="27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для слепоглухих детей — 3 учащихся; для детей с нарушениями психического развития (трудностями в обучении) — 12 учащихся;</w:t>
      </w:r>
    </w:p>
    <w:p w:rsidR="009F309B" w:rsidRPr="00682F35" w:rsidRDefault="009F309B" w:rsidP="008131E8">
      <w:pPr>
        <w:numPr>
          <w:ilvl w:val="0"/>
          <w:numId w:val="27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для детей с тяжелыми нарушениями речи — 12 учащихся;</w:t>
      </w:r>
    </w:p>
    <w:p w:rsidR="009F309B" w:rsidRPr="00682F35" w:rsidRDefault="009F309B" w:rsidP="008131E8">
      <w:pPr>
        <w:numPr>
          <w:ilvl w:val="0"/>
          <w:numId w:val="27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для детей с нарушениями функций опорно-двигательного аппарата — 10 учащихся, а в случае, если в этом классе есть один учащийся с нарушениями функций опорно-двигательного аппарата (со значительным и резко выраженным нарушением передвижения или его отсутствием), — 6 учащихся;</w:t>
      </w:r>
    </w:p>
    <w:p w:rsidR="009F309B" w:rsidRPr="00682F35" w:rsidRDefault="009F309B" w:rsidP="008131E8">
      <w:pPr>
        <w:numPr>
          <w:ilvl w:val="0"/>
          <w:numId w:val="27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для детей с легкой интеллектуальной недостаточностью — 12 учащихся;</w:t>
      </w:r>
    </w:p>
    <w:p w:rsidR="009F309B" w:rsidRPr="00682F35" w:rsidRDefault="009F309B" w:rsidP="008131E8">
      <w:pPr>
        <w:numPr>
          <w:ilvl w:val="0"/>
          <w:numId w:val="27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для детей с умеренной, тяжелой интеллектуальной недостаточностью — 6 учащихся;</w:t>
      </w:r>
    </w:p>
    <w:p w:rsidR="009F309B" w:rsidRPr="00682F35" w:rsidRDefault="009F309B" w:rsidP="008131E8">
      <w:pPr>
        <w:numPr>
          <w:ilvl w:val="0"/>
          <w:numId w:val="27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для детей с тяжелыми и (или) множественными физическими и (или) психическими нарушениями — 6 учащихся.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b/>
          <w:bCs/>
          <w:i/>
          <w:iCs/>
          <w:color w:val="333333"/>
          <w:sz w:val="18"/>
          <w:szCs w:val="18"/>
          <w:lang w:eastAsia="ru-RU"/>
        </w:rPr>
        <w:t>Наполняемость классов интегрированного обучения и воспитания</w:t>
      </w: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 не должна превышать 20 учащихся, из них:</w:t>
      </w:r>
    </w:p>
    <w:p w:rsidR="009F309B" w:rsidRPr="00682F35" w:rsidRDefault="009F309B" w:rsidP="008131E8">
      <w:pPr>
        <w:numPr>
          <w:ilvl w:val="0"/>
          <w:numId w:val="28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не более трех лиц с особенностями психофизического развития с нарушениями однородного характера — при обучении и воспитании детей с интеллектуальной недостаточностью, или неслышащих детей, или незрячих детей, или детей с нарушениями функций опорно-двигательного аппарата (со значительным и резко выраженным нарушением передвижения или его отсутствием);</w:t>
      </w:r>
    </w:p>
    <w:p w:rsidR="009F309B" w:rsidRPr="00682F35" w:rsidRDefault="009F309B" w:rsidP="008131E8">
      <w:pPr>
        <w:numPr>
          <w:ilvl w:val="0"/>
          <w:numId w:val="28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не более шести лиц с особенностями психофизического развития с нарушениями однородного характера — при обучении и воспитании слабослышащих детей, или слабовидящих детей, или детей с тяжелыми нарушениями речи, или детей с нарушениями психического развития (трудностями в обучении);</w:t>
      </w:r>
    </w:p>
    <w:p w:rsidR="009F309B" w:rsidRPr="00682F35" w:rsidRDefault="009F309B" w:rsidP="008131E8">
      <w:pPr>
        <w:numPr>
          <w:ilvl w:val="0"/>
          <w:numId w:val="28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не более четырех лиц с особенностями психофизического развития с разными (не более двух) нарушениями развития.</w:t>
      </w:r>
    </w:p>
    <w:p w:rsidR="009F309B" w:rsidRDefault="009F309B" w:rsidP="008131E8">
      <w:pPr>
        <w:pStyle w:val="Heading2"/>
        <w:pBdr>
          <w:left w:val="single" w:sz="6" w:space="4" w:color="F1ECE6"/>
          <w:right w:val="single" w:sz="6" w:space="4" w:color="F1ECE6"/>
        </w:pBdr>
        <w:shd w:val="clear" w:color="auto" w:fill="FAFAFA"/>
        <w:spacing w:before="0" w:beforeAutospacing="0" w:after="0" w:afterAutospacing="0"/>
        <w:jc w:val="center"/>
        <w:rPr>
          <w:rFonts w:ascii="Verdana" w:hAnsi="Verdana" w:cs="Verdana"/>
          <w:color w:val="333333"/>
          <w:sz w:val="21"/>
          <w:szCs w:val="21"/>
        </w:rPr>
      </w:pPr>
      <w:r>
        <w:rPr>
          <w:rFonts w:ascii="Verdana" w:hAnsi="Verdana" w:cs="Verdana"/>
          <w:color w:val="333333"/>
          <w:sz w:val="21"/>
          <w:szCs w:val="21"/>
        </w:rPr>
        <w:t>Обучение детей с особенностями психофизического развития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Для современного этапа развития системы специального образования характерно предоставление возможности учащимся с особенностями психофизического развития получать образование, как в учреждениях специального образования, так и в учреждениях дошкольного и общего среднего образования при организации в них интегрированного обучения и воспитания.</w:t>
      </w:r>
    </w:p>
    <w:p w:rsidR="009F309B" w:rsidRDefault="009F309B" w:rsidP="008131E8">
      <w:pPr>
        <w:pStyle w:val="Heading2"/>
        <w:pBdr>
          <w:left w:val="single" w:sz="6" w:space="4" w:color="F1ECE6"/>
          <w:right w:val="single" w:sz="6" w:space="4" w:color="F1ECE6"/>
        </w:pBdr>
        <w:shd w:val="clear" w:color="auto" w:fill="FAFAFA"/>
        <w:spacing w:before="0" w:beforeAutospacing="0" w:after="0" w:afterAutospacing="0"/>
        <w:jc w:val="center"/>
        <w:rPr>
          <w:rFonts w:ascii="Verdana" w:hAnsi="Verdana" w:cs="Verdana"/>
          <w:color w:val="333333"/>
          <w:sz w:val="21"/>
          <w:szCs w:val="21"/>
        </w:rPr>
      </w:pPr>
      <w:r>
        <w:rPr>
          <w:rFonts w:ascii="Verdana" w:hAnsi="Verdana" w:cs="Verdana"/>
          <w:color w:val="333333"/>
          <w:sz w:val="21"/>
          <w:szCs w:val="21"/>
        </w:rPr>
        <w:t>Формы организации интегрированного обучения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>Основные формы организации интегрированного обучения – специальная группа (класс) и группа (класс) интегрированного обучения и воспитания. В свою очередь группа (класс) интегрированного обучения и воспитания может быть двух моделей: при наличии в группе (классе) количества детей с ОПФР, указанного в требованиях о наполняемости, группа (класс) считается</w:t>
      </w:r>
      <w:r>
        <w:rPr>
          <w:rStyle w:val="apple-converted-space"/>
          <w:rFonts w:ascii="Verdana" w:hAnsi="Verdana" w:cs="Verdana"/>
          <w:color w:val="333333"/>
          <w:sz w:val="18"/>
          <w:szCs w:val="18"/>
        </w:rPr>
        <w:t> </w:t>
      </w:r>
      <w:r>
        <w:rPr>
          <w:rStyle w:val="Emphasis"/>
          <w:rFonts w:ascii="Verdana" w:hAnsi="Verdana" w:cs="Verdana"/>
          <w:color w:val="333333"/>
          <w:sz w:val="18"/>
          <w:szCs w:val="18"/>
        </w:rPr>
        <w:t>группой (классом) интегрированного обучения и воспитания полной наполняемости</w:t>
      </w:r>
      <w:r>
        <w:rPr>
          <w:rFonts w:ascii="Verdana" w:hAnsi="Verdana" w:cs="Verdana"/>
          <w:color w:val="333333"/>
          <w:sz w:val="18"/>
          <w:szCs w:val="18"/>
        </w:rPr>
        <w:t>, при меньшем количестве детей —</w:t>
      </w:r>
      <w:r>
        <w:rPr>
          <w:rStyle w:val="apple-converted-space"/>
          <w:rFonts w:ascii="Verdana" w:hAnsi="Verdana" w:cs="Verdana"/>
          <w:color w:val="333333"/>
          <w:sz w:val="18"/>
          <w:szCs w:val="18"/>
        </w:rPr>
        <w:t> </w:t>
      </w:r>
      <w:r>
        <w:rPr>
          <w:rStyle w:val="Emphasis"/>
          <w:rFonts w:ascii="Verdana" w:hAnsi="Verdana" w:cs="Verdana"/>
          <w:color w:val="333333"/>
          <w:sz w:val="18"/>
          <w:szCs w:val="18"/>
        </w:rPr>
        <w:t>группой (классом) интегрированного обучения и воспитания неполной наполняемости</w:t>
      </w:r>
      <w:r>
        <w:rPr>
          <w:rFonts w:ascii="Verdana" w:hAnsi="Verdana" w:cs="Verdana"/>
          <w:color w:val="333333"/>
          <w:sz w:val="18"/>
          <w:szCs w:val="18"/>
        </w:rPr>
        <w:t>. Уроки в специальных классах, в классах интегрированного обучения и воспитания чаще всего ведет учитель начальных классов, учителя-предметники, не имеющие дефектологического образования. Дети с особенностями психофизического развития, обучающиеся в специальных группах (классах), в группах (классах) интегрированного обучения и воспитания, учатся по специальным образовательным программам, которые, как правило, менее сложны и/или менее интенсивны по сравнению с программами для нормально развивающихся учащихся.</w:t>
      </w:r>
    </w:p>
    <w:p w:rsidR="009F309B" w:rsidRPr="00682F35" w:rsidRDefault="009F309B" w:rsidP="008131E8">
      <w:pPr>
        <w:pBdr>
          <w:left w:val="single" w:sz="6" w:space="4" w:color="F1ECE6"/>
          <w:right w:val="single" w:sz="6" w:space="4" w:color="F1ECE6"/>
        </w:pBdr>
        <w:shd w:val="clear" w:color="auto" w:fill="FAFAFA"/>
        <w:spacing w:after="0" w:line="240" w:lineRule="auto"/>
        <w:jc w:val="center"/>
        <w:outlineLvl w:val="1"/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</w:pPr>
      <w:r w:rsidRPr="00682F35">
        <w:rPr>
          <w:rFonts w:ascii="Verdana" w:hAnsi="Verdana" w:cs="Verdana"/>
          <w:b/>
          <w:bCs/>
          <w:color w:val="333333"/>
          <w:sz w:val="21"/>
          <w:szCs w:val="21"/>
          <w:lang w:eastAsia="ru-RU"/>
        </w:rPr>
        <w:t>Особенности обучения детей с ОПФР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К основным, влияющим на продуктивность методики обучения учащихся с особенностями психофизического развития, можно отнести следующие три группы знаний:</w:t>
      </w:r>
    </w:p>
    <w:p w:rsidR="009F309B" w:rsidRPr="00682F35" w:rsidRDefault="009F309B" w:rsidP="008131E8">
      <w:pPr>
        <w:numPr>
          <w:ilvl w:val="0"/>
          <w:numId w:val="29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знания о </w:t>
      </w:r>
      <w:r w:rsidRPr="00682F35">
        <w:rPr>
          <w:rFonts w:ascii="Verdana" w:hAnsi="Verdana" w:cs="Verdana"/>
          <w:i/>
          <w:iCs/>
          <w:color w:val="333333"/>
          <w:sz w:val="18"/>
          <w:szCs w:val="18"/>
          <w:lang w:eastAsia="ru-RU"/>
        </w:rPr>
        <w:t>специфических закономерностях развития</w:t>
      </w: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 xml:space="preserve">, характерных для детей с ОПФР всех категорий, но отличающих их от нормально развивающихся сверстников, </w:t>
      </w:r>
      <w:r w:rsidRPr="00682F35">
        <w:rPr>
          <w:rFonts w:ascii="Arial" w:hAnsi="Arial" w:cs="Arial"/>
          <w:color w:val="333333"/>
          <w:sz w:val="18"/>
          <w:szCs w:val="18"/>
          <w:lang w:eastAsia="ru-RU"/>
        </w:rPr>
        <w:t>→</w:t>
      </w: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 xml:space="preserve"> эти знания определяют специфику методики их обучения в целом;</w:t>
      </w:r>
    </w:p>
    <w:p w:rsidR="009F309B" w:rsidRPr="00682F35" w:rsidRDefault="009F309B" w:rsidP="008131E8">
      <w:pPr>
        <w:numPr>
          <w:ilvl w:val="0"/>
          <w:numId w:val="29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знания о </w:t>
      </w:r>
      <w:r w:rsidRPr="00682F35">
        <w:rPr>
          <w:rFonts w:ascii="Verdana" w:hAnsi="Verdana" w:cs="Verdana"/>
          <w:i/>
          <w:iCs/>
          <w:color w:val="333333"/>
          <w:sz w:val="18"/>
          <w:szCs w:val="18"/>
          <w:lang w:eastAsia="ru-RU"/>
        </w:rPr>
        <w:t>типичных особенностях психофизического развития</w:t>
      </w: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 xml:space="preserve"> детей определенной категории </w:t>
      </w:r>
      <w:r w:rsidRPr="00682F35">
        <w:rPr>
          <w:rFonts w:ascii="Arial" w:hAnsi="Arial" w:cs="Arial"/>
          <w:color w:val="333333"/>
          <w:sz w:val="18"/>
          <w:szCs w:val="18"/>
          <w:lang w:eastAsia="ru-RU"/>
        </w:rPr>
        <w:t>→</w:t>
      </w: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 xml:space="preserve"> эти знания определяют ведущие методы обучения данной группы учащихся;</w:t>
      </w:r>
    </w:p>
    <w:p w:rsidR="009F309B" w:rsidRPr="00682F35" w:rsidRDefault="009F309B" w:rsidP="008131E8">
      <w:pPr>
        <w:numPr>
          <w:ilvl w:val="0"/>
          <w:numId w:val="29"/>
        </w:numPr>
        <w:shd w:val="clear" w:color="auto" w:fill="FAFAFA"/>
        <w:spacing w:after="0" w:line="240" w:lineRule="auto"/>
        <w:ind w:left="0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знания об </w:t>
      </w:r>
      <w:r w:rsidRPr="00682F35">
        <w:rPr>
          <w:rFonts w:ascii="Verdana" w:hAnsi="Verdana" w:cs="Verdana"/>
          <w:i/>
          <w:iCs/>
          <w:color w:val="333333"/>
          <w:sz w:val="18"/>
          <w:szCs w:val="18"/>
          <w:lang w:eastAsia="ru-RU"/>
        </w:rPr>
        <w:t>индивидуальных особенностях психофизического развития</w:t>
      </w: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 xml:space="preserve"> каждого ребенка </w:t>
      </w:r>
      <w:r w:rsidRPr="00682F35">
        <w:rPr>
          <w:rFonts w:ascii="Arial" w:hAnsi="Arial" w:cs="Arial"/>
          <w:color w:val="333333"/>
          <w:sz w:val="18"/>
          <w:szCs w:val="18"/>
          <w:lang w:eastAsia="ru-RU"/>
        </w:rPr>
        <w:t>→</w:t>
      </w: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 xml:space="preserve"> эти знания определяют выбор наиболее благоприятных условий осуществления его деятельности: характер предлагаемых опор в учебной деятельности, вид помощи, объем и сложность заданий.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Очевидно, что наличие специальных знаний у педагога необходимо для реализации продуктивной методики обучения детей с особенностями психофизического развития. В свою очередь, </w:t>
      </w:r>
      <w:r w:rsidRPr="00682F35">
        <w:rPr>
          <w:rFonts w:ascii="Verdana" w:hAnsi="Verdana" w:cs="Verdana"/>
          <w:b/>
          <w:bCs/>
          <w:i/>
          <w:iCs/>
          <w:color w:val="333333"/>
          <w:sz w:val="18"/>
          <w:szCs w:val="18"/>
          <w:lang w:eastAsia="ru-RU"/>
        </w:rPr>
        <w:t>только при обучении детей по соответствующей их возможностям методике можно обеспечить качество образования учащихся</w:t>
      </w: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.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В этой связи четко проявились две проблемы в практике обучения детей с ОПФР. Во-первых, проблема профессиональной компетентности педагогов, обучающих данную группу учащихся. Необходимыми знаниями чаще всего не обладает педагог, не получивший специального дефектологического образования. Вместе с тем, он вынужден пытаться обучать детей с ОПФР, если работает в классе интегрированного обучения и воспитания. В результате педагог либо становится равнодушным к качеству обучения ученика, либо испытывает стресс из-за непродуктивности используемой методики обучения, из-за непонимания, как учить «особого» ребенка. В свою очередь, в условиях неадекватности используемой методики, ребенок с ОПФР не реализует имеющиеся потенциальные возможности, не научается тому, чему мог бы научиться.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Вторая проблема – проблема условий, в которых даже профессионально компетентный педагог имеет либо не имеет возможности обучать детей качественно, по учитывающей их особенности методике. В этом отношении наиболее оптимальными для специалистов и учащихся с ОПФР являются условия специальной школы (специальной общеобразовательной, вспомогательной), специального класса (группы), класса (группы) интегрированного (совместного) обучения и воспитания полной наполняемости. И крайне сложно обеспечить такое же качество при обучении детей с тяжелыми нарушениями развития в условиях класса интегрированного (совместного) обучения и воспитания неполной наполняемости, когда даже компетентный педагог, понимающий специфику работы с такими детьми, поставлен перед необходимостью одновременно использовать разные методы обучения (так как одни и те же методы не будут продуктивны при формировании представлений, понятий у нормально развивающего ребенка и, например, у ученика с интеллектуальной недостаточностью), учитывать разный объем и темп предъявления материала, организовать разную по характеру деятельность учащихся (например, частично-поисковую и репродуктивную), быть постоянно включенным в деятельность ребенка с ОПФР (так как у него низкий уровень самостоятельности) и в то же время продуктивно взаимодействовать с другими учащимися класса и др. Таким образом, проблема наличия условий для реализации адекватной методики обучения детей с ОПФР наиболее остро проявляется в условиях класса интегрированного (совместного) обучения и воспитания неполной наполняемости.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Таким образом, важнейшим условием успешности обучения детей с ОПФР является специальная профессиональная компетентность педагога, которая заключается в наличии у него определенных знаний о детях – знаний, руководящих его деятельностью, методикой обучения, и позволяющих получать максимально возможные результаты. А так как интегрированное обучение и воспитание организуется для разных категорий детей с ОПФР (для детей с интеллектуальной недостаточностью, с нарушениями психического развития (трудностями в обучении), с тяжелыми нарушениями речи, с нарушениями зрения, с нарушением слуха, с нарушениями функций опорно-двигательного аппарата), то, очевидно, ученик любой из названных нозологических групп может поступить в группу (класс) интегрированного обучения и воспитания. К этому должен быть профессионально готов каждый педагог учреждения образования, например, в школе – это и учитель начальных классов, и учителя-предметники.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Кроме особой профессиональной компетентности, </w:t>
      </w:r>
      <w:r w:rsidRPr="00682F35">
        <w:rPr>
          <w:rFonts w:ascii="Verdana" w:hAnsi="Verdana" w:cs="Verdana"/>
          <w:i/>
          <w:iCs/>
          <w:color w:val="333333"/>
          <w:sz w:val="18"/>
          <w:szCs w:val="18"/>
          <w:lang w:eastAsia="ru-RU"/>
        </w:rPr>
        <w:t>важные составляющие компетентности современного педагога – социально-личностные</w:t>
      </w: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. Ведь успех образовательной и социальной интеграции человека с нарушениями психофизического развития зависит и от характера отношения к нему здоровой части общества: «От того как личность воспринимается, зависит как с ней будут обращаться» (W. Wolfensberger, 1985). Между тем в условиях образовательной интеграции нередко наблюдается непринятие детей с нарушениями развития как со стороны нормально развивающихся детей и их родителей, так и со стороны педагогов учреждения образования. Эти явления ещё больше усугубляют проблемы детей с ОПФР, создают психологический и эмоциональный дискомфорт, снижают самооценку, успешность социальной адаптации и образования. Для разрешения этой проблемы необходимо изменить отношение социума учреждения образования к особым детям, формировать культуру толерантности. И ключевой фигурой в этом процессе должна стать, несомненно, фигура педагога. Именно толерантный педагог способен повлиять на становление адекватного, толерантного отношения к детям с ОПФР нормально развивающихся сверстников и их родителей.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Во многих культурах понятие «толерантность» является своеобразным синонимом «терпимости». В Преамбуле Устава ООН толерантность тоже определяется как способность «…проявлять терпимость и жить вместе, в мире друг с другом, как добрые соседи». Терпимость – это не одно и то же, что терпение или терпеливость. Терпимость заключает в себе уважение и признание равенства других, отказ от доминирования и является свойством открытости и свободного мышления. Толерантность предполагает осознание того, что мир и социальная среда являются многомерными, а значит, и взгляды на этот мир различны и не должны сводиться к единообразию или в чью-то пользу. Толерантная позиция и толерантная личность способны или хотя бы готовы допустить это различие и быть сторонником плюрализма – уважения к различиям между людьми.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Все выше сказанное свидетельствует о необходимости в современных образовательных условиях по-новому готовить педагогических работников, а также по-иному оценивать квалификацию педагогических работников, особенно тех, которые работают на уровнях дошкольного и общего среднего образования. </w:t>
      </w:r>
      <w:r w:rsidRPr="00682F35">
        <w:rPr>
          <w:rFonts w:ascii="Verdana" w:hAnsi="Verdana" w:cs="Verdana"/>
          <w:i/>
          <w:iCs/>
          <w:color w:val="333333"/>
          <w:sz w:val="18"/>
          <w:szCs w:val="18"/>
          <w:lang w:eastAsia="ru-RU"/>
        </w:rPr>
        <w:t>К минимально необходимой</w:t>
      </w: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, обязательной для каждого педагога, независимо от того, работает ли он в системе интегрированного обучения или нет, является ориентировка в следующих вопросах специального образования: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Кто такой «ребенок особенностями психофизического развития»?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Что такое «специальное образование»?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В чем суть интегрированного обучения и воспитания?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В каких учреждениях и в каких формах организуется интегрированное обучение и воспитание?</w:t>
      </w:r>
    </w:p>
    <w:p w:rsidR="009F309B" w:rsidRPr="00682F35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682F35">
        <w:rPr>
          <w:rFonts w:ascii="Verdana" w:hAnsi="Verdana" w:cs="Verdana"/>
          <w:color w:val="333333"/>
          <w:sz w:val="18"/>
          <w:szCs w:val="18"/>
          <w:lang w:eastAsia="ru-RU"/>
        </w:rPr>
        <w:t>Значительно шире должны быть требования к оценке квалификации педагогических работников, работающих в группах (классах) интегрированного обучения и воспитания, – требования, касающиеся знания педагогами специфики методик обучения разных категорий детей с ОПФР. Отсутствие таких знаний приводит к использованию непродуктивной методики обучения, и как следствие – к низкому качеству образования этой группы обучающихся.</w:t>
      </w: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rPr>
          <w:rFonts w:ascii="Verdana" w:hAnsi="Verdana" w:cs="Verdana"/>
          <w:color w:val="333333"/>
          <w:sz w:val="18"/>
          <w:szCs w:val="18"/>
        </w:rPr>
      </w:pPr>
    </w:p>
    <w:p w:rsidR="009F309B" w:rsidRDefault="009F309B" w:rsidP="008131E8">
      <w:pPr>
        <w:pStyle w:val="NormalWeb"/>
        <w:shd w:val="clear" w:color="auto" w:fill="FAFAFA"/>
        <w:spacing w:before="0" w:beforeAutospacing="0" w:after="0" w:afterAutospacing="0"/>
        <w:jc w:val="center"/>
        <w:rPr>
          <w:rFonts w:ascii="Verdana" w:hAnsi="Verdana" w:cs="Verdana"/>
          <w:color w:val="333333"/>
          <w:sz w:val="18"/>
          <w:szCs w:val="18"/>
        </w:rPr>
      </w:pPr>
      <w:r w:rsidRPr="00D12DA6">
        <w:rPr>
          <w:rFonts w:ascii="Verdana" w:hAnsi="Verdana" w:cs="Verdana"/>
          <w:color w:val="333333"/>
          <w:sz w:val="18"/>
          <w:szCs w:val="18"/>
        </w:rPr>
        <w:pict>
          <v:shape id="_x0000_i1032" type="#_x0000_t75" alt="" style="width:24pt;height:24pt">
            <v:imagedata r:id="rId5" o:title=""/>
          </v:shape>
        </w:pict>
      </w:r>
    </w:p>
    <w:p w:rsidR="009F309B" w:rsidRPr="00AD5E7D" w:rsidRDefault="009F309B" w:rsidP="008131E8">
      <w:pPr>
        <w:shd w:val="clear" w:color="auto" w:fill="FAFAFA"/>
        <w:spacing w:after="0" w:line="240" w:lineRule="auto"/>
        <w:rPr>
          <w:rFonts w:ascii="Verdana" w:hAnsi="Verdana" w:cs="Verdana"/>
          <w:color w:val="333333"/>
          <w:sz w:val="18"/>
          <w:szCs w:val="18"/>
          <w:lang w:eastAsia="ru-RU"/>
        </w:rPr>
      </w:pPr>
    </w:p>
    <w:p w:rsidR="009F309B" w:rsidRPr="00AD5E7D" w:rsidRDefault="009F309B" w:rsidP="008131E8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AD5E7D">
        <w:rPr>
          <w:rFonts w:ascii="Arial" w:hAnsi="Arial" w:cs="Arial"/>
          <w:vanish/>
          <w:sz w:val="16"/>
          <w:szCs w:val="16"/>
          <w:lang w:eastAsia="ru-RU"/>
        </w:rPr>
        <w:t>Начало формы</w:t>
      </w:r>
    </w:p>
    <w:p w:rsidR="009F309B" w:rsidRPr="00AD5E7D" w:rsidRDefault="009F309B" w:rsidP="008131E8">
      <w:pPr>
        <w:spacing w:after="0" w:line="240" w:lineRule="auto"/>
        <w:jc w:val="center"/>
        <w:rPr>
          <w:rFonts w:ascii="Verdana" w:hAnsi="Verdana" w:cs="Verdana"/>
          <w:color w:val="333333"/>
          <w:sz w:val="18"/>
          <w:szCs w:val="18"/>
          <w:lang w:eastAsia="ru-RU"/>
        </w:rPr>
      </w:pPr>
      <w:r w:rsidRPr="00D12DA6">
        <w:rPr>
          <w:rFonts w:ascii="Verdana" w:hAnsi="Verdana" w:cs="Verdana"/>
          <w:color w:val="333333"/>
          <w:sz w:val="18"/>
          <w:szCs w:val="18"/>
        </w:rPr>
        <w:pict>
          <v:shape id="_x0000_i1033" type="#_x0000_t75" style="width:60pt;height:22.5pt">
            <v:imagedata r:id="rId12" o:title=""/>
          </v:shape>
        </w:pict>
      </w:r>
    </w:p>
    <w:p w:rsidR="009F309B" w:rsidRPr="00AD5E7D" w:rsidRDefault="009F309B" w:rsidP="008131E8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AD5E7D">
        <w:rPr>
          <w:rFonts w:ascii="Arial" w:hAnsi="Arial" w:cs="Arial"/>
          <w:vanish/>
          <w:sz w:val="16"/>
          <w:szCs w:val="16"/>
          <w:lang w:eastAsia="ru-RU"/>
        </w:rPr>
        <w:t>Конец формы</w:t>
      </w:r>
    </w:p>
    <w:p w:rsidR="009F309B" w:rsidRDefault="009F309B" w:rsidP="008131E8">
      <w:pPr>
        <w:spacing w:after="0" w:line="240" w:lineRule="auto"/>
      </w:pPr>
    </w:p>
    <w:sectPr w:rsidR="009F309B" w:rsidSect="00AD5E7D">
      <w:pgSz w:w="16838" w:h="11906" w:orient="landscape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268"/>
    <w:multiLevelType w:val="multilevel"/>
    <w:tmpl w:val="82E2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0D46F10"/>
    <w:multiLevelType w:val="multilevel"/>
    <w:tmpl w:val="EBB6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2AD652F"/>
    <w:multiLevelType w:val="multilevel"/>
    <w:tmpl w:val="2A50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5EC56AD"/>
    <w:multiLevelType w:val="multilevel"/>
    <w:tmpl w:val="083C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D42BA"/>
    <w:multiLevelType w:val="multilevel"/>
    <w:tmpl w:val="31121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F9756E"/>
    <w:multiLevelType w:val="multilevel"/>
    <w:tmpl w:val="AA30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4D7324B"/>
    <w:multiLevelType w:val="multilevel"/>
    <w:tmpl w:val="32A0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5C37B9A"/>
    <w:multiLevelType w:val="multilevel"/>
    <w:tmpl w:val="152C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6BF4135"/>
    <w:multiLevelType w:val="multilevel"/>
    <w:tmpl w:val="C490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0481116"/>
    <w:multiLevelType w:val="multilevel"/>
    <w:tmpl w:val="69F8B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BA2EFC"/>
    <w:multiLevelType w:val="multilevel"/>
    <w:tmpl w:val="498C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1FE572C"/>
    <w:multiLevelType w:val="multilevel"/>
    <w:tmpl w:val="DEE8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E631F1"/>
    <w:multiLevelType w:val="multilevel"/>
    <w:tmpl w:val="6296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8B6080F"/>
    <w:multiLevelType w:val="multilevel"/>
    <w:tmpl w:val="D1AE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BD50F25"/>
    <w:multiLevelType w:val="multilevel"/>
    <w:tmpl w:val="4EC6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0CA3AB6"/>
    <w:multiLevelType w:val="multilevel"/>
    <w:tmpl w:val="1232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31D70DC"/>
    <w:multiLevelType w:val="multilevel"/>
    <w:tmpl w:val="D7380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FD014B"/>
    <w:multiLevelType w:val="multilevel"/>
    <w:tmpl w:val="96F0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814628F"/>
    <w:multiLevelType w:val="multilevel"/>
    <w:tmpl w:val="5122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36A53C1"/>
    <w:multiLevelType w:val="multilevel"/>
    <w:tmpl w:val="AFF4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52E1165"/>
    <w:multiLevelType w:val="multilevel"/>
    <w:tmpl w:val="F7E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95D1D41"/>
    <w:multiLevelType w:val="multilevel"/>
    <w:tmpl w:val="D626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5C4F1567"/>
    <w:multiLevelType w:val="multilevel"/>
    <w:tmpl w:val="AACC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6290268"/>
    <w:multiLevelType w:val="multilevel"/>
    <w:tmpl w:val="F91C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4069CF"/>
    <w:multiLevelType w:val="multilevel"/>
    <w:tmpl w:val="DAF6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81F1998"/>
    <w:multiLevelType w:val="multilevel"/>
    <w:tmpl w:val="252A2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8D0CE2"/>
    <w:multiLevelType w:val="multilevel"/>
    <w:tmpl w:val="BC74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E071D7D"/>
    <w:multiLevelType w:val="multilevel"/>
    <w:tmpl w:val="F1B4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E322A0A"/>
    <w:multiLevelType w:val="multilevel"/>
    <w:tmpl w:val="DE92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11"/>
  </w:num>
  <w:num w:numId="5">
    <w:abstractNumId w:val="7"/>
  </w:num>
  <w:num w:numId="6">
    <w:abstractNumId w:val="14"/>
  </w:num>
  <w:num w:numId="7">
    <w:abstractNumId w:val="24"/>
  </w:num>
  <w:num w:numId="8">
    <w:abstractNumId w:val="22"/>
  </w:num>
  <w:num w:numId="9">
    <w:abstractNumId w:val="21"/>
  </w:num>
  <w:num w:numId="10">
    <w:abstractNumId w:val="26"/>
  </w:num>
  <w:num w:numId="11">
    <w:abstractNumId w:val="6"/>
  </w:num>
  <w:num w:numId="12">
    <w:abstractNumId w:val="8"/>
  </w:num>
  <w:num w:numId="13">
    <w:abstractNumId w:val="19"/>
  </w:num>
  <w:num w:numId="14">
    <w:abstractNumId w:val="20"/>
  </w:num>
  <w:num w:numId="15">
    <w:abstractNumId w:val="15"/>
  </w:num>
  <w:num w:numId="16">
    <w:abstractNumId w:val="28"/>
  </w:num>
  <w:num w:numId="17">
    <w:abstractNumId w:val="0"/>
  </w:num>
  <w:num w:numId="18">
    <w:abstractNumId w:val="25"/>
  </w:num>
  <w:num w:numId="19">
    <w:abstractNumId w:val="4"/>
  </w:num>
  <w:num w:numId="20">
    <w:abstractNumId w:val="3"/>
  </w:num>
  <w:num w:numId="21">
    <w:abstractNumId w:val="27"/>
  </w:num>
  <w:num w:numId="22">
    <w:abstractNumId w:val="16"/>
  </w:num>
  <w:num w:numId="23">
    <w:abstractNumId w:val="2"/>
  </w:num>
  <w:num w:numId="24">
    <w:abstractNumId w:val="13"/>
  </w:num>
  <w:num w:numId="25">
    <w:abstractNumId w:val="5"/>
  </w:num>
  <w:num w:numId="26">
    <w:abstractNumId w:val="17"/>
  </w:num>
  <w:num w:numId="27">
    <w:abstractNumId w:val="12"/>
  </w:num>
  <w:num w:numId="28">
    <w:abstractNumId w:val="1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E7D"/>
    <w:rsid w:val="00121957"/>
    <w:rsid w:val="001262A4"/>
    <w:rsid w:val="00204553"/>
    <w:rsid w:val="003A08BA"/>
    <w:rsid w:val="00477F5E"/>
    <w:rsid w:val="00682F35"/>
    <w:rsid w:val="00806853"/>
    <w:rsid w:val="008131E8"/>
    <w:rsid w:val="009F309B"/>
    <w:rsid w:val="00AD5E7D"/>
    <w:rsid w:val="00C04B99"/>
    <w:rsid w:val="00D1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8BA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AD5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7F5E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D5E7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77F5E"/>
    <w:rPr>
      <w:rFonts w:ascii="Cambria" w:hAnsi="Cambria" w:cs="Cambria"/>
      <w:b/>
      <w:bCs/>
      <w:color w:val="4F81BD"/>
    </w:rPr>
  </w:style>
  <w:style w:type="paragraph" w:customStyle="1" w:styleId="default">
    <w:name w:val="default"/>
    <w:basedOn w:val="Normal"/>
    <w:uiPriority w:val="99"/>
    <w:rsid w:val="00AD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D5E7D"/>
    <w:rPr>
      <w:b/>
      <w:bCs/>
    </w:rPr>
  </w:style>
  <w:style w:type="paragraph" w:styleId="NormalWeb">
    <w:name w:val="Normal (Web)"/>
    <w:basedOn w:val="Normal"/>
    <w:uiPriority w:val="99"/>
    <w:rsid w:val="00AD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AD5E7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AD5E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AD5E7D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AD5E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AD5E7D"/>
    <w:rPr>
      <w:rFonts w:ascii="Arial" w:hAnsi="Arial" w:cs="Arial"/>
      <w:vanish/>
      <w:sz w:val="16"/>
      <w:szCs w:val="16"/>
      <w:lang w:eastAsia="ru-RU"/>
    </w:rPr>
  </w:style>
  <w:style w:type="character" w:styleId="Emphasis">
    <w:name w:val="Emphasis"/>
    <w:basedOn w:val="DefaultParagraphFont"/>
    <w:uiPriority w:val="99"/>
    <w:qFormat/>
    <w:rsid w:val="00477F5E"/>
    <w:rPr>
      <w:i/>
      <w:iCs/>
    </w:rPr>
  </w:style>
  <w:style w:type="paragraph" w:styleId="ListParagraph">
    <w:name w:val="List Paragraph"/>
    <w:basedOn w:val="Normal"/>
    <w:uiPriority w:val="99"/>
    <w:qFormat/>
    <w:rsid w:val="00477F5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5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5082">
          <w:marLeft w:val="0"/>
          <w:marRight w:val="0"/>
          <w:marTop w:val="0"/>
          <w:marBottom w:val="225"/>
          <w:divBdr>
            <w:top w:val="single" w:sz="6" w:space="8" w:color="F1ECE6"/>
            <w:left w:val="single" w:sz="6" w:space="8" w:color="F1ECE6"/>
            <w:bottom w:val="single" w:sz="6" w:space="8" w:color="F1ECE6"/>
            <w:right w:val="single" w:sz="6" w:space="8" w:color="F1ECE6"/>
          </w:divBdr>
          <w:divsChild>
            <w:div w:id="1859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15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5088">
          <w:marLeft w:val="0"/>
          <w:marRight w:val="0"/>
          <w:marTop w:val="0"/>
          <w:marBottom w:val="225"/>
          <w:divBdr>
            <w:top w:val="single" w:sz="6" w:space="8" w:color="F1ECE6"/>
            <w:left w:val="single" w:sz="6" w:space="8" w:color="F1ECE6"/>
            <w:bottom w:val="single" w:sz="6" w:space="8" w:color="F1ECE6"/>
            <w:right w:val="single" w:sz="6" w:space="8" w:color="F1ECE6"/>
          </w:divBdr>
          <w:divsChild>
            <w:div w:id="18591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15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5035">
          <w:marLeft w:val="0"/>
          <w:marRight w:val="0"/>
          <w:marTop w:val="0"/>
          <w:marBottom w:val="225"/>
          <w:divBdr>
            <w:top w:val="single" w:sz="6" w:space="8" w:color="F1ECE6"/>
            <w:left w:val="single" w:sz="6" w:space="8" w:color="F1ECE6"/>
            <w:bottom w:val="single" w:sz="6" w:space="8" w:color="F1ECE6"/>
            <w:right w:val="single" w:sz="6" w:space="8" w:color="F1ECE6"/>
          </w:divBdr>
          <w:divsChild>
            <w:div w:id="18591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15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513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2" w:space="8" w:color="FFFFFF"/>
                    <w:bottom w:val="single" w:sz="6" w:space="0" w:color="FFFFFF"/>
                    <w:right w:val="single" w:sz="2" w:space="8" w:color="FFFFFF"/>
                  </w:divBdr>
                  <w:divsChild>
                    <w:div w:id="185915500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F1ECE6"/>
                        <w:left w:val="single" w:sz="6" w:space="8" w:color="F1ECE6"/>
                        <w:bottom w:val="single" w:sz="6" w:space="8" w:color="F1ECE6"/>
                        <w:right w:val="single" w:sz="6" w:space="8" w:color="F1ECE6"/>
                      </w:divBdr>
                    </w:div>
                  </w:divsChild>
                </w:div>
              </w:divsChild>
            </w:div>
          </w:divsChild>
        </w:div>
        <w:div w:id="1859155061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15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5123">
          <w:marLeft w:val="0"/>
          <w:marRight w:val="0"/>
          <w:marTop w:val="0"/>
          <w:marBottom w:val="225"/>
          <w:divBdr>
            <w:top w:val="single" w:sz="6" w:space="8" w:color="F1ECE6"/>
            <w:left w:val="single" w:sz="6" w:space="8" w:color="F1ECE6"/>
            <w:bottom w:val="single" w:sz="6" w:space="8" w:color="F1ECE6"/>
            <w:right w:val="single" w:sz="6" w:space="8" w:color="F1ECE6"/>
          </w:divBdr>
          <w:divsChild>
            <w:div w:id="18591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15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5042">
          <w:marLeft w:val="0"/>
          <w:marRight w:val="0"/>
          <w:marTop w:val="0"/>
          <w:marBottom w:val="225"/>
          <w:divBdr>
            <w:top w:val="single" w:sz="6" w:space="8" w:color="F1ECE6"/>
            <w:left w:val="single" w:sz="6" w:space="8" w:color="F1ECE6"/>
            <w:bottom w:val="single" w:sz="6" w:space="8" w:color="F1ECE6"/>
            <w:right w:val="single" w:sz="6" w:space="8" w:color="F1ECE6"/>
          </w:divBdr>
        </w:div>
      </w:divsChild>
    </w:div>
    <w:div w:id="185915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5090">
          <w:marLeft w:val="0"/>
          <w:marRight w:val="0"/>
          <w:marTop w:val="0"/>
          <w:marBottom w:val="225"/>
          <w:divBdr>
            <w:top w:val="single" w:sz="6" w:space="8" w:color="F1ECE6"/>
            <w:left w:val="single" w:sz="6" w:space="8" w:color="F1ECE6"/>
            <w:bottom w:val="single" w:sz="6" w:space="8" w:color="F1ECE6"/>
            <w:right w:val="single" w:sz="6" w:space="8" w:color="F1ECE6"/>
          </w:divBdr>
          <w:divsChild>
            <w:div w:id="18591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15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4957">
          <w:marLeft w:val="0"/>
          <w:marRight w:val="0"/>
          <w:marTop w:val="0"/>
          <w:marBottom w:val="225"/>
          <w:divBdr>
            <w:top w:val="single" w:sz="6" w:space="8" w:color="F1ECE6"/>
            <w:left w:val="single" w:sz="6" w:space="8" w:color="F1ECE6"/>
            <w:bottom w:val="single" w:sz="6" w:space="8" w:color="F1ECE6"/>
            <w:right w:val="single" w:sz="6" w:space="8" w:color="F1ECE6"/>
          </w:divBdr>
        </w:div>
      </w:divsChild>
    </w:div>
    <w:div w:id="185915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4969">
          <w:marLeft w:val="0"/>
          <w:marRight w:val="0"/>
          <w:marTop w:val="0"/>
          <w:marBottom w:val="225"/>
          <w:divBdr>
            <w:top w:val="single" w:sz="6" w:space="8" w:color="F1ECE6"/>
            <w:left w:val="single" w:sz="6" w:space="8" w:color="F1ECE6"/>
            <w:bottom w:val="single" w:sz="6" w:space="8" w:color="F1ECE6"/>
            <w:right w:val="single" w:sz="6" w:space="8" w:color="F1ECE6"/>
          </w:divBdr>
        </w:div>
      </w:divsChild>
    </w:div>
    <w:div w:id="185915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5147">
          <w:marLeft w:val="0"/>
          <w:marRight w:val="0"/>
          <w:marTop w:val="0"/>
          <w:marBottom w:val="225"/>
          <w:divBdr>
            <w:top w:val="single" w:sz="6" w:space="8" w:color="F1ECE6"/>
            <w:left w:val="single" w:sz="6" w:space="8" w:color="F1ECE6"/>
            <w:bottom w:val="single" w:sz="6" w:space="8" w:color="F1ECE6"/>
            <w:right w:val="single" w:sz="6" w:space="8" w:color="F1ECE6"/>
          </w:divBdr>
        </w:div>
      </w:divsChild>
    </w:div>
    <w:div w:id="185915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5119">
          <w:marLeft w:val="0"/>
          <w:marRight w:val="0"/>
          <w:marTop w:val="0"/>
          <w:marBottom w:val="225"/>
          <w:divBdr>
            <w:top w:val="single" w:sz="6" w:space="8" w:color="F1ECE6"/>
            <w:left w:val="single" w:sz="6" w:space="8" w:color="F1ECE6"/>
            <w:bottom w:val="single" w:sz="6" w:space="8" w:color="F1ECE6"/>
            <w:right w:val="single" w:sz="6" w:space="8" w:color="F1ECE6"/>
          </w:divBdr>
        </w:div>
      </w:divsChild>
    </w:div>
    <w:div w:id="185915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5019">
          <w:marLeft w:val="0"/>
          <w:marRight w:val="0"/>
          <w:marTop w:val="0"/>
          <w:marBottom w:val="225"/>
          <w:divBdr>
            <w:top w:val="single" w:sz="6" w:space="8" w:color="F1ECE6"/>
            <w:left w:val="single" w:sz="6" w:space="8" w:color="F1ECE6"/>
            <w:bottom w:val="single" w:sz="6" w:space="8" w:color="F1ECE6"/>
            <w:right w:val="single" w:sz="6" w:space="8" w:color="F1ECE6"/>
          </w:divBdr>
          <w:divsChild>
            <w:div w:id="18591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15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5034">
          <w:marLeft w:val="0"/>
          <w:marRight w:val="0"/>
          <w:marTop w:val="0"/>
          <w:marBottom w:val="225"/>
          <w:divBdr>
            <w:top w:val="single" w:sz="6" w:space="8" w:color="F1ECE6"/>
            <w:left w:val="single" w:sz="6" w:space="8" w:color="F1ECE6"/>
            <w:bottom w:val="single" w:sz="6" w:space="8" w:color="F1ECE6"/>
            <w:right w:val="single" w:sz="6" w:space="8" w:color="F1ECE6"/>
          </w:divBdr>
          <w:divsChild>
            <w:div w:id="18591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15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5059">
          <w:marLeft w:val="0"/>
          <w:marRight w:val="0"/>
          <w:marTop w:val="0"/>
          <w:marBottom w:val="225"/>
          <w:divBdr>
            <w:top w:val="single" w:sz="6" w:space="8" w:color="F1ECE6"/>
            <w:left w:val="single" w:sz="6" w:space="8" w:color="F1ECE6"/>
            <w:bottom w:val="single" w:sz="6" w:space="8" w:color="F1ECE6"/>
            <w:right w:val="single" w:sz="6" w:space="8" w:color="F1ECE6"/>
          </w:divBdr>
        </w:div>
      </w:divsChild>
    </w:div>
    <w:div w:id="185915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985">
          <w:marLeft w:val="0"/>
          <w:marRight w:val="0"/>
          <w:marTop w:val="0"/>
          <w:marBottom w:val="225"/>
          <w:divBdr>
            <w:top w:val="single" w:sz="6" w:space="8" w:color="F1ECE6"/>
            <w:left w:val="single" w:sz="6" w:space="8" w:color="F1ECE6"/>
            <w:bottom w:val="single" w:sz="6" w:space="8" w:color="F1ECE6"/>
            <w:right w:val="single" w:sz="6" w:space="8" w:color="F1ECE6"/>
          </w:divBdr>
        </w:div>
      </w:divsChild>
    </w:div>
    <w:div w:id="185915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5149">
          <w:marLeft w:val="0"/>
          <w:marRight w:val="0"/>
          <w:marTop w:val="0"/>
          <w:marBottom w:val="225"/>
          <w:divBdr>
            <w:top w:val="single" w:sz="6" w:space="8" w:color="F1ECE6"/>
            <w:left w:val="single" w:sz="6" w:space="8" w:color="F1ECE6"/>
            <w:bottom w:val="single" w:sz="6" w:space="8" w:color="F1ECE6"/>
            <w:right w:val="single" w:sz="6" w:space="8" w:color="F1ECE6"/>
          </w:divBdr>
        </w:div>
      </w:divsChild>
    </w:div>
    <w:div w:id="185915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5018">
          <w:marLeft w:val="0"/>
          <w:marRight w:val="0"/>
          <w:marTop w:val="0"/>
          <w:marBottom w:val="225"/>
          <w:divBdr>
            <w:top w:val="single" w:sz="6" w:space="8" w:color="F1ECE6"/>
            <w:left w:val="single" w:sz="6" w:space="8" w:color="F1ECE6"/>
            <w:bottom w:val="single" w:sz="6" w:space="8" w:color="F1ECE6"/>
            <w:right w:val="single" w:sz="6" w:space="8" w:color="F1ECE6"/>
          </w:divBdr>
          <w:divsChild>
            <w:div w:id="18591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5070">
          <w:marLeft w:val="0"/>
          <w:marRight w:val="0"/>
          <w:marTop w:val="0"/>
          <w:marBottom w:val="225"/>
          <w:divBdr>
            <w:top w:val="single" w:sz="6" w:space="8" w:color="F1ECE6"/>
            <w:left w:val="single" w:sz="6" w:space="8" w:color="F1ECE6"/>
            <w:bottom w:val="single" w:sz="6" w:space="8" w:color="F1ECE6"/>
            <w:right w:val="single" w:sz="6" w:space="8" w:color="F1ECE6"/>
          </w:divBdr>
          <w:divsChild>
            <w:div w:id="18591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15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5023">
          <w:marLeft w:val="0"/>
          <w:marRight w:val="0"/>
          <w:marTop w:val="0"/>
          <w:marBottom w:val="225"/>
          <w:divBdr>
            <w:top w:val="single" w:sz="6" w:space="8" w:color="F1ECE6"/>
            <w:left w:val="single" w:sz="6" w:space="8" w:color="F1ECE6"/>
            <w:bottom w:val="single" w:sz="6" w:space="8" w:color="F1ECE6"/>
            <w:right w:val="single" w:sz="6" w:space="8" w:color="F1ECE6"/>
          </w:divBdr>
        </w:div>
      </w:divsChild>
    </w:div>
    <w:div w:id="185915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4962">
          <w:marLeft w:val="0"/>
          <w:marRight w:val="0"/>
          <w:marTop w:val="0"/>
          <w:marBottom w:val="225"/>
          <w:divBdr>
            <w:top w:val="single" w:sz="6" w:space="8" w:color="F1ECE6"/>
            <w:left w:val="single" w:sz="6" w:space="8" w:color="F1ECE6"/>
            <w:bottom w:val="single" w:sz="6" w:space="8" w:color="F1ECE6"/>
            <w:right w:val="single" w:sz="6" w:space="8" w:color="F1ECE6"/>
          </w:divBdr>
          <w:divsChild>
            <w:div w:id="18591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15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5026">
          <w:marLeft w:val="0"/>
          <w:marRight w:val="0"/>
          <w:marTop w:val="0"/>
          <w:marBottom w:val="225"/>
          <w:divBdr>
            <w:top w:val="single" w:sz="6" w:space="8" w:color="F1ECE6"/>
            <w:left w:val="single" w:sz="6" w:space="8" w:color="F1ECE6"/>
            <w:bottom w:val="single" w:sz="6" w:space="8" w:color="F1ECE6"/>
            <w:right w:val="single" w:sz="6" w:space="8" w:color="F1ECE6"/>
          </w:divBdr>
        </w:div>
      </w:divsChild>
    </w:div>
    <w:div w:id="185915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5069">
          <w:marLeft w:val="0"/>
          <w:marRight w:val="0"/>
          <w:marTop w:val="0"/>
          <w:marBottom w:val="225"/>
          <w:divBdr>
            <w:top w:val="single" w:sz="6" w:space="8" w:color="F1ECE6"/>
            <w:left w:val="single" w:sz="6" w:space="8" w:color="F1ECE6"/>
            <w:bottom w:val="single" w:sz="6" w:space="8" w:color="F1ECE6"/>
            <w:right w:val="single" w:sz="6" w:space="8" w:color="F1ECE6"/>
          </w:divBdr>
        </w:div>
      </w:divsChild>
    </w:div>
    <w:div w:id="185915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5077">
          <w:marLeft w:val="0"/>
          <w:marRight w:val="0"/>
          <w:marTop w:val="0"/>
          <w:marBottom w:val="225"/>
          <w:divBdr>
            <w:top w:val="single" w:sz="6" w:space="8" w:color="F1ECE6"/>
            <w:left w:val="single" w:sz="6" w:space="8" w:color="F1ECE6"/>
            <w:bottom w:val="single" w:sz="6" w:space="8" w:color="F1ECE6"/>
            <w:right w:val="single" w:sz="6" w:space="8" w:color="F1ECE6"/>
          </w:divBdr>
          <w:divsChild>
            <w:div w:id="18591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5020">
          <w:marLeft w:val="0"/>
          <w:marRight w:val="0"/>
          <w:marTop w:val="0"/>
          <w:marBottom w:val="225"/>
          <w:divBdr>
            <w:top w:val="single" w:sz="6" w:space="8" w:color="F1ECE6"/>
            <w:left w:val="single" w:sz="6" w:space="8" w:color="F1ECE6"/>
            <w:bottom w:val="single" w:sz="6" w:space="8" w:color="F1ECE6"/>
            <w:right w:val="single" w:sz="6" w:space="8" w:color="F1ECE6"/>
          </w:divBdr>
        </w:div>
      </w:divsChild>
    </w:div>
    <w:div w:id="185915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4989">
          <w:marLeft w:val="0"/>
          <w:marRight w:val="0"/>
          <w:marTop w:val="0"/>
          <w:marBottom w:val="225"/>
          <w:divBdr>
            <w:top w:val="single" w:sz="6" w:space="8" w:color="F1ECE6"/>
            <w:left w:val="single" w:sz="6" w:space="8" w:color="F1ECE6"/>
            <w:bottom w:val="single" w:sz="6" w:space="8" w:color="F1ECE6"/>
            <w:right w:val="single" w:sz="6" w:space="8" w:color="F1ECE6"/>
          </w:divBdr>
        </w:div>
      </w:divsChild>
    </w:div>
    <w:div w:id="185915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5066">
          <w:marLeft w:val="0"/>
          <w:marRight w:val="0"/>
          <w:marTop w:val="0"/>
          <w:marBottom w:val="225"/>
          <w:divBdr>
            <w:top w:val="single" w:sz="6" w:space="8" w:color="F1ECE6"/>
            <w:left w:val="single" w:sz="6" w:space="8" w:color="F1ECE6"/>
            <w:bottom w:val="single" w:sz="6" w:space="8" w:color="F1ECE6"/>
            <w:right w:val="single" w:sz="6" w:space="8" w:color="F1ECE6"/>
          </w:divBdr>
        </w:div>
      </w:divsChild>
    </w:div>
    <w:div w:id="185915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4996">
          <w:marLeft w:val="0"/>
          <w:marRight w:val="0"/>
          <w:marTop w:val="0"/>
          <w:marBottom w:val="225"/>
          <w:divBdr>
            <w:top w:val="single" w:sz="6" w:space="8" w:color="F1ECE6"/>
            <w:left w:val="single" w:sz="6" w:space="8" w:color="F1ECE6"/>
            <w:bottom w:val="single" w:sz="6" w:space="8" w:color="F1ECE6"/>
            <w:right w:val="single" w:sz="6" w:space="8" w:color="F1ECE6"/>
          </w:divBdr>
          <w:divsChild>
            <w:div w:id="18591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15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5004">
          <w:marLeft w:val="0"/>
          <w:marRight w:val="0"/>
          <w:marTop w:val="0"/>
          <w:marBottom w:val="225"/>
          <w:divBdr>
            <w:top w:val="single" w:sz="6" w:space="8" w:color="F1ECE6"/>
            <w:left w:val="single" w:sz="6" w:space="8" w:color="F1ECE6"/>
            <w:bottom w:val="single" w:sz="6" w:space="8" w:color="F1ECE6"/>
            <w:right w:val="single" w:sz="6" w:space="8" w:color="F1ECE6"/>
          </w:divBdr>
        </w:div>
      </w:divsChild>
    </w:div>
    <w:div w:id="185915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5128">
          <w:marLeft w:val="0"/>
          <w:marRight w:val="0"/>
          <w:marTop w:val="0"/>
          <w:marBottom w:val="225"/>
          <w:divBdr>
            <w:top w:val="single" w:sz="6" w:space="8" w:color="F1ECE6"/>
            <w:left w:val="single" w:sz="6" w:space="8" w:color="F1ECE6"/>
            <w:bottom w:val="single" w:sz="6" w:space="8" w:color="F1ECE6"/>
            <w:right w:val="single" w:sz="6" w:space="8" w:color="F1ECE6"/>
          </w:divBdr>
          <w:divsChild>
            <w:div w:id="1859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15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5057">
          <w:marLeft w:val="0"/>
          <w:marRight w:val="0"/>
          <w:marTop w:val="0"/>
          <w:marBottom w:val="225"/>
          <w:divBdr>
            <w:top w:val="single" w:sz="6" w:space="8" w:color="F1ECE6"/>
            <w:left w:val="single" w:sz="6" w:space="8" w:color="F1ECE6"/>
            <w:bottom w:val="single" w:sz="6" w:space="8" w:color="F1ECE6"/>
            <w:right w:val="single" w:sz="6" w:space="8" w:color="F1ECE6"/>
          </w:divBdr>
          <w:divsChild>
            <w:div w:id="18591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4999">
          <w:marLeft w:val="0"/>
          <w:marRight w:val="0"/>
          <w:marTop w:val="0"/>
          <w:marBottom w:val="225"/>
          <w:divBdr>
            <w:top w:val="single" w:sz="6" w:space="8" w:color="F1ECE6"/>
            <w:left w:val="single" w:sz="6" w:space="8" w:color="F1ECE6"/>
            <w:bottom w:val="single" w:sz="6" w:space="8" w:color="F1ECE6"/>
            <w:right w:val="single" w:sz="6" w:space="8" w:color="F1ECE6"/>
          </w:divBdr>
        </w:div>
      </w:divsChild>
    </w:div>
    <w:div w:id="185915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4950">
          <w:marLeft w:val="0"/>
          <w:marRight w:val="0"/>
          <w:marTop w:val="0"/>
          <w:marBottom w:val="225"/>
          <w:divBdr>
            <w:top w:val="single" w:sz="6" w:space="8" w:color="F1ECE6"/>
            <w:left w:val="single" w:sz="6" w:space="8" w:color="F1ECE6"/>
            <w:bottom w:val="single" w:sz="6" w:space="8" w:color="F1ECE6"/>
            <w:right w:val="single" w:sz="6" w:space="8" w:color="F1ECE6"/>
          </w:divBdr>
        </w:div>
      </w:divsChild>
    </w:div>
    <w:div w:id="185915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5030">
          <w:marLeft w:val="0"/>
          <w:marRight w:val="0"/>
          <w:marTop w:val="0"/>
          <w:marBottom w:val="225"/>
          <w:divBdr>
            <w:top w:val="single" w:sz="6" w:space="8" w:color="F1ECE6"/>
            <w:left w:val="single" w:sz="6" w:space="8" w:color="F1ECE6"/>
            <w:bottom w:val="single" w:sz="6" w:space="8" w:color="F1ECE6"/>
            <w:right w:val="single" w:sz="6" w:space="8" w:color="F1ECE6"/>
          </w:divBdr>
        </w:div>
        <w:div w:id="1859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18</Pages>
  <Words>12141</Words>
  <Characters>-32766</Characters>
  <Application>Microsoft Office Outlook</Application>
  <DocSecurity>0</DocSecurity>
  <Lines>0</Lines>
  <Paragraphs>0</Paragraphs>
  <ScaleCrop>false</ScaleCrop>
  <Company>my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Customer</cp:lastModifiedBy>
  <cp:revision>4</cp:revision>
  <dcterms:created xsi:type="dcterms:W3CDTF">2014-02-19T09:11:00Z</dcterms:created>
  <dcterms:modified xsi:type="dcterms:W3CDTF">2014-02-19T10:18:00Z</dcterms:modified>
</cp:coreProperties>
</file>