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6A" w:rsidRPr="000E222C" w:rsidRDefault="000E222C" w:rsidP="000E22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222C">
        <w:rPr>
          <w:rFonts w:ascii="Times New Roman" w:hAnsi="Times New Roman" w:cs="Times New Roman"/>
          <w:b/>
          <w:sz w:val="40"/>
          <w:szCs w:val="40"/>
        </w:rPr>
        <w:t>Внеклассное мероприятие «Белорусская АЭС»</w:t>
      </w:r>
    </w:p>
    <w:p w:rsidR="000E222C" w:rsidRDefault="000E222C"/>
    <w:p w:rsidR="000E222C" w:rsidRDefault="000E222C">
      <w:r>
        <w:rPr>
          <w:noProof/>
          <w:lang w:eastAsia="ru-RU"/>
        </w:rPr>
        <w:drawing>
          <wp:inline distT="0" distB="0" distL="0" distR="0">
            <wp:extent cx="6602095" cy="1905000"/>
            <wp:effectExtent l="0" t="0" r="8255" b="0"/>
            <wp:docPr id="1" name="Рисунок 1" descr="Белорусская АЭ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лорусская АЭ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225" cy="191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22C" w:rsidRPr="008E22E2" w:rsidRDefault="000E222C" w:rsidP="00DB4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22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апреля 2016 года в</w:t>
      </w:r>
      <w:r w:rsidR="00FB0392">
        <w:rPr>
          <w:rFonts w:ascii="Times New Roman" w:hAnsi="Times New Roman" w:cs="Times New Roman"/>
          <w:sz w:val="28"/>
          <w:szCs w:val="28"/>
        </w:rPr>
        <w:t xml:space="preserve"> ГУО «</w:t>
      </w:r>
      <w:proofErr w:type="spellStart"/>
      <w:r w:rsidR="00FB0392">
        <w:rPr>
          <w:rFonts w:ascii="Times New Roman" w:hAnsi="Times New Roman" w:cs="Times New Roman"/>
          <w:sz w:val="28"/>
          <w:szCs w:val="28"/>
        </w:rPr>
        <w:t>Неманицкая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состоялось внеклассное мероприятие «Белорусская АЭС». Мероприятие состоялось накануне трагической даты 26 апреля. В этот день в 1986 году произошел взрыв на атомном реакторе Чернобыльской АЭС. </w:t>
      </w:r>
      <w:r w:rsidR="008F62F3">
        <w:rPr>
          <w:rFonts w:ascii="Times New Roman" w:hAnsi="Times New Roman" w:cs="Times New Roman"/>
          <w:sz w:val="28"/>
          <w:szCs w:val="28"/>
        </w:rPr>
        <w:t>На первом этапе мероприятия учащиеся были пр</w:t>
      </w:r>
      <w:r w:rsidR="001E6175">
        <w:rPr>
          <w:rFonts w:ascii="Times New Roman" w:hAnsi="Times New Roman" w:cs="Times New Roman"/>
          <w:sz w:val="28"/>
          <w:szCs w:val="28"/>
        </w:rPr>
        <w:t xml:space="preserve">оинформированы о данной трагедии и посмотрели небольшой видеофрагмент об аварии на Чернобыльской АЭС и ее последствиях. На последующих этапах учащиеся узнали о строительстве Белорусской АЭС </w:t>
      </w:r>
      <w:r w:rsidR="008E22E2">
        <w:rPr>
          <w:rFonts w:ascii="Times New Roman" w:hAnsi="Times New Roman" w:cs="Times New Roman"/>
          <w:sz w:val="28"/>
          <w:szCs w:val="28"/>
        </w:rPr>
        <w:t>в г.Островце Гродненской области</w:t>
      </w:r>
      <w:r w:rsidR="008E22E2" w:rsidRPr="008E22E2">
        <w:rPr>
          <w:rFonts w:ascii="Times New Roman" w:hAnsi="Times New Roman" w:cs="Times New Roman"/>
          <w:sz w:val="28"/>
          <w:szCs w:val="28"/>
        </w:rPr>
        <w:t>. Строительство атомной электростанции в Островце - проект для Беларуси важный и ответствен</w:t>
      </w:r>
      <w:r w:rsidR="00FB0392">
        <w:rPr>
          <w:rFonts w:ascii="Times New Roman" w:hAnsi="Times New Roman" w:cs="Times New Roman"/>
          <w:sz w:val="28"/>
          <w:szCs w:val="28"/>
        </w:rPr>
        <w:t>ный, благодаря его реализации Беларусь</w:t>
      </w:r>
      <w:r w:rsidR="00143A11">
        <w:rPr>
          <w:rFonts w:ascii="Times New Roman" w:hAnsi="Times New Roman" w:cs="Times New Roman"/>
          <w:sz w:val="28"/>
          <w:szCs w:val="28"/>
        </w:rPr>
        <w:t xml:space="preserve"> </w:t>
      </w:r>
      <w:r w:rsidR="008E22E2" w:rsidRPr="008E22E2">
        <w:rPr>
          <w:rFonts w:ascii="Times New Roman" w:hAnsi="Times New Roman" w:cs="Times New Roman"/>
          <w:sz w:val="28"/>
          <w:szCs w:val="28"/>
        </w:rPr>
        <w:t>добивае</w:t>
      </w:r>
      <w:r w:rsidR="00FB0392">
        <w:rPr>
          <w:rFonts w:ascii="Times New Roman" w:hAnsi="Times New Roman" w:cs="Times New Roman"/>
          <w:sz w:val="28"/>
          <w:szCs w:val="28"/>
        </w:rPr>
        <w:t xml:space="preserve">тся </w:t>
      </w:r>
      <w:r w:rsidR="008E22E2" w:rsidRPr="008E22E2">
        <w:rPr>
          <w:rFonts w:ascii="Times New Roman" w:hAnsi="Times New Roman" w:cs="Times New Roman"/>
          <w:sz w:val="28"/>
          <w:szCs w:val="28"/>
        </w:rPr>
        <w:t xml:space="preserve"> диверсификации источников энергии, поско</w:t>
      </w:r>
      <w:r w:rsidR="00FB0392">
        <w:rPr>
          <w:rFonts w:ascii="Times New Roman" w:hAnsi="Times New Roman" w:cs="Times New Roman"/>
          <w:sz w:val="28"/>
          <w:szCs w:val="28"/>
        </w:rPr>
        <w:t>льку на сегодняшний день зависит</w:t>
      </w:r>
      <w:bookmarkStart w:id="0" w:name="_GoBack"/>
      <w:bookmarkEnd w:id="0"/>
      <w:r w:rsidR="008E22E2" w:rsidRPr="008E22E2">
        <w:rPr>
          <w:rFonts w:ascii="Times New Roman" w:hAnsi="Times New Roman" w:cs="Times New Roman"/>
          <w:sz w:val="28"/>
          <w:szCs w:val="28"/>
        </w:rPr>
        <w:t xml:space="preserve"> от нефти и газа. Реализация проекта строительства Белорусской атомной станции идет по плану, и будет способствовать подъему общего технологического и научного уровня страны.</w:t>
      </w:r>
    </w:p>
    <w:p w:rsidR="000E222C" w:rsidRDefault="001433C5">
      <w:pPr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21938" cy="2116455"/>
            <wp:effectExtent l="0" t="0" r="0" b="0"/>
            <wp:docPr id="2" name="Рисунок 2" descr="C:\Users\user\AppData\Local\Microsoft\Windows\INetCache\Content.Word\20160423_11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60423_111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33061" cy="212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19400" cy="2114550"/>
            <wp:effectExtent l="0" t="0" r="0" b="0"/>
            <wp:docPr id="3" name="Рисунок 3" descr="C:\Users\user\AppData\Local\Microsoft\Windows\INetCache\Content.Word\20160423_11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160423_111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25463" cy="211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3C5" w:rsidRDefault="001433C5">
      <w:pPr>
        <w:rPr>
          <w:sz w:val="28"/>
          <w:szCs w:val="28"/>
          <w:lang w:val="en-US"/>
        </w:rPr>
      </w:pPr>
    </w:p>
    <w:p w:rsidR="001433C5" w:rsidRDefault="001433C5">
      <w:pPr>
        <w:rPr>
          <w:sz w:val="28"/>
          <w:szCs w:val="28"/>
          <w:lang w:val="en-US"/>
        </w:rPr>
      </w:pPr>
    </w:p>
    <w:p w:rsidR="001433C5" w:rsidRDefault="001433C5">
      <w:pPr>
        <w:rPr>
          <w:sz w:val="28"/>
          <w:szCs w:val="28"/>
          <w:lang w:val="en-US"/>
        </w:rPr>
      </w:pPr>
    </w:p>
    <w:p w:rsidR="001433C5" w:rsidRDefault="001433C5">
      <w:pPr>
        <w:rPr>
          <w:sz w:val="28"/>
          <w:szCs w:val="28"/>
          <w:lang w:val="en-US"/>
        </w:rPr>
      </w:pPr>
    </w:p>
    <w:p w:rsidR="001433C5" w:rsidRPr="001433C5" w:rsidRDefault="001433C5">
      <w:pPr>
        <w:rPr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02395" cy="4876800"/>
            <wp:effectExtent l="0" t="0" r="0" b="0"/>
            <wp:docPr id="5" name="Рисунок 5" descr="C:\Users\user\AppData\Local\Microsoft\Windows\INetCache\Content.Word\20160423_11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20160423_1110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18859" cy="488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3C5" w:rsidRPr="001433C5" w:rsidSect="000E22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22C"/>
    <w:rsid w:val="000E222C"/>
    <w:rsid w:val="001433C5"/>
    <w:rsid w:val="00143A11"/>
    <w:rsid w:val="001D196A"/>
    <w:rsid w:val="001E6175"/>
    <w:rsid w:val="008E22E2"/>
    <w:rsid w:val="008F62F3"/>
    <w:rsid w:val="00B323DD"/>
    <w:rsid w:val="00DB4415"/>
    <w:rsid w:val="00FB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99BE-A0EA-4BD5-9E09-6726C282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dcterms:created xsi:type="dcterms:W3CDTF">2016-04-24T05:31:00Z</dcterms:created>
  <dcterms:modified xsi:type="dcterms:W3CDTF">2016-04-25T06:20:00Z</dcterms:modified>
</cp:coreProperties>
</file>