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68" w:rsidRDefault="00376C68" w:rsidP="00376C68">
      <w:pPr>
        <w:pStyle w:val="a4"/>
        <w:jc w:val="center"/>
        <w:rPr>
          <w:rStyle w:val="a3"/>
          <w:rFonts w:ascii="Times New Roman" w:hAnsi="Times New Roman" w:cs="Times New Roman"/>
          <w:color w:val="326693"/>
          <w:sz w:val="28"/>
          <w:szCs w:val="28"/>
          <w:u w:val="single"/>
        </w:rPr>
      </w:pPr>
      <w:bookmarkStart w:id="0" w:name="_Toc16272056"/>
      <w:r w:rsidRPr="00160BB1">
        <w:rPr>
          <w:rStyle w:val="a3"/>
          <w:rFonts w:ascii="Times New Roman" w:hAnsi="Times New Roman" w:cs="Times New Roman"/>
          <w:color w:val="326693"/>
          <w:sz w:val="28"/>
          <w:szCs w:val="28"/>
          <w:u w:val="single"/>
        </w:rPr>
        <w:t xml:space="preserve">Мертвые души. </w:t>
      </w:r>
    </w:p>
    <w:p w:rsidR="00376C68" w:rsidRDefault="00376C68" w:rsidP="00376C68">
      <w:pPr>
        <w:pStyle w:val="a4"/>
        <w:jc w:val="center"/>
        <w:rPr>
          <w:rStyle w:val="a3"/>
          <w:rFonts w:ascii="Times New Roman" w:hAnsi="Times New Roman" w:cs="Times New Roman"/>
          <w:color w:val="326693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color w:val="326693"/>
          <w:sz w:val="28"/>
          <w:szCs w:val="28"/>
          <w:u w:val="single"/>
        </w:rPr>
        <w:t>Н.В. Гоголь</w:t>
      </w:r>
    </w:p>
    <w:p w:rsidR="00376C68" w:rsidRPr="00160BB1" w:rsidRDefault="00376C68" w:rsidP="00376C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60BB1">
        <w:rPr>
          <w:rStyle w:val="a3"/>
          <w:rFonts w:ascii="Times New Roman" w:hAnsi="Times New Roman" w:cs="Times New Roman"/>
          <w:color w:val="326693"/>
          <w:sz w:val="28"/>
          <w:szCs w:val="28"/>
          <w:u w:val="single"/>
        </w:rPr>
        <w:t>Поэма.</w:t>
      </w:r>
      <w:bookmarkEnd w:id="0"/>
    </w:p>
    <w:p w:rsidR="00376C68" w:rsidRPr="00160BB1" w:rsidRDefault="00376C68" w:rsidP="00376C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6272057"/>
      <w:r w:rsidRPr="00160BB1">
        <w:rPr>
          <w:rStyle w:val="a3"/>
          <w:rFonts w:ascii="Times New Roman" w:hAnsi="Times New Roman" w:cs="Times New Roman"/>
          <w:color w:val="326693"/>
          <w:sz w:val="28"/>
          <w:szCs w:val="28"/>
          <w:u w:val="single"/>
        </w:rPr>
        <w:t>ТОМ ПЕРВЫЙ (1835 - 1842)</w:t>
      </w:r>
      <w:bookmarkEnd w:id="2"/>
    </w:p>
    <w:p w:rsidR="00376C68" w:rsidRPr="00160BB1" w:rsidRDefault="00376C68" w:rsidP="00376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Предлагаемая история, как станет ясно из дальнейшего, произошла несколько вскоре после «достославного изгнания французов». В гу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бернский город NN приезжает коллежский советник Павел Ивано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вич Чичиков (он не стар и не слишком молод, не толст и не тонок, внешности скорее приятной и несколько округлой) и поселяется в гостинице. Он делает множество вопросов трактирному слуге — как относительно владельца и доходов трактира, так и обличающие в нем основательность: о городских чиновниках, наиболее значительных по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мещиках,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расспрашивает о состоянии края и не было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ль «каких бо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лезней в их губернии, повальных горячек» и прочих подобных напастей.</w:t>
      </w:r>
    </w:p>
    <w:p w:rsidR="00376C68" w:rsidRPr="00160BB1" w:rsidRDefault="00376C68" w:rsidP="00376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Отправившись с визитами, приезжий обнаруживает необыкновен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ную деятельность (посетив всех, от губернатора до инспектора вра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чебной управы) и обходительность, ибо умеет сказать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каждому. О себе он говорит как-то туманно (что «испытал много на веку своем, претерпел на службе за правду, имел много неприятелей, покушавшихся даже на жизнь его», а теперь ищет места для житель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ства). На домашней вечеринке у губернатора ему удается снискать всеобщее расположение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между прочим свести знакомство с поме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щиками Маниловым и Собакевичем.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В последующие дни он обедает у полицмейстера (где знакомится с помещиком Ноздревым), посещает председателя палаты и вице-губернатора, откупщика и прокурора, — и отправляется в поместье Манилова (чему, однако, предшествует из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рядное авторское отступление, где, оправдываясь любовью к обстоя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тельности, автор детально аттестует Петрушку, слугу приезжего: его страсть к «процессу самого чтения» и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способность носить с собой особенный запах, «отзывавшийся несколько жилым покоем»).</w:t>
      </w:r>
    </w:p>
    <w:p w:rsidR="00376C68" w:rsidRPr="00160BB1" w:rsidRDefault="00376C68" w:rsidP="00376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 xml:space="preserve">Проехав, против обещанного, не пятнадцать, а все тридцать верст, Чичиков попадает в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Маниловку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>, в объятия ласкового хозяина. Дом Манилова, стоящий на юру в окружении нескольких разбросанных по-английски клумб и беседки с надписью «Храм уединенного раз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мышления», мог бы характеризовать хозяина, который был «ни то ни се», не отягчен никакими страстями, лишь излишне приторен.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 xml:space="preserve">После признаний Манилова, что визит Чичикова «майский день, именины сердца», и обеда в обществе хозяйки и двух сыновей,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Фемистоклюса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Алкида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>, Чичиков обнаруживает причину своего приезда: он желал бы приобрести крестьян, которые умерли, но еще не заявлены тако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выми в ревизской справке, оформив все законным образом, как бы и на живых («закон — я немею перед законом»).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Первый испуг и не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доумение сменяются совершенным расположением любезного хозяи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на, и, свершив сделку, Чичиков отбывает к Собакевичу, а Манилов </w:t>
      </w:r>
      <w:r w:rsidRPr="00160BB1">
        <w:rPr>
          <w:rFonts w:ascii="Times New Roman" w:hAnsi="Times New Roman" w:cs="Times New Roman"/>
          <w:sz w:val="28"/>
          <w:szCs w:val="28"/>
        </w:rPr>
        <w:lastRenderedPageBreak/>
        <w:t>предается мечтам о жизни Чичикова по соседству чрез реку, о возве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дении посему моста, о доме с таким бельведером, что оттуда видна</w:t>
      </w:r>
    </w:p>
    <w:p w:rsidR="00376C68" w:rsidRPr="00160BB1" w:rsidRDefault="00376C68" w:rsidP="00376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 xml:space="preserve">Москва, и о дружбе их,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прознав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о которой государь пожаловал бы их генералами. Кучер Чичикова Селифан, немало обласканный дворовы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ми людьми Манилова, в беседах с конями своими пропускает нуж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ный поворот и, при шуме начавшегося ливня, опрокидывает барина в грязь. В темноте они находят ночлег у Настасьи Петровны Коробоч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ки, несколько боязливой помещицы, у коей поутру Чичиков также принимается торговать мертвых душ.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Объяснив, что сам теперь ста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нет платить за них подать, прокляв бестолковость старухи, обещав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шись купить и пеньки и свиного сала, но в другой уж раз, Чичиков покупает у ней души за пятнадцать рублей, получает подробный их список (в коем особенно поражен Петром Савельевым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Неуважай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-Корыто) и, откушавши пресного пирога с яйцом, блинков, пирожков и прочего, отбывает,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оставя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хозяйку в большом беспокойстве относи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тельно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того, не слишком ли она продешевила.</w:t>
      </w:r>
    </w:p>
    <w:p w:rsidR="00376C68" w:rsidRPr="00160BB1" w:rsidRDefault="00376C68" w:rsidP="00376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Выехав на столбовую дорогу к трактиру, Чичиков останавливается закусить, кое предприятие автор снабжает пространным рассуждени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ем о свойствах аппетита господ средней руки. Здесь встречает его Ноздрев, возвращающийся с ярмарки в бричке зятя своего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Мижуева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, ибо своих коней и даже цепочку с часами — все проиграл.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Живопи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суя прелести ярмарки, питейные качества драгунских офицеров, не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коего Кувшинникова, большого любителя «попользоваться насчет клубнички» и, наконец, предъявляя щенка, «настоящего мордаша», Ноздрев увозит Чичикова (думающего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разживиться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и здесь) к себе, забрав и упирающегося зятя.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Описав Ноздрева, «в некотором отно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шении исторического человека» (ибо всюду, где он, не обходилось без истории), его владения, непритязательность обеда с обилием, впрочем, напитков сомнительного качества, автор отправляет осовев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шего зятя к жене (Ноздрев напутствует его бранью и словом «фетюк»), а Чичикова принуждает обратиться к своему предмету; но ни выпросить, ни купить душ ему не удается: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Ноздрев предлагает вы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менять их, взять в придачу к жеребцу или сделать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ставкою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в карточ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ной игре,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бранится, ссорится, и они расстаются на ночь. С утра возобновляются уговоры, и, согласившись играть в шашки, Чи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чиков замечает, что Ноздрев бессовестно плутует. Чичикову, коего хо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зяин с дворнею покушается уже побить, удается бежать ввиду появления капитана-исправника, объявляющего, что Ноздрев нахо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дится под судом.</w:t>
      </w:r>
    </w:p>
    <w:p w:rsidR="00376C68" w:rsidRPr="00160BB1" w:rsidRDefault="00376C68" w:rsidP="00376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 xml:space="preserve">На дороге коляска Чичикова сталкивается с неким экипажем, и,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набежавшие зеваки разводят спутавшихся коней, Чичиков лю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буется шестнадцатилетнею барышней, предается рассуждениям на ее счет и мечтам о семейной жизни. Посещение Собакевича в его креп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ком, как он сам, поместье сопровождается основательным обедом, обсуждением городских чиновников, кои, по убеждению хозяина, все мошенники (один </w:t>
      </w:r>
      <w:r w:rsidRPr="00160BB1">
        <w:rPr>
          <w:rFonts w:ascii="Times New Roman" w:hAnsi="Times New Roman" w:cs="Times New Roman"/>
          <w:sz w:val="28"/>
          <w:szCs w:val="28"/>
        </w:rPr>
        <w:lastRenderedPageBreak/>
        <w:t>прокурор порядочный человек, «да и тот, если сказать правду, свинья»), и венчается интересующей гостя сделкой. Ничуть не испугавшись странностью предмета, Собакевич торгуется, характеризует выгодные качества каждого крепостного, снабжает Чи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чикова подробным списком и вынуждает его дать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задаточек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>.</w:t>
      </w:r>
    </w:p>
    <w:p w:rsidR="00376C68" w:rsidRPr="00160BB1" w:rsidRDefault="00376C68" w:rsidP="00376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Путь Чичикова к соседнему помещику Плюшкину, упомянутому Собакевичем, прерывается беседою с мужиком, давшим Плюшкину меткое, но не слишком печатное прозвание, и лиричным размышлени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ем автора о прежней своей любви к незнакомым местам и явившемуся ныне равнодушию. Плюшкина, эту «прореху на человечестве», Чичи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ков поначалу принимает за ключницу или нищего, место коему на паперти. Важнейшей чертой его является удивительная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скаредность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>, и даже старую подошву сапога несет он в кучу, наваленную в господ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ских покоях. Показав выгодность своего предложения (а именно, что подати за умерших и беглых крестьян он возьмет на себя), Чичиков полностью успевает в своем предприятии и, отказавшись от чая с су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харем, снабженный письмом к председателю палаты, отбывает в самом веселом расположении духа.</w:t>
      </w:r>
    </w:p>
    <w:p w:rsidR="00376C68" w:rsidRPr="00160BB1" w:rsidRDefault="00376C68" w:rsidP="00376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BB1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Чичиков спит в гостинице, автор с печалью размышляет о низости живописуемых им предметов. Меж тем довольный Чичиков, проснувшись, сочиняет купчие крепости, изучает списки приобретен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ных крестьян, размышляет над предполагаемыми судьбами их и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на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конец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отправляется в гражданскую палату, дабы уж скорее заключить дело. Встреченный у ворот гостиницы Манилов сопровождает его. Затем следует описание присутственного места, первых мытарств Чи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чикова и взятки некоему кувшинному рылу, покуда не вступает он в апартаменты председателя, где обретает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кстати и Собакевича. Председатель соглашается быть поверенным Плюшкина, а заодно ус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коряет и прочие сделки. Обсуждается приобретение Чичикова, с зем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лею или на вывод купил он крестьян и в какие места.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 xml:space="preserve">Выяснив, что на вывод и в Херсонскую губернию, обсудив свойства проданных мужиков (тут председатель вспомнил, что каретник Михеев как будто умер, но Собакевич заверил, что тот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преживехонысий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и «стал здоро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вее прежнего»), завершают шампанским, отправляются к полиц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мейстеру, «отцу и благотворителю в городе» (привычки коего тут же излагаются), где пьют за здоровье нового херсонского помещика, приходят в совершенное возбуждение, принуждают Чичикова остать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и покушаются женить его.</w:t>
      </w:r>
    </w:p>
    <w:p w:rsidR="00376C68" w:rsidRPr="00160BB1" w:rsidRDefault="00376C68" w:rsidP="00376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 xml:space="preserve">Покупки Чичикова делают в городе фурор, проносится слух, что он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миллионщик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. Дамы без ума от него. Несколько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подбираясь описать дам, автор робеет и отступает. Накануне бала у губернатора Чичиков получает даже любовное послание,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неподписанное. Употребив по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обыкновению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немало времени на туалет и оставшись доволен результатом, Чичиков отправляется на бал, где переходит из одних объятий в другие. Дамы, среди которых он пытается отыскать отправительницу письма, даже </w:t>
      </w:r>
      <w:r w:rsidRPr="00160BB1">
        <w:rPr>
          <w:rFonts w:ascii="Times New Roman" w:hAnsi="Times New Roman" w:cs="Times New Roman"/>
          <w:sz w:val="28"/>
          <w:szCs w:val="28"/>
        </w:rPr>
        <w:lastRenderedPageBreak/>
        <w:t>ссорятся, оспаривая его внимание. Но когда к нему подходит губернаторша, он забывает все, ибо ее сопро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вождает дочь («Институтка, только что выпушена»), шестнадцати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летняя блондинка, с чьим экипажем он столкнулся на дороге. Он теряет расположение дам, ибо затевает разговор с увлекательной блондинкой, скандально пренебрегая остальными. В довершение не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приятностей является Ноздрев и громогласно вопрошает, много ли Чичиков наторговал мертвых. И хотя Ноздрев очевидно пьян и сму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щенное общество понемногу отвлекается, Чичикову не задается ни вист, ни последующий ужин, и он уезжает расстроенный.</w:t>
      </w:r>
    </w:p>
    <w:p w:rsidR="00376C68" w:rsidRPr="00160BB1" w:rsidRDefault="00376C68" w:rsidP="00376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Об эту пору в город въезжает тарантас с помещицей Коробочкой, возрастающее беспокойство которой вынудило ее приехать, дабы все же узнать, в какой цене мертвые души. Наутро эта новость становит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ся достоянием некой приятной дамы, и она спешит рассказать ее другой, приятной во всех отношениях, история обрастает удивитель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ными подробностями (Чичиков, вооруженный до зубов, в глухую полночь врывается к Коробочке, требует душ, которые умерли, наводит ужасного страху — «вся деревня сбежалась,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ребенки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плачут, все кричат»). Ее приятельница заключает из того, что мертвые души только прикрытие, а Чичиков хочет увезти губернаторскую дочку. Обсудив подробности этого предприятия, несомненное участие в нем Ноздрева и качества губернаторской дочки, обе дамы посвящают во все прокурора и отправляются бунтовать город.</w:t>
      </w:r>
    </w:p>
    <w:p w:rsidR="00376C68" w:rsidRPr="00160BB1" w:rsidRDefault="00376C68" w:rsidP="00376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В короткое время город бурлит, к тому добавляется новость о на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значении нового генерал-губернатора, а также сведения о полученных бумагах: о делателе фальшивых ассигнаций, объявившемся в губер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нии, и об убежавшем от законного преследования разбойнике. Пыта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ясь понять, кто же таков Чичиков, вспоминают, что аттестовался он очень туманно и даже говорил о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покушавшихся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на жизнь его. Заявле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ние почтмейстера, что Чичиков, по его мнению, капитан Копейкин, ополчившийся на несправедливости мира и ставший разбойником, отвергается, поскольку из презанимательного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почтмейстерова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расска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за следует, что капитану недостает руки и ноги, а Чичиков целый. Возникает предположение, не переодетый ли Чичиков Наполеон, и многие начинают находить известное сходство, особенно в профиль. Расспросы Коробочки, Манилова и Собакевича не дают результатов, а Ноздрев лишь умножает смятение, объявив, что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Чичиков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точно шпион, делатель фальшивых ассигнаций и имел несомненное намере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ние увезти губернаторскую дочку, в чем Ноздрев взялся ему помочь (каждая из версий сопровождалась детальными подробностями вплоть до имени попа, взявшегося за венчание). Все эти толки чрез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вычайно действуют на прокурора, с ним случается удар, и он уми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рает.</w:t>
      </w:r>
    </w:p>
    <w:p w:rsidR="00376C68" w:rsidRPr="00160BB1" w:rsidRDefault="00376C68" w:rsidP="00376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lastRenderedPageBreak/>
        <w:t>Сам Чичиков, сидя в гостинице с легкою простудой, удивлен, что никто из чиновников не навешает его. Наконец отправившись с ви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зитами, он обнаруживает, что у губернатора его не принимают, а в других местах испуганно сторонятся. Ноздрев, посетив его в гостинице, среди общего произведенного им шума отчасти проясняет ситуацию, объявив, что согласен споспешествовать похищению губернаторской дочки. На следующий день Чичиков спешно выезжает, но остановлен похоронной процессией и принужден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лицезреть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весь свет чиновниче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ства, протекающий за гробом прокурора Бричка выезжает из города, и открывшиеся просторы по обеим ее сторонам навевают автору пе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чальные и отрадные мысли о России, дороге, а затем только печаль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ные об избранном им герое.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 xml:space="preserve">Заключив, что добродетельному герою пора и отдых дать, а, напротив, припрячь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подлеца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>, автор излагает ис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торию жизни Павла Ивановича, его детство, обучение в классах, где уже проявил он ум практический, его отношения с товарищами и учителем, его службу потом в казенной палате, какой-то комиссии для построения казенного здания, где впервые он дал волю некоторым своим слабостям, его последующий уход на другие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>, не столь хлебные места, переход в службу по таможне, где, являя честность и неподкупность почти неестественные, он сделал большие деньги на сговоре с контрабандистами, прогорел, но увернулся от уголовного суда, хоть и принужден был выйти в отставку. Он стал поверенным и во время хлопот о залоге крестьян сложил в голове план, принялся объезжать пространства Руси, с тем чтоб, накупив мертвых душ и за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ложив их в казну как живые, получить денег, купить, быть может, деревеньку и обеспечить грядущее потомство.</w:t>
      </w:r>
    </w:p>
    <w:p w:rsidR="00376C68" w:rsidRDefault="00376C68" w:rsidP="00376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Вновь посетовав на свойства натуры героя своего и отчасти оправ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дав его, приискав ему имя «хозяина, приобретателя», автор отвлека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ется на понукаемый бег лошадей, на сходство летящей тройки с несущейся Русью и звоном колокольчика завершает первый том.</w:t>
      </w:r>
    </w:p>
    <w:p w:rsidR="00A87C63" w:rsidRDefault="00A87C63"/>
    <w:sectPr w:rsidR="00A8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78"/>
    <w:rsid w:val="00291578"/>
    <w:rsid w:val="00376C68"/>
    <w:rsid w:val="00A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6C68"/>
    <w:rPr>
      <w:b/>
      <w:bCs/>
    </w:rPr>
  </w:style>
  <w:style w:type="paragraph" w:styleId="a4">
    <w:name w:val="No Spacing"/>
    <w:uiPriority w:val="1"/>
    <w:qFormat/>
    <w:rsid w:val="00376C68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6C68"/>
    <w:rPr>
      <w:b/>
      <w:bCs/>
    </w:rPr>
  </w:style>
  <w:style w:type="paragraph" w:styleId="a4">
    <w:name w:val="No Spacing"/>
    <w:uiPriority w:val="1"/>
    <w:qFormat/>
    <w:rsid w:val="00376C68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1904</Words>
  <Characters>10859</Characters>
  <Application>Microsoft Office Word</Application>
  <DocSecurity>0</DocSecurity>
  <Lines>90</Lines>
  <Paragraphs>25</Paragraphs>
  <ScaleCrop>false</ScaleCrop>
  <Company>*</Company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2019-02-20T06:43:00Z</dcterms:created>
  <dcterms:modified xsi:type="dcterms:W3CDTF">2019-02-20T06:44:00Z</dcterms:modified>
</cp:coreProperties>
</file>