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F6" w:rsidRPr="00F057F6" w:rsidRDefault="00F057F6" w:rsidP="00F057F6">
      <w:pPr>
        <w:pStyle w:val="a3"/>
        <w:ind w:firstLine="200"/>
        <w:jc w:val="center"/>
        <w:rPr>
          <w:color w:val="000000"/>
          <w:sz w:val="36"/>
          <w:szCs w:val="36"/>
        </w:rPr>
      </w:pPr>
      <w:proofErr w:type="spellStart"/>
      <w:r w:rsidRPr="00F057F6">
        <w:rPr>
          <w:rStyle w:val="a4"/>
          <w:rFonts w:ascii="Times New Roman" w:hAnsi="Times New Roman"/>
          <w:color w:val="000000"/>
          <w:spacing w:val="-5"/>
          <w:sz w:val="36"/>
          <w:szCs w:val="36"/>
        </w:rPr>
        <w:t>Опросник</w:t>
      </w:r>
      <w:proofErr w:type="spellEnd"/>
      <w:r w:rsidRPr="00F057F6">
        <w:rPr>
          <w:rStyle w:val="a4"/>
          <w:rFonts w:ascii="Times New Roman" w:hAnsi="Times New Roman"/>
          <w:color w:val="000000"/>
          <w:spacing w:val="-5"/>
          <w:sz w:val="36"/>
          <w:szCs w:val="36"/>
        </w:rPr>
        <w:t xml:space="preserve"> для выявления одаренных школьников учителями</w:t>
      </w:r>
      <w:r>
        <w:rPr>
          <w:rStyle w:val="a4"/>
          <w:rFonts w:ascii="Times New Roman" w:hAnsi="Times New Roman"/>
          <w:color w:val="000000"/>
          <w:spacing w:val="-5"/>
          <w:sz w:val="36"/>
          <w:szCs w:val="36"/>
        </w:rPr>
        <w:t xml:space="preserve"> </w:t>
      </w:r>
      <w:r w:rsidRPr="00F057F6">
        <w:rPr>
          <w:rStyle w:val="a4"/>
          <w:rFonts w:ascii="Times New Roman" w:hAnsi="Times New Roman"/>
          <w:color w:val="000000"/>
          <w:spacing w:val="-7"/>
          <w:sz w:val="36"/>
          <w:szCs w:val="36"/>
        </w:rPr>
        <w:t>и родителями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Данный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опросник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предложенный А.А. Лосевой [37, с. 234 - 238] может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быть использован для оценки одаренности учащихся педагогами и родителями.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Опросник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включает характеристики 10 сфер, где учащийся может проявить свои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способности: интеллектуальная, академических достижений, творческая, лите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5"/>
          <w:sz w:val="24"/>
          <w:szCs w:val="24"/>
        </w:rPr>
        <w:t>ратурная, артистическая, музыкальная, техническая, двигательная, художествен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ная, социальная.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Экспертам предлагается оценить по «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четырехбальной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>» систе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  <w:t>ме характеристики указанных сфер проявления одаренности. Если какая-то ха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рактеристика присуща учащемуся в наивысшей степени, выставляется 5 бал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лов; 2 балла - самая низкая оценка. Далее вычисляется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средняя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арифметичес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кая для каждого испытуемого.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Style w:val="a4"/>
          <w:rFonts w:ascii="Times New Roman" w:hAnsi="Times New Roman"/>
          <w:color w:val="000000"/>
          <w:spacing w:val="-4"/>
          <w:sz w:val="24"/>
          <w:szCs w:val="24"/>
        </w:rPr>
        <w:t>I. Интеллектуальная сфера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9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19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Высокая познавательная активность, мобильность.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-9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Быстрота и точность выполнения умственных операций.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-9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Устойчивость внимания.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-7"/>
          <w:sz w:val="14"/>
          <w:szCs w:val="14"/>
        </w:rPr>
        <w:t xml:space="preserve">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Оперативная память - быстро запоминает услышанное или прочитанное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без специальных заучиваний, не тратит много времени на повторение того, что нужно запомнить.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-9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Навыки логического мышления: хорошо рассуждает, ясно мыслит, не пута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ется в мыслях.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-9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Богатство активного словаря.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-9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Быстрота и оригинальность вербальных (словесных) ассоциаций. Хоро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5"/>
          <w:sz w:val="24"/>
          <w:szCs w:val="24"/>
        </w:rPr>
        <w:t>шо улавливает связь между одним событием и другим, между причиной и след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ствием. Хорошо понимает недосказанное, догадывается о том, что часто прямо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не высказывается взрослыми, но имеется в виду. Улавливает причину поступков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других людей, мотивы их поведения.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>8.</w:t>
      </w:r>
      <w:r>
        <w:rPr>
          <w:rFonts w:ascii="Times New Roman" w:hAnsi="Times New Roman"/>
          <w:color w:val="000000"/>
          <w:spacing w:val="-14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Выраженная установка на творческое выполнение заданий.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9.</w:t>
      </w:r>
      <w:r>
        <w:rPr>
          <w:rFonts w:ascii="Times New Roman" w:hAnsi="Times New Roman"/>
          <w:color w:val="000000"/>
          <w:spacing w:val="-13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Развитость творческого мышления и воображения.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7"/>
          <w:sz w:val="24"/>
          <w:szCs w:val="24"/>
        </w:rPr>
        <w:t>10.</w:t>
      </w:r>
      <w:r>
        <w:rPr>
          <w:rFonts w:ascii="Times New Roman" w:hAnsi="Times New Roman"/>
          <w:color w:val="000000"/>
          <w:spacing w:val="-17"/>
          <w:sz w:val="14"/>
          <w:szCs w:val="14"/>
        </w:rPr>
        <w:t xml:space="preserve">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Владение основными компонентами умения учиться.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20"/>
          <w:sz w:val="24"/>
          <w:szCs w:val="24"/>
        </w:rPr>
        <w:t>11.</w:t>
      </w:r>
      <w:r>
        <w:rPr>
          <w:rFonts w:ascii="Times New Roman" w:hAnsi="Times New Roman"/>
          <w:color w:val="000000"/>
          <w:spacing w:val="-20"/>
          <w:sz w:val="14"/>
          <w:szCs w:val="14"/>
        </w:rPr>
        <w:t xml:space="preserve"> 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Способность контролировать собственную творческую деятельность,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повышенный темп умственного развития.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12.Возможность предвосхищения результата деятельности.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proofErr w:type="spellStart"/>
      <w:r>
        <w:rPr>
          <w:rStyle w:val="a4"/>
          <w:rFonts w:ascii="Times New Roman" w:hAnsi="Times New Roman"/>
          <w:color w:val="000000"/>
          <w:spacing w:val="-3"/>
          <w:sz w:val="24"/>
          <w:szCs w:val="24"/>
        </w:rPr>
        <w:t>II.Сфера</w:t>
      </w:r>
      <w:proofErr w:type="spellEnd"/>
      <w:r>
        <w:rPr>
          <w:rStyle w:val="a4"/>
          <w:rFonts w:ascii="Times New Roman" w:hAnsi="Times New Roman"/>
          <w:color w:val="000000"/>
          <w:spacing w:val="-3"/>
          <w:sz w:val="24"/>
          <w:szCs w:val="24"/>
        </w:rPr>
        <w:t xml:space="preserve"> академических достижений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25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25"/>
          <w:sz w:val="14"/>
          <w:szCs w:val="14"/>
        </w:rPr>
        <w:t xml:space="preserve"> 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Богатый словарный запас, использование сложных синтаксических струк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1"/>
          <w:sz w:val="24"/>
          <w:szCs w:val="24"/>
        </w:rPr>
        <w:t>тур.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-8"/>
          <w:sz w:val="14"/>
          <w:szCs w:val="14"/>
        </w:rPr>
        <w:t xml:space="preserve">              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Повышенный интерес к вычислениям, математическим отношениям.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-10"/>
          <w:sz w:val="14"/>
          <w:szCs w:val="14"/>
        </w:rPr>
        <w:t xml:space="preserve">               </w:t>
      </w:r>
      <w:r>
        <w:rPr>
          <w:rFonts w:ascii="Times New Roman" w:hAnsi="Times New Roman"/>
          <w:color w:val="000000"/>
          <w:sz w:val="24"/>
          <w:szCs w:val="24"/>
        </w:rPr>
        <w:t>Повышенное внимание к явлениям природы, проведению опытов.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-9"/>
          <w:sz w:val="14"/>
          <w:szCs w:val="14"/>
        </w:rPr>
        <w:t xml:space="preserve">              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Демонстрация понимания причинно-следственных отношений.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-13"/>
          <w:sz w:val="14"/>
          <w:szCs w:val="14"/>
        </w:rPr>
        <w:t xml:space="preserve">               </w:t>
      </w:r>
      <w:r>
        <w:rPr>
          <w:rFonts w:ascii="Times New Roman" w:hAnsi="Times New Roman"/>
          <w:color w:val="000000"/>
          <w:sz w:val="24"/>
          <w:szCs w:val="24"/>
        </w:rPr>
        <w:t>Выражает мысли ясно и точно (устно и письменно).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-8"/>
          <w:sz w:val="14"/>
          <w:szCs w:val="14"/>
        </w:rPr>
        <w:t xml:space="preserve">              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Читает книги, статьи, научно-популярные издания с опережением 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  <w:t>их сверстников на год - два.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-10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Хорошая «моторная» координация, особенно между зрительным восприяти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ем и рукой (хорошо фиксирует то, что видит, и четко записывает то, что слышит).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8.</w:t>
      </w:r>
      <w:r>
        <w:rPr>
          <w:rFonts w:ascii="Times New Roman" w:hAnsi="Times New Roman"/>
          <w:color w:val="000000"/>
          <w:spacing w:val="-8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Чтение научно-популярной литературы доставляет большее удовольствие,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чем чтение художественной.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9.</w:t>
      </w:r>
      <w:r>
        <w:rPr>
          <w:rFonts w:ascii="Times New Roman" w:hAnsi="Times New Roman"/>
          <w:color w:val="000000"/>
          <w:spacing w:val="-9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Не унывает, если его проект не поддержан или если его «эксперимент» не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получился.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5"/>
          <w:sz w:val="24"/>
          <w:szCs w:val="24"/>
        </w:rPr>
        <w:t>10.</w:t>
      </w:r>
      <w:r>
        <w:rPr>
          <w:rFonts w:ascii="Times New Roman" w:hAnsi="Times New Roman"/>
          <w:color w:val="000000"/>
          <w:spacing w:val="-15"/>
          <w:sz w:val="14"/>
          <w:szCs w:val="14"/>
        </w:rPr>
        <w:t xml:space="preserve"> 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Пытается выяснить причины и смысл событий.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6"/>
          <w:sz w:val="24"/>
          <w:szCs w:val="24"/>
        </w:rPr>
        <w:t>11.</w:t>
      </w:r>
      <w:r>
        <w:rPr>
          <w:rFonts w:ascii="Times New Roman" w:hAnsi="Times New Roman"/>
          <w:color w:val="000000"/>
          <w:spacing w:val="-16"/>
          <w:sz w:val="14"/>
          <w:szCs w:val="14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</w:rPr>
        <w:t>Уделяет много времени созданию собственных «проектов».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7"/>
          <w:sz w:val="24"/>
          <w:szCs w:val="24"/>
        </w:rPr>
        <w:t>12.</w:t>
      </w:r>
      <w:r>
        <w:rPr>
          <w:rFonts w:ascii="Times New Roman" w:hAnsi="Times New Roman"/>
          <w:color w:val="000000"/>
          <w:spacing w:val="-17"/>
          <w:sz w:val="14"/>
          <w:szCs w:val="14"/>
        </w:rPr>
        <w:t xml:space="preserve">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Любит обсуждать научные события, изобретения, часто задумывается об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этом.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Style w:val="a4"/>
          <w:rFonts w:ascii="Times New Roman" w:hAnsi="Times New Roman"/>
          <w:color w:val="000000"/>
          <w:spacing w:val="-8"/>
          <w:sz w:val="24"/>
          <w:szCs w:val="24"/>
        </w:rPr>
        <w:t>III. Творческая сфера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7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17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z w:val="24"/>
          <w:szCs w:val="24"/>
        </w:rPr>
        <w:t>Высокая продуктивность по множеству разных вещей.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-8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z w:val="24"/>
          <w:szCs w:val="24"/>
        </w:rPr>
        <w:t>Изобретательность в использовании материалов и идей.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-8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Склонность к завершенности и точности в занятиях.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-4"/>
          <w:sz w:val="14"/>
          <w:szCs w:val="14"/>
        </w:rPr>
        <w:t xml:space="preserve"> 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Задает много вопросов по интересующему предмету.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lastRenderedPageBreak/>
        <w:t>5.</w:t>
      </w:r>
      <w:r>
        <w:rPr>
          <w:rFonts w:ascii="Times New Roman" w:hAnsi="Times New Roman"/>
          <w:color w:val="000000"/>
          <w:spacing w:val="-10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z w:val="24"/>
          <w:szCs w:val="24"/>
        </w:rPr>
        <w:t>Любит рисовать.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-8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Проявляет тонкое чувство юмора.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-10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z w:val="24"/>
          <w:szCs w:val="24"/>
        </w:rPr>
        <w:t>Не боится быть таким, как все.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8.</w:t>
      </w:r>
      <w:r>
        <w:rPr>
          <w:rFonts w:ascii="Times New Roman" w:hAnsi="Times New Roman"/>
          <w:color w:val="000000"/>
          <w:spacing w:val="-8"/>
          <w:sz w:val="14"/>
          <w:szCs w:val="14"/>
        </w:rPr>
        <w:t xml:space="preserve">     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Склонен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 фантазиям, к игре.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Style w:val="a4"/>
          <w:rFonts w:ascii="Times New Roman" w:hAnsi="Times New Roman"/>
          <w:color w:val="000000"/>
          <w:spacing w:val="-3"/>
          <w:sz w:val="24"/>
          <w:szCs w:val="24"/>
        </w:rPr>
        <w:t>IV. Литературная сфера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  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Может легко «построить» рассказ, начиная от завязки сюжета и кончая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разрешением какого-либо конфликта.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-5"/>
          <w:sz w:val="14"/>
          <w:szCs w:val="14"/>
        </w:rPr>
        <w:t xml:space="preserve"> 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Придумывает что-то новое и необычное, когда рассказывает о событиях, </w:t>
      </w:r>
      <w:r>
        <w:rPr>
          <w:rFonts w:ascii="Times New Roman" w:hAnsi="Times New Roman"/>
          <w:color w:val="000000"/>
          <w:sz w:val="24"/>
          <w:szCs w:val="24"/>
        </w:rPr>
        <w:t>все несущественное отбрасывает, оставляет главное, наиболее характерное.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-8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Умеет хорошо придерживаться выбранного сюжета, не теряет основную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мысль.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-6"/>
          <w:sz w:val="14"/>
          <w:szCs w:val="14"/>
        </w:rPr>
        <w:t xml:space="preserve"> 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Умеет передать эмоциональное состояние героев, их переживания и чув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5"/>
          <w:sz w:val="24"/>
          <w:szCs w:val="24"/>
        </w:rPr>
        <w:t>ства.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-13"/>
          <w:sz w:val="14"/>
          <w:szCs w:val="14"/>
        </w:rPr>
        <w:t xml:space="preserve">    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Умеет ввести в рассказы такие детали, которые важны для понимания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события, о котором идет речь, и в то же время не упускает основной сюжетной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линии. 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Style w:val="a4"/>
          <w:rFonts w:ascii="Times New Roman" w:hAnsi="Times New Roman"/>
          <w:color w:val="000000"/>
          <w:spacing w:val="-3"/>
          <w:sz w:val="24"/>
          <w:szCs w:val="24"/>
        </w:rPr>
        <w:t>V. Артистическая сфера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1. Легко входит в роль другого персонажа, человека.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2. Интересуется актёрской игрой.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3. Меняет тональность и выражение голоса, когда изображает другого человека.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4. Понимает и изображает конфликтную ситуацию, когда имеет возможность разыграть какую-либо драматическую сцену.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5. Передаёт чувства через мимику, жесты, движений.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6. Стремится вызывать эмоциональные реакции у других людей, когда о чём-либо с увлечением рассказывает.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7. С большой лёгкостью драматизирует, передаёт чувства и эмоциональные переживания.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color w:val="000000"/>
          <w:spacing w:val="-13"/>
          <w:sz w:val="24"/>
          <w:szCs w:val="24"/>
        </w:rPr>
        <w:t>Пластичен</w:t>
      </w:r>
      <w:proofErr w:type="gramEnd"/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, открыт для всего нового, «не </w:t>
      </w:r>
      <w:proofErr w:type="spellStart"/>
      <w:r>
        <w:rPr>
          <w:rFonts w:ascii="Times New Roman" w:hAnsi="Times New Roman"/>
          <w:color w:val="000000"/>
          <w:spacing w:val="-13"/>
          <w:sz w:val="24"/>
          <w:szCs w:val="24"/>
        </w:rPr>
        <w:t>зацикливается</w:t>
      </w:r>
      <w:proofErr w:type="spellEnd"/>
      <w:r>
        <w:rPr>
          <w:rFonts w:ascii="Times New Roman" w:hAnsi="Times New Roman"/>
          <w:color w:val="000000"/>
          <w:spacing w:val="-13"/>
          <w:sz w:val="24"/>
          <w:szCs w:val="24"/>
        </w:rPr>
        <w:t>» на старом. 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Style w:val="a4"/>
          <w:rFonts w:ascii="Times New Roman" w:hAnsi="Times New Roman"/>
          <w:color w:val="000000"/>
          <w:spacing w:val="-1"/>
          <w:sz w:val="24"/>
          <w:szCs w:val="24"/>
        </w:rPr>
        <w:t>VI. Музыкальная сфера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1.Отзывается очень быстро и легко на ритм и мелодии.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2. Хорошо поёт.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3. В игру на инструменте, в пение или танец вкладывает много энергии и чувств.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4. Любит музыкальные занятия.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5. Может петь вместе с другими так, чтобы получалось слаженно и хорошо.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6. В пении или музыке выражает свои чувства, состояния.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7. Сочиняет оригинальные, свои собственные мелодии.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Хорошо играет на каком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нибудь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инструменте. 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Style w:val="a4"/>
          <w:rFonts w:ascii="Times New Roman" w:hAnsi="Times New Roman"/>
          <w:color w:val="000000"/>
          <w:spacing w:val="-1"/>
          <w:sz w:val="24"/>
          <w:szCs w:val="24"/>
        </w:rPr>
        <w:t>VII. Техническая сфера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1. Хорошо выполняет всякие задания по ручному труду.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2. Интересуется механизмами и машинами.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3. В мире его увлечений входит конструирование машин, приборов, моделей поездов, радиоприёмников.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4. Может   легко чинить испорченные приборы, использовать старые детали для создания новых поделок, игрушек.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5. Понимает причины «капризов» механизмов, любит загадочные поломки.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6. Любит рисовать чертежи механизмов.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7. Читает журналы и статьи о создании новых приборов и машин.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 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Style w:val="a4"/>
          <w:rFonts w:ascii="Times New Roman" w:hAnsi="Times New Roman"/>
          <w:color w:val="000000"/>
          <w:spacing w:val="-1"/>
          <w:sz w:val="24"/>
          <w:szCs w:val="24"/>
        </w:rPr>
        <w:t>VIII. Двигательная сфера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26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26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Тонкость и точность моторики.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-14"/>
          <w:sz w:val="14"/>
          <w:szCs w:val="14"/>
        </w:rPr>
        <w:t xml:space="preserve">  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Развитая двигательно-моторная координация.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-14"/>
          <w:sz w:val="14"/>
          <w:szCs w:val="14"/>
        </w:rPr>
        <w:t xml:space="preserve">  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Стремится к двигательным занятиям (физкультура).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-10"/>
          <w:sz w:val="14"/>
          <w:szCs w:val="14"/>
        </w:rPr>
        <w:t xml:space="preserve">  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Любит участвовать в спортивных играх и состязаниях.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-14"/>
          <w:sz w:val="14"/>
          <w:szCs w:val="14"/>
        </w:rPr>
        <w:t xml:space="preserve">  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Постоянно преуспевает в каком-нибудь виде спортивной игры.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-14"/>
          <w:sz w:val="14"/>
          <w:szCs w:val="14"/>
        </w:rPr>
        <w:t xml:space="preserve">  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 свободное время любит ходить в походы, играть в подвижные игры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(хоккей, футбол, баскетбол и т. д.)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> 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Style w:val="a4"/>
          <w:rFonts w:ascii="Times New Roman" w:hAnsi="Times New Roman"/>
          <w:color w:val="000000"/>
          <w:spacing w:val="-2"/>
          <w:sz w:val="24"/>
          <w:szCs w:val="24"/>
        </w:rPr>
        <w:t>IX. Сфера художественных достижений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24"/>
          <w:sz w:val="24"/>
          <w:szCs w:val="24"/>
        </w:rPr>
        <w:lastRenderedPageBreak/>
        <w:t>1.</w:t>
      </w:r>
      <w:r>
        <w:rPr>
          <w:rFonts w:ascii="Times New Roman" w:hAnsi="Times New Roman"/>
          <w:color w:val="000000"/>
          <w:spacing w:val="-24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Проявляет большой интерес к визуальной информации.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-12"/>
          <w:sz w:val="14"/>
          <w:szCs w:val="14"/>
        </w:rPr>
        <w:t xml:space="preserve">   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Проявляет большой интерес к серьезным занятиям в художественной сфере.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-14"/>
          <w:sz w:val="14"/>
          <w:szCs w:val="14"/>
        </w:rPr>
        <w:t xml:space="preserve">   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Рисунки и картины отличаются разнообразием сюжетов.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-12"/>
          <w:sz w:val="14"/>
          <w:szCs w:val="14"/>
        </w:rPr>
        <w:t xml:space="preserve">   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Серьезно относится к произведениям искусства, становится вдумчивым и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очень серьезным, когда видит хорошую картину, слышит музыку, видит необыч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6"/>
          <w:sz w:val="24"/>
          <w:szCs w:val="24"/>
        </w:rPr>
        <w:t>ную скульптуру, красиво и художественно выполненную вещь.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-14"/>
          <w:sz w:val="14"/>
          <w:szCs w:val="14"/>
        </w:rPr>
        <w:t xml:space="preserve">   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Оригинален в выборе сюжета (в рисунке, сочинении, описании какого-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либо события), составляет оригинальные композиции (из цветов, рисунка, кам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ней, марок, открыток и т. д.).</w:t>
      </w:r>
      <w:proofErr w:type="gramEnd"/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-12"/>
          <w:sz w:val="14"/>
          <w:szCs w:val="14"/>
        </w:rPr>
        <w:t xml:space="preserve">   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Всегда готов использовать какой-либо новый материал для изготовления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игрушки, картины, рисунка, композиции, в строительстве детских домиков на игровой площадке, в работе с ножницами, клеем.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-9"/>
          <w:sz w:val="14"/>
          <w:szCs w:val="14"/>
        </w:rPr>
        <w:t xml:space="preserve">   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Когда имеет свободное время, охотно рисует, лепит, создает композиции,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имеющие художественное назначение (украшение для дома, одежды и т. д.).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8.</w:t>
      </w:r>
      <w:r>
        <w:rPr>
          <w:rFonts w:ascii="Times New Roman" w:hAnsi="Times New Roman"/>
          <w:color w:val="000000"/>
          <w:spacing w:val="-12"/>
          <w:sz w:val="14"/>
          <w:szCs w:val="14"/>
        </w:rPr>
        <w:t xml:space="preserve">   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Прибегает к рисунку или лепке для того, чтобы выразить свои чувства и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настроение.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5"/>
          <w:sz w:val="24"/>
          <w:szCs w:val="24"/>
        </w:rPr>
        <w:t>9.</w:t>
      </w:r>
      <w:r>
        <w:rPr>
          <w:rFonts w:ascii="Times New Roman" w:hAnsi="Times New Roman"/>
          <w:color w:val="000000"/>
          <w:spacing w:val="-15"/>
          <w:sz w:val="14"/>
          <w:szCs w:val="14"/>
        </w:rPr>
        <w:t xml:space="preserve">  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Любит работать с клеем, пластилином, глиной, для того, чтобы изобра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жать события или вещи в трех измерениях в пространстве.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10.Интересуется произведениями искусства, созданными другими людьми, может дать свою собственную оценку и попытается воспроизвести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увиденное</w:t>
      </w:r>
      <w:proofErr w:type="gram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в своих работах.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Style w:val="a4"/>
          <w:rFonts w:ascii="Times New Roman" w:hAnsi="Times New Roman"/>
          <w:color w:val="000000"/>
          <w:spacing w:val="-2"/>
          <w:sz w:val="24"/>
          <w:szCs w:val="24"/>
        </w:rPr>
        <w:t>X. Социальная сфера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28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28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Легко приспосабливается к новой ситуации.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-12"/>
          <w:sz w:val="14"/>
          <w:szCs w:val="14"/>
        </w:rPr>
        <w:t xml:space="preserve">  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Всегда выполняет свои обещания, 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ответственен</w:t>
      </w:r>
      <w:proofErr w:type="gramEnd"/>
      <w:r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-14"/>
          <w:sz w:val="14"/>
          <w:szCs w:val="14"/>
        </w:rPr>
        <w:t xml:space="preserve">  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Высокая общительность с окружающими.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-13"/>
          <w:sz w:val="14"/>
          <w:szCs w:val="14"/>
        </w:rPr>
        <w:t xml:space="preserve">  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Стремится к доминированию среди сверстников.</w:t>
      </w:r>
    </w:p>
    <w:p w:rsidR="00F057F6" w:rsidRDefault="00F057F6" w:rsidP="00F057F6">
      <w:pPr>
        <w:pStyle w:val="a3"/>
        <w:ind w:firstLine="200"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-13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-13"/>
          <w:sz w:val="14"/>
          <w:szCs w:val="14"/>
        </w:rPr>
        <w:t xml:space="preserve">  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Сверстники обращаются за советом</w:t>
      </w:r>
      <w:r>
        <w:rPr>
          <w:color w:val="000000"/>
        </w:rPr>
        <w:t xml:space="preserve"> </w:t>
      </w:r>
    </w:p>
    <w:p w:rsidR="00F057F6" w:rsidRDefault="00F057F6" w:rsidP="00F057F6">
      <w:pPr>
        <w:pStyle w:val="a3"/>
        <w:ind w:firstLine="200"/>
        <w:rPr>
          <w:color w:val="000000"/>
        </w:rPr>
      </w:pPr>
      <w:r>
        <w:rPr>
          <w:color w:val="000000"/>
        </w:rPr>
        <w:t> </w:t>
      </w:r>
    </w:p>
    <w:p w:rsidR="002B67F6" w:rsidRDefault="002B67F6"/>
    <w:sectPr w:rsidR="002B67F6" w:rsidSect="002B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57F6"/>
    <w:rsid w:val="002B67F6"/>
    <w:rsid w:val="00F0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7F6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character" w:styleId="a4">
    <w:name w:val="Strong"/>
    <w:basedOn w:val="a0"/>
    <w:uiPriority w:val="22"/>
    <w:qFormat/>
    <w:rsid w:val="00F057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6300</Characters>
  <Application>Microsoft Office Word</Application>
  <DocSecurity>0</DocSecurity>
  <Lines>52</Lines>
  <Paragraphs>14</Paragraphs>
  <ScaleCrop>false</ScaleCrop>
  <Company>HomeLab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2012-09-06T14:23:00Z</dcterms:created>
  <dcterms:modified xsi:type="dcterms:W3CDTF">2012-09-06T14:24:00Z</dcterms:modified>
</cp:coreProperties>
</file>