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E8" w:rsidRPr="00BB3948" w:rsidRDefault="00B654E8" w:rsidP="00B654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bookmarkStart w:id="0" w:name="_GoBack"/>
      <w:bookmarkEnd w:id="0"/>
      <w:r w:rsidRPr="00BB394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Перечень административных процедур,</w:t>
      </w:r>
    </w:p>
    <w:p w:rsidR="00BB3948" w:rsidRDefault="00BB3948" w:rsidP="00B654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Осуществляемых </w:t>
      </w:r>
      <w:r w:rsidR="00B654E8" w:rsidRPr="00BB3948">
        <w:rPr>
          <w:rFonts w:ascii="Times New Roman" w:hAnsi="Times New Roman" w:cs="Times New Roman"/>
          <w:b/>
          <w:i/>
          <w:sz w:val="32"/>
          <w:szCs w:val="32"/>
        </w:rPr>
        <w:t>Учреждени</w:t>
      </w:r>
      <w:r w:rsidRPr="00BB3948">
        <w:rPr>
          <w:rFonts w:ascii="Times New Roman" w:hAnsi="Times New Roman" w:cs="Times New Roman"/>
          <w:b/>
          <w:i/>
          <w:sz w:val="32"/>
          <w:szCs w:val="32"/>
        </w:rPr>
        <w:t>ем</w:t>
      </w:r>
      <w:r w:rsidR="00B654E8" w:rsidRPr="00BB3948">
        <w:rPr>
          <w:rFonts w:ascii="Times New Roman" w:hAnsi="Times New Roman" w:cs="Times New Roman"/>
          <w:b/>
          <w:i/>
          <w:sz w:val="32"/>
          <w:szCs w:val="32"/>
        </w:rPr>
        <w:t xml:space="preserve"> «Специализированная детско-юношеская школа олимпийского резерва первичной организации ОАО «Нафтан» Белхимпрофсоюза»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B654E8" w:rsidRPr="00B654E8" w:rsidRDefault="00B654E8" w:rsidP="00B654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B394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по заявлениям работников и бывших работников учреждения</w:t>
      </w:r>
    </w:p>
    <w:p w:rsidR="00B654E8" w:rsidRDefault="00B654E8" w:rsidP="00B65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4E8" w:rsidRPr="00B654E8" w:rsidRDefault="00B654E8" w:rsidP="00B65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Указом Президента Республики Беларусь от 26 апреля 2010 г. № 200 "Об административных процедурах, осуществляемых государственными органами и иными организациями по заявлениям граждан"        </w:t>
      </w:r>
    </w:p>
    <w:p w:rsidR="00B654E8" w:rsidRPr="00B654E8" w:rsidRDefault="00B654E8" w:rsidP="00B654E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54E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5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2325"/>
        <w:gridCol w:w="2231"/>
        <w:gridCol w:w="2191"/>
        <w:gridCol w:w="3836"/>
        <w:gridCol w:w="2124"/>
      </w:tblGrid>
      <w:tr w:rsidR="00B654E8" w:rsidRPr="00CF0ADD" w:rsidTr="00B654E8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4E8" w:rsidRPr="00CF0ADD" w:rsidRDefault="00B654E8" w:rsidP="00D7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4E8" w:rsidRPr="00CF0ADD" w:rsidRDefault="00B654E8" w:rsidP="00D7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Подразделение, в которое гражданин должен обратиться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4E8" w:rsidRPr="00CF0ADD" w:rsidRDefault="00B654E8" w:rsidP="00D7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4E8" w:rsidRPr="00CF0ADD" w:rsidRDefault="00B654E8" w:rsidP="00D7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4E8" w:rsidRPr="00CF0ADD" w:rsidRDefault="00B654E8" w:rsidP="00D7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Размер платы, взимаемой при осуществлении административной      процедуры; максимальный срок осуществления административной процедуры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4E8" w:rsidRPr="00CF0ADD" w:rsidRDefault="00B654E8" w:rsidP="00D7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Выдача выписки (копии) из трудовой книжки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D440D1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БАРАНОВА ЕЛЕНА ВЛАДИМИРОВНА</w:t>
            </w:r>
            <w:r w:rsidR="00606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606F1D"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 Выдача справки о месте работы и занимаемой должности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 Выдача справки о периоде работы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 Выдача справки о размере заработной платы (денежного довольствия)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2.44. Выдача справки о невыделении путевки на детей на санаторно-курортное лечение и оздоровление в текущем году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паспорт или иной документ, удостоверяющий личность;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листок нетрудоспособности;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срок, указанный в листке нетрудоспособности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2.6.Назначение пособия в связи с рождением ребёнка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заявление;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паспорт или иной документ, удостоверяющий личность;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справка о рождении ребенка – в случае, если ребенок родился в Республике Беларусь;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свидетельство о рождении ребенка – в случае, если ребенок родился за пределами Республики Беларусь;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свидетельства о рождении, смерти детей, в том числе старше 18 лет (представляются на всех детей);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копия решения суда об усыновлении (удочерении) (далее – усыновление) – для семей, усыновивших (удочеривших) (далее – усыновившие) детей;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выписки (копии) из трудовых книжек родителей (усыновителей (удочерителей) (далее – усыновители), опекунов) или иные документы, 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подтверждающие их занятость, – в случае необходимости определения места назначения пособия;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-свидетельство о заключении брака – в случае, если заявитель состоит в браке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бесплатно;10 дней со дня подачи заявления, а в случае запроса документов и (или)сведений от других государственных органов, иных организаций – 1 месяц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2.8. Назначения пособия женщинам, ставшим на учёт в государственных организациях здравоохранения до 12-недельного срока беременности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заявление;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паспорт или иной документ, удостоверяющий личность;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заключение врачебно-консультационной комиссии;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копия решения суда о расторжении брака либо свидетельство о 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расторжении брака или иной документ, подтверждающий категорию неполной семьи, – для неполных семей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бесплатно;10 дней со дня подачи заявления, а в случае запроса документов и (или)сведений от других государственных органов, иных организаций – 1 месяц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заявление;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паспорт или иной документ, удостоверяющий личность;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 статус беженца в Республике Беларусь, - при наличии таких свидетельств);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копия решения суда об усыновлении - для семей, усыновивших детей;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удостоверение инвалида либо заключение медико-реабилитационной 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экспертной комиссии - для ребенка-инвалида в возрасте до 3 лет;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свидетельство о заключении брака - в случае, если заявитель состоит в браке;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справка о периоде, за который выплачено пособие по беременности и родам;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выписки (копии) из трудовых книжек родителей (усыновителей, опекунов) или иные документы, подтверждающие их занятость, - в случае необходимости определения места назначения пособия;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справка о том, что 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гражданин является обучающимся;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справка о выходе на работу, службу до истечения отпуска по уходу за ребенком в возрасте до 3 лет и прекращении выплаты пособия - при оформлении отпуска по уходу за ребенком до достижения им возраста 3 лет другим членом семьи или родственником ребенка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о размере пособия на детей и периоде его выплаты - в случае изменения места выплаты пособия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бесплатно;10 дней со дня подачи заявления, а в случае запроса документов и (или)сведений от других государственных органов, иных организаций – 1 месяц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день достижения ребенком возраста 3 лет</w:t>
            </w:r>
          </w:p>
        </w:tc>
      </w:tr>
      <w:tr w:rsidR="00606F1D" w:rsidRPr="00CF0ADD" w:rsidTr="00B654E8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2.9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Назначение пособия на детей старше 3лет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заявление;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паспорт или иной документ, удостоверяющий личность;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при наличии таких свидетельств);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копия решения суда об усыновлении – для семей, усыновивших детей;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- копия решения местного исполнительного и распорядительного органа об установлении опеки (попечительства) – для лиц, назначенных 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опекунами (попечителями) ребенка;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лет;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удостоверение инвалида – для матери (мачехи), отца (отчима), усыновителя, опекуна (попечителя), являющихся инвалидами;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справка о призыве на срочную военную службу – для семей военнослужащих, проходящих срочную военную службу;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свидетельство о заключении брака – в случае, если заявитель состоит в браке;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семей;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копия решения суда об установлении отцовства – для семей военнослужащих, проходящих срочную военную службу;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- справка о том, что гражданин является обучающимся (представляется на всех детей, на детей старше 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 лет представляется на дату определения права на пособие и на начало учебного года);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выписки (копии) из трудовых книжек родителей (усыновителей, опекунов (попечителей) или иные документы, подтверждающие их занятость;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сведения о полученных доходах за 6 месяцев года, предшествующего году обращения, – для трудоспособного отца (отчима) в полной семье, родителя в неполной семье, усыновителя, опекуна (попечителя);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справка о размере пособия на детей и периоде его выплаты – в случае изменения места выплаты пособия.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бесплатно;10 дней со дня подач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заявления, а в случае запроса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документов и (или)сведений от других государственных органов, иных организаций – 1 месяц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606F1D" w:rsidRPr="00CF0ADD" w:rsidTr="00CF0ADD">
        <w:trPr>
          <w:trHeight w:val="70"/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заявление;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паспорт или иной документ, удостоверяющий личность;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- при наличии таких свидетельств);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копия решения суда об усыновлении - для семей, усыновивших детей;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копия решения 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местного исполнительного и распорядительного органа об установлении опеки (попечительства) - для лиц, назначенных опекунами (попечителями) ребенка;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удостоверение инвалида - для матери (мачехи), отца (отчима), усыновителя, опекуна (попечителя), являющихся инвалидами;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справка о призыве на срочную военную службу - для семей военнослужащих, проходящих срочную военную службу;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свидетельство о заключении брака - в случае, если заявитель состоит в браке;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копия решения суда об установлении отцовства - для семей военнослужащих, проходящих срочную 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военную службу;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выписки (копии) из трудовых книжек родителей (усыновителей, опекунов (попечителей) или иные документы, подтверждающие их занятость;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сведения о полученных доходах за 6 месяцев года, предшествующего году обращения, - для трудоспособного отца (отчима) в полной семье, родителя в неполной семье, усыновителя, опекуна (попечителя);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справка о размере пособия на детей и периоде его выплаты - в случае изменения места выплаты пособия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бесплатно, 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2.13. Назначение пособия по уходу за больным ребёнком в возрасте до 14 лет (ребенком-инвалидом в возрасте до 18 лет)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листок нетрудоспособности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 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срок, указ. в листке нетрудоспособности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листок нетрудоспособности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 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срок, указ. в листке нетрудоспособности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листок нетрудоспособности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срок, указ. в листке нетрудоспособности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2.18. Выдача справки о размере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азначенного пособия на детей и 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периоде его выплаты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паспорт или иной документ, удостоверяющий личность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2.19.Выдача справки о выходе на работу, службу до истечения отпуска по уходу за ребёнком в возрасте до 3 лет и прекращения выплаты пособия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2.20. Выдача справки об удержании алиментов и их размере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паспорт или иной документ, удостоверяющий личность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2.25. Выдача справки о нахождении в отпуске по уходу за ребенком до достижения им возраста 3 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паспорт или иной документ, удостоверяющий личность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дня со дня обращения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2.35. Выплата пособия (материальной помощи) на погребение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заявление лица, взявшего на себя организацию погребения умершего (погибшего);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паспорт или иной документ, удостоверяющий личность заявителя;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справка о смерти – в случае, если смерть зарегистрирована в Республике Беларусь;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свидетельство о смерти – в случае, если смерть зарегистрирована за пределами Республики Беларусь;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свидетельство о 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рождении (при его наличии) – в случае смерти ребенка (детей);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бесплатно, 1 рабочий день, а в случае запроса документов и (или)сведений от других государственных органов, иных организаций – 1 месяц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 её юридическими и физическим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лицами для решения вопроса о выходе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гражданства Республики Беларусь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заявление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паспорт или иной документ, удостоверяющий личность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 5 рабочих со дня подачи заявления,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при необходимости проведения специальной (в том числе налоговой) проверки, запроса документов и (или) сведений от других госорганов, иных организаций – 1 месяц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месяцев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  <w:p w:rsidR="00606F1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понедельник-пятница</w:t>
            </w:r>
          </w:p>
          <w:p w:rsidR="00606F1D" w:rsidRDefault="00606F1D" w:rsidP="00606F1D">
            <w:pPr>
              <w:spacing w:after="0" w:line="240" w:lineRule="auto"/>
              <w:jc w:val="center"/>
            </w:pPr>
            <w:r w:rsidRPr="0079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 –13.00,                    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0D1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БАРАНОВА ЕЛЕНА ВЛАДИМИРОВНА </w:t>
            </w: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  <w:p w:rsidR="00606F1D" w:rsidRDefault="00D440D1" w:rsidP="00D440D1">
            <w:pPr>
              <w:spacing w:after="0" w:line="240" w:lineRule="auto"/>
              <w:jc w:val="center"/>
            </w:pPr>
            <w:r w:rsidRPr="00E23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паспорт или иной документ, удостоверяющий личность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день обращения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606F1D" w:rsidRPr="00CF0ADD" w:rsidTr="00CF0ADD">
        <w:trPr>
          <w:jc w:val="center"/>
        </w:trPr>
        <w:tc>
          <w:tcPr>
            <w:tcW w:w="26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6.3. Выдача справки о том, что гражданин является обучающимся (с указанием необходимых сведений, которыми располагает учреждение образования, организация, реализующая образовательные программы послевузовского образования, иная организация, индивидуальный предприниматель, которым в соответствии с законодательством предоставлено право осуществлять образовательную деятельность)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Учебная часть понедельник-пятница 08.30 –13.00,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13.45 – 17.30</w:t>
            </w:r>
          </w:p>
        </w:tc>
        <w:tc>
          <w:tcPr>
            <w:tcW w:w="2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D440D1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АКСЮТО ОЛЕСЯ АЛЕКСАНДРОВНА</w:t>
            </w:r>
            <w:r w:rsidR="00606F1D"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– заместитель директора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отсутствие основного исполнителя:</w:t>
            </w:r>
          </w:p>
          <w:p w:rsidR="00606F1D" w:rsidRPr="00CF0ADD" w:rsidRDefault="00D440D1" w:rsidP="00D4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4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ГАПОН ДИАНА ЕВГЕНЬЕВНА</w:t>
            </w:r>
            <w:r w:rsidR="00606F1D" w:rsidRPr="00D44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, </w:t>
            </w:r>
            <w:r w:rsidRPr="00D44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КУЛЕШОВА ЕЛЕНА АНАТОЛЬЕВНА</w:t>
            </w:r>
            <w:r w:rsidR="00606F1D"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инструктора-методисты</w:t>
            </w:r>
          </w:p>
        </w:tc>
        <w:tc>
          <w:tcPr>
            <w:tcW w:w="21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заявление</w:t>
            </w:r>
          </w:p>
        </w:tc>
        <w:tc>
          <w:tcPr>
            <w:tcW w:w="3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бесплатно,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день обращения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 сентября либо с даты подачи заявления (в случае подачи заявления после 1 сентября) по 31 августа – для обучающихся, получающих общее среднее, специальное образование</w:t>
            </w: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6F1D" w:rsidRPr="00CF0ADD" w:rsidRDefault="00606F1D" w:rsidP="0060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месяцев – для иных обучающихся</w:t>
            </w:r>
          </w:p>
        </w:tc>
      </w:tr>
    </w:tbl>
    <w:p w:rsidR="00A0517F" w:rsidRPr="004524B8" w:rsidRDefault="00B654E8" w:rsidP="00D440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B654E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sectPr w:rsidR="00A0517F" w:rsidRPr="004524B8" w:rsidSect="00B654E8">
      <w:pgSz w:w="16838" w:h="11906" w:orient="landscape"/>
      <w:pgMar w:top="425" w:right="425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83"/>
    <w:rsid w:val="0024320B"/>
    <w:rsid w:val="002A50CB"/>
    <w:rsid w:val="004524B8"/>
    <w:rsid w:val="004C50B6"/>
    <w:rsid w:val="0053543A"/>
    <w:rsid w:val="005B0EEC"/>
    <w:rsid w:val="005D72CF"/>
    <w:rsid w:val="00606F1D"/>
    <w:rsid w:val="006103DF"/>
    <w:rsid w:val="006F52E3"/>
    <w:rsid w:val="00705A3B"/>
    <w:rsid w:val="00777B83"/>
    <w:rsid w:val="007B7E90"/>
    <w:rsid w:val="008B07BA"/>
    <w:rsid w:val="009621F2"/>
    <w:rsid w:val="009E3186"/>
    <w:rsid w:val="00A0517F"/>
    <w:rsid w:val="00A75A7F"/>
    <w:rsid w:val="00B654E8"/>
    <w:rsid w:val="00BB3948"/>
    <w:rsid w:val="00BF3F51"/>
    <w:rsid w:val="00C621BE"/>
    <w:rsid w:val="00CF0ADD"/>
    <w:rsid w:val="00D440D1"/>
    <w:rsid w:val="00D743CE"/>
    <w:rsid w:val="00EC1712"/>
    <w:rsid w:val="00FC2146"/>
    <w:rsid w:val="00FC5105"/>
    <w:rsid w:val="00FD294A"/>
    <w:rsid w:val="00FF35D5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6CDFB-E263-4AB7-850A-925C8F5E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1F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5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54E8"/>
    <w:rPr>
      <w:b/>
      <w:bCs/>
    </w:rPr>
  </w:style>
  <w:style w:type="character" w:customStyle="1" w:styleId="apple-converted-space">
    <w:name w:val="apple-converted-space"/>
    <w:basedOn w:val="a0"/>
    <w:rsid w:val="00B654E8"/>
  </w:style>
  <w:style w:type="paragraph" w:styleId="a6">
    <w:name w:val="Balloon Text"/>
    <w:basedOn w:val="a"/>
    <w:link w:val="a7"/>
    <w:uiPriority w:val="99"/>
    <w:semiHidden/>
    <w:unhideWhenUsed/>
    <w:rsid w:val="00BB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2630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Гапон Диана</dc:creator>
  <cp:keywords/>
  <dc:description/>
  <cp:lastModifiedBy>Гапон Диана</cp:lastModifiedBy>
  <cp:revision>2</cp:revision>
  <cp:lastPrinted>2021-04-08T10:00:00Z</cp:lastPrinted>
  <dcterms:created xsi:type="dcterms:W3CDTF">2021-04-09T06:47:00Z</dcterms:created>
  <dcterms:modified xsi:type="dcterms:W3CDTF">2021-04-09T06:47:00Z</dcterms:modified>
</cp:coreProperties>
</file>