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02" w:rsidRPr="00221C02" w:rsidRDefault="00221C02" w:rsidP="00221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>Что такое домашнее насилие?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«Насилие в семье -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«Об основах деятельности по профилактике правонарушений»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 в отношении женщин, как подразумевается, охватывает следующие случаи, но не ограничивается ими: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«физическое, половое и психологическое насилие, которое имеет место в семье, включая нанесение побоев, половое принуждение в отношении девочек в семье, насилие, связанное с приданым, изнасилование жены мужем, повреждение женских половых органов и другие традиционные виды практики, наносящие ущерб женщинам, внебрачное насилие и насилие, связанное с эксплуатацией».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об искоренении насилия в отношении женщин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т.2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насилие это не то, что нужно скрывать, замалчивать, терпеть либо страдать от него. Случай семейного насилия, если он произошёл, необходимо остановить, чтобы предотвратить его повторение в будущем. Существует ряд простых действий, которые помогут разобраться, что делать в ситуации, когда насилие происходит в семье.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НАСИЛИЕ ИЛИ БЫТОВОЙ КОНФЛИКТ?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 – по отношению друг к другу. Дети могут проявить агрессию в виде насилия по отношению к своим братьям либо сёстрам.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в семье могут совершенно естественно возникать конфликты и ссоры, но не все они являются насилием.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Пострадавшим от домашнего насилия необходимо сообщить о фактах домашнего насилия специалистам, и получить консультацию о дальнейших действиях.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критичных ситуациях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агрессия проявляется в форме сексуального, физического либо психологического воздействия, звонок в милицию является действенным способом остановить насилие. Сотрудники правоохранительных органов действуют в рамках закона и делают всё необходимое, чтобы помочь разрешить ситуацию.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этого необходимо набрать номер 102 и сообщить дежурному о происходящем: назвать 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 и имя, сказать, что конкретно произошло и указать точный адрес. По возможности, сообщить всю дополнительную информацию о 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произошедшем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обращения в милицию может послужить следующий диалог: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«Сотрудник милиции поднимает трубку и представляется.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Гражданка: Я Мария 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Кветкович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угрожает мой муж.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Дежурный милиции: Ваш адрес?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Гражданка: ул. 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Притыцкого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219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корпус 3 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х, первый подъезд.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милиции: Выезжаем. Ждите.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Гражданка: Сообщаю, что муж находится в состоянии алкогольного опьянения. Со мной в квартире двое маленьких детей. Звоню от соседей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Сотрудники милиции выедут согласно поступившему сообщению. Обычно с лицом, в отношении которого поступило сообщение, проводится профилактическая беседа. В то же время к лицам, совершающим насилие в семье, могут быть применены и более жесткие меры воздействия, предусмотренные законодательством об административных правонарушениях или уголовным законодательством, вплоть до лишения свободы. Это происходит, когда пострадавший пишет соответствующее заявление в милицию.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«прокурор имеет право возбудить уголовное дело об определенных преступлениях даже при отсутствии заявления лица, пострадавшего от преступления, если они затрагивают существенные интересы государства и общества или совершены в отношении лица, находящегося в служебной или иной зависимости от обвиняемого либо по иным причинам не способного самостоятельно защищать свои права и законные интересы».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(Параграф 5 Статьи 26 Уголовно-процессуального кодекса Республики Беларусь).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Существует и другая возможность решить ситуацию насилия. Для этого в стране организованы приюты для пострадавших, в которых можно провести некоторое время анонимно и в безопасности. В республике действуют территориальные центры социального обслуживания населения, при которых организованы </w:t>
      </w:r>
      <w:hyperlink r:id="rId6" w:history="1">
        <w:r w:rsidRPr="00221C02">
          <w:rPr>
            <w:rFonts w:ascii="Times New Roman" w:eastAsia="Times New Roman" w:hAnsi="Times New Roman" w:cs="Times New Roman"/>
            <w:color w:val="FF6600"/>
            <w:sz w:val="28"/>
            <w:szCs w:val="28"/>
            <w:lang w:eastAsia="ru-RU"/>
          </w:rPr>
          <w:t>«кризисные» комнаты</w:t>
        </w:r>
      </w:hyperlink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Высококвалифицированные психологи, специалисты по социальной работе могут помочь разобраться в сложившейся ситуации, при необходимости перенаправить в соответствующие учреждения, предложить консультацию юриста.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Беларуси действует общенациональная горячая линия для пострадавших от домашнего насилия </w:t>
      </w:r>
      <w:hyperlink r:id="rId7" w:history="1">
        <w:r w:rsidRPr="00221C02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8-801-100-8-801</w:t>
        </w:r>
      </w:hyperlink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предназначена для всех совершеннолетних жителей Беларуси, столкнувшихся с насилием в семье: пострадавших, свидетелей актов насилия в семье, а также тех, кто опасается, что может оказаться в подобной ситуации. На линии бесплатно, конфиденциально и анонимно предоставляется социальная, психологическая, юридическая помощь. Линия работает ежедневно без выходных с 8.00 до 20.00. Бесплатные звонки со стационарных телефонов, а также для абонентов А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:).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и религиозные организации также предоставляют помощь пострадавшим от домашнего насилия. Подробнее о действующих службах можно ознакомиться на сайте, посвящённом противодействию домашнему насилию</w:t>
      </w:r>
      <w:r w:rsidRPr="00221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221C02">
          <w:rPr>
            <w:rFonts w:ascii="Times New Roman" w:eastAsia="Times New Roman" w:hAnsi="Times New Roman" w:cs="Times New Roman"/>
            <w:b/>
            <w:color w:val="3366FF"/>
            <w:sz w:val="28"/>
            <w:szCs w:val="28"/>
            <w:lang w:eastAsia="ru-RU"/>
          </w:rPr>
          <w:t>www.old.ostanovinasilie.org.</w:t>
        </w:r>
      </w:hyperlink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КУДА ВЫ МОЖЕТЕ ОБРАТИТЬСЯ ЗА ПОМОЩЬЮ, ЕСЛИ ВЫ СТРАДАЕТЕ ОТ ДОМАШНЕГО НАСИЛИЯ?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Правоохранительные органы. Если Вы подвергаетесь семейной жестокости и решили наказать обидчика, Вы можете обратиться в правоохранительные органы по телефону 102. Помните, что Вы имеете право выбрать меру наказания в виде «штрафа» либо «лишения свободы».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Территориальные центры социального обслуживания населения (ТЦСОН). В штате большинства 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ТЦСОНов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высококвалифицированные психологи, специалисты по социальной работе, которые могут помочь разобраться в сложившейся ситуации, при необходимости перенаправить Вас в соответствующие учреждения. Со списком территориальных центров социального обслуживания населения вы можете ознакомиться здесь. Кроме этого при некоторых ТЦСОН организована работа </w:t>
      </w:r>
      <w:r w:rsidRPr="00221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hyperlink r:id="rId9" w:history="1">
        <w:r w:rsidRPr="00221C02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кризисных» комнат</w:t>
        </w:r>
      </w:hyperlink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могут предоставить временный приют </w:t>
      </w:r>
      <w:r w:rsidRPr="00221C02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 xml:space="preserve">(Телефоны ГУСО "ТЦСОН </w:t>
      </w:r>
      <w:proofErr w:type="spellStart"/>
      <w:r w:rsidRPr="00221C02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Вороновского</w:t>
      </w:r>
      <w:proofErr w:type="spellEnd"/>
      <w:r w:rsidRPr="00221C02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 xml:space="preserve"> района" по вопросам домашнего насилия - 30418 - с 08.00 до 18.00, +375296774665 - круглосуточно)</w:t>
      </w:r>
      <w:r w:rsidRPr="00221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Медицинские учреждения. Если Вы пострадали от физического насилия, Вы можете обратиться в медицинские учреждения по месту жительства и «снять» побои. В дальнейшем заключение врача может помочь Вам, если Вы решите наказать преступника.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Религиозные организации. Вы также можете обратиться за помощью в религиозные организации, которые смогут выслушать Вас, дать совет и направить на путь решения проблемы.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Общественные организации. В Республике Беларусь существует ряд общественных организаций, которые могут оказать Вам психологическую, социальную, иногда и юридическую помощь, если Вы попали в ситуацию домашнего насилия.</w:t>
      </w:r>
    </w:p>
    <w:p w:rsidR="00923AD0" w:rsidRPr="00923AD0" w:rsidRDefault="00923AD0" w:rsidP="00923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221C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Условия оказания услуги временного приюта в "кризисной" комнате</w:t>
      </w:r>
      <w:bookmarkStart w:id="0" w:name="_GoBack"/>
      <w:bookmarkEnd w:id="0"/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 «временного приюта» 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предусмотренна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15 перечня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 декабря 2012 г. № 1218 «О некоторых вопросах оказания социальных услуг» (в редакции постановлений Совмина от 02.03.2015 № 150, от 09.02.2017 № 112, от 20.11.2017 № 864) и оказывается территориальными центрами в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срочного социального обслуживания без взимания платы.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«кризисную» комнату могут быть помещены граждане следующих категорий: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жертвы торговли людьми, лица, пострадавшие от насилия, террористических актов, техногенных катастроф и стихийных бедствий,</w:t>
      </w: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лица из числа детей-сирот и детей, оставшихся без попечения родителей прибывшим в район при распределении по первому рабочему месту (на кратковременный период решения вопроса о предоставлении места проживания).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«кризисную» комнату помещаются граждане:</w:t>
      </w: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 направлению управления по труду, занятости и социальной защите 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Вороновского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райисполкома, УЗ "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Вороновская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ЦРБ"; отдела образования 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Вороновского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райисполкома, других организаций района;</w:t>
      </w: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обратившиеся по собственной инициативе;</w:t>
      </w: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выявленные в результате проведения обследования материально-бытового положения.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Услуги, предусмотренные пунктом 15 перечня, оказываются гражданам старше 18 лет и семьям с детьми территориальным центром по месту обращения независимо от места регистрации (места жительства). 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заключения договора оказания социальных услуг граждане представляют письменное заявление и документ, удостоверяющий личность (Формы заявления и договора утверждены постановлением Министерства труда и социальной защиты Республики Беларусь от 26 января 2013 г. № 11 "О некоторых вопросах оказания социальных услуг государственными организациями, оказывающими социальные услуги" (в редакции постановления Министерства труда и социальной защиты Республики Беларусь от 01.12.2017 № 83).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помещении граждан в "кризисную" комнату принимается директором Центра.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случае экстренной необходимости в получении услуги, предусмотренной пунктом 15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подачи</w:t>
      </w:r>
      <w:proofErr w:type="gram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Для оказания социальных услуг, предусмотренных пунктом 15 перечня, в территориальном центре создается «кризисная» комната.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«Кризисная» комната – специально оборудованное отдельное помещение, в котором созданы необходимые условия для безопасного проживания.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«кризисной» комнаты – круглосуточный.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граждан в «кризисной» комнате, бытовые и прочие условия их жизнедеятельности основываются на принципах самообслуживания. При заселении семьи с детьми уход за детьми осуществляется родителем.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граждан, покупка лекарственных препаратов, средств личной гигиены и других предметов, необходимых в период пребывания в «кризисной» комнате, осуществляется за счет собственных средств обслуживаемых граждан, средств, переданных ТЦСОН </w:t>
      </w:r>
      <w:proofErr w:type="spell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Вороновского</w:t>
      </w:r>
      <w:proofErr w:type="spellEnd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физическими и юридическими лицами путем дарения (пожертвования), а также средств, поступивших по линии гуманитарной помощи.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пребывания в «кризисной» комнате определяется в договоре и может быть продлен с учетом обстоятельств конкретной жизненной ситуации.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Виды социальных услуг, которые могут получить граждане, проживающие в «кризисной» комнате:</w:t>
      </w: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психологическое консультирование;</w:t>
      </w: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юридическое консультирование;</w:t>
      </w: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гуманитарная помощь;</w:t>
      </w: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содействие в решении возникающих проблем.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ТЦСОН для обращений граждан по вопросам получения услуги временного приюта: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► 30418 (с 08.00 до 18.00)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► +375447405393 (круглосуточно)</w:t>
      </w:r>
    </w:p>
    <w:p w:rsidR="00923AD0" w:rsidRPr="00221C02" w:rsidRDefault="00923AD0" w:rsidP="009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21C02" w:rsidRPr="00923AD0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>Законодательство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Республики Беларусь от 4 января 2014 года «Об основах деятельности по профилактике правонарушений», под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категории административных правонарушений, совершенных «в сфере семейно-бытовых отношений», могут быть отнесены следующие:</w:t>
      </w:r>
      <w:proofErr w:type="gramEnd"/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умышленное причинение телесного повреждения (статья 9.1 КоАП);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оскорбление (статья 9.3 КоАП);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мелкое хулиганство (статья 17.1 КоАП).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НОРМАТИВНЫХ ПРАВОВЫХ АКТОВ, РЕГЛАМЕНТИРУЮЩИХ ДЕЯТЕЛЬНОСТЬ ПО ПРОТИВОДЕЙСТВИЮ НАСИЛИЮ В СЕМЬЕ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Гражданский кодекс Республики Беларусь.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Гражданский процессуальный кодекс Республики Беларусь.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Кодекс Республики Беларусь об административных правонарушениях.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Кодекс Республики Беларусь о браке и семье.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Процессуально-исполнительный кодекс Республики Беларусь об административных правонарушениях.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Уголовно-процессуальный кодекс Республики Беларусь.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Уголовный кодекс Республики Беларусь.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Декрет Президента Республики Беларусь, 24 ноября 2006 г. № 18. «О дополнительных мерах по государственной защите детей в неблагополучных семьях».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Закон Республики Беларусь от 1 июля 2010 г., № 153–З «Об оказании психологической помощи».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Закон Республики Беларусь, 19 ноября 1993 г., № 2570-XII «О правах ребенка».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Закон Республики Беларусь от 22 мая 2000 года «О социальном обслуживании» (в редакции от 13 июля 2012 г. № 427-З).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Закон Республики Беларусь, № 122-З от 4 января 2014 года «Об основах деятельности по профилактике правонарушений».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Закон Республики Беларусь, 31 мая 2003 г. «Об основах системы профилактики безнадзорности и правонарушений несовершеннолетних».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Постановление Совета Министров Республики Беларусь от 27 декабря 2012 г. № 1218 «О некоторых вопросах оказания социальных услуг».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Постановление Министерства труда и социальной защиты Республики Беларусь от 10 января 2013 г. № 5 «Об утверждении положений об учреждениях социального обслуживания».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Постановление Министерства труда и социальной защиты Республики Беларусь от 26 января 2013 г. № 11 «О некоторых вопросах оказания социальных услуг государственными организациями, оказывающими социальные услуги» (вместе с «Инструкцией о порядке и условиях оказания социальных услуг государственными учреждениями социального обслуживания»).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Министерства юстиции Республики Беларусь, Министерства внутренних дел,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Беларусь, 18 июня 2008 г., № 43/210/112/121/57 «Об утверждении Инструкции о порядке взаимодействия государственных органов, ответственных за выполнение требований Декрета Президента Республики Беларусь от 24 ноября 2006 г., № 18».</w:t>
      </w:r>
      <w:proofErr w:type="gramEnd"/>
    </w:p>
    <w:p w:rsidR="00221C02" w:rsidRPr="00221C02" w:rsidRDefault="00923AD0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221C02" w:rsidRPr="00221C02">
          <w:rPr>
            <w:rFonts w:ascii="Times New Roman" w:eastAsia="Times New Roman" w:hAnsi="Times New Roman" w:cs="Times New Roman"/>
            <w:color w:val="800080"/>
            <w:sz w:val="28"/>
            <w:szCs w:val="28"/>
            <w:lang w:eastAsia="ru-RU"/>
          </w:rPr>
          <w:t>Информационно-справочные материалы</w:t>
        </w:r>
      </w:hyperlink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понимается под насилием в семье?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proofErr w:type="gramStart"/>
      <w:r w:rsidRPr="00221C02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 соответствии со статьей 1 Закона Республики Беларусь от 4 января 2014 года «Об основах деятельности по профилактике правонарушений» </w:t>
      </w:r>
      <w:r w:rsidRPr="00221C02">
        <w:rPr>
          <w:rFonts w:ascii="Times New Roman" w:eastAsia="Times New Roman" w:hAnsi="Times New Roman" w:cs="Times New Roman"/>
          <w:b/>
          <w:bCs/>
          <w:color w:val="4F5054"/>
          <w:sz w:val="28"/>
          <w:szCs w:val="28"/>
          <w:lang w:eastAsia="ru-RU"/>
        </w:rPr>
        <w:t>под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  <w:proofErr w:type="gramEnd"/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noProof/>
          <w:color w:val="4F5054"/>
          <w:sz w:val="28"/>
          <w:szCs w:val="28"/>
          <w:lang w:eastAsia="ru-RU"/>
        </w:rPr>
        <w:drawing>
          <wp:inline distT="0" distB="0" distL="0" distR="0" wp14:anchorId="39CC65A7" wp14:editId="71647C86">
            <wp:extent cx="4114800" cy="2314575"/>
            <wp:effectExtent l="0" t="0" r="0" b="9525"/>
            <wp:docPr id="2" name="Рисунок 2" descr="http://www.tcsonbarr.by/images/dn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csonbarr.by/images/dn/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4F5054"/>
          <w:sz w:val="28"/>
          <w:szCs w:val="28"/>
          <w:lang w:eastAsia="ru-RU"/>
        </w:rPr>
        <w:t>Виды и признаки насилия в семье:</w:t>
      </w:r>
    </w:p>
    <w:p w:rsidR="00221C02" w:rsidRPr="00221C02" w:rsidRDefault="00221C02" w:rsidP="00221C0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4F5054"/>
          <w:sz w:val="28"/>
          <w:szCs w:val="28"/>
          <w:lang w:eastAsia="ru-RU"/>
        </w:rPr>
        <w:t>Пренебрежение нуждами </w:t>
      </w:r>
      <w:r w:rsidRPr="00221C02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(моральная жестокость, запущенность) - это отсутствие заботы друг о друге и о детях.</w:t>
      </w:r>
    </w:p>
    <w:p w:rsidR="00221C02" w:rsidRPr="00221C02" w:rsidRDefault="00221C02" w:rsidP="00221C0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4F5054"/>
          <w:sz w:val="28"/>
          <w:szCs w:val="28"/>
          <w:lang w:eastAsia="ru-RU"/>
        </w:rPr>
        <w:lastRenderedPageBreak/>
        <w:t>Психическое /</w:t>
      </w:r>
      <w:r w:rsidRPr="00221C02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 </w:t>
      </w:r>
      <w:r w:rsidRPr="00221C02">
        <w:rPr>
          <w:rFonts w:ascii="Times New Roman" w:eastAsia="Times New Roman" w:hAnsi="Times New Roman" w:cs="Times New Roman"/>
          <w:b/>
          <w:bCs/>
          <w:color w:val="4F5054"/>
          <w:sz w:val="28"/>
          <w:szCs w:val="28"/>
          <w:lang w:eastAsia="ru-RU"/>
        </w:rPr>
        <w:t>эмоциональное</w:t>
      </w:r>
      <w:r w:rsidRPr="00221C02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 /- это умышленное унижение чести и достоинства одного члена семьи другим, моральные угрозы, оскорбления и т.п.</w:t>
      </w:r>
    </w:p>
    <w:p w:rsidR="00221C02" w:rsidRPr="00221C02" w:rsidRDefault="00221C02" w:rsidP="00221C0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4F5054"/>
          <w:sz w:val="28"/>
          <w:szCs w:val="28"/>
          <w:lang w:eastAsia="ru-RU"/>
        </w:rPr>
        <w:t>Экономическое</w:t>
      </w:r>
      <w:r w:rsidRPr="00221C02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 - это попытки лишения одним взрослым членом семьи другого возможности распоряжаться семейным бюджетом и т.п.</w:t>
      </w:r>
    </w:p>
    <w:p w:rsidR="00221C02" w:rsidRPr="00221C02" w:rsidRDefault="00221C02" w:rsidP="00221C0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4F5054"/>
          <w:sz w:val="28"/>
          <w:szCs w:val="28"/>
          <w:lang w:eastAsia="ru-RU"/>
        </w:rPr>
        <w:t>Сексуальное</w:t>
      </w:r>
      <w:r w:rsidRPr="00221C02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 - это посягательство какого-то члена семьи на половую неприкосновенность другого.</w:t>
      </w:r>
    </w:p>
    <w:p w:rsidR="00221C02" w:rsidRPr="00221C02" w:rsidRDefault="00221C02" w:rsidP="00221C0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4F5054"/>
          <w:sz w:val="28"/>
          <w:szCs w:val="28"/>
          <w:lang w:eastAsia="ru-RU"/>
        </w:rPr>
        <w:t>Физическое</w:t>
      </w:r>
      <w:r w:rsidRPr="00221C02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 - это умышленное нанесение вреда здоровью, причинение физической боли, лишение свободы, жилья, пищи, одежды и др.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noProof/>
          <w:color w:val="4F5054"/>
          <w:sz w:val="28"/>
          <w:szCs w:val="28"/>
          <w:lang w:eastAsia="ru-RU"/>
        </w:rPr>
        <w:drawing>
          <wp:inline distT="0" distB="0" distL="0" distR="0" wp14:anchorId="370A1E1C" wp14:editId="1A31F4B6">
            <wp:extent cx="4324350" cy="2594610"/>
            <wp:effectExtent l="0" t="0" r="0" b="0"/>
            <wp:docPr id="3" name="Рисунок 3" descr="http://www.tcsonbarr.by/images/dn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csonbarr.by/images/dn/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5054"/>
          <w:sz w:val="28"/>
          <w:szCs w:val="28"/>
          <w:lang w:val="en-US" w:eastAsia="ru-RU"/>
        </w:rPr>
      </w:pP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проявляется то или иное насилие?</w:t>
      </w:r>
    </w:p>
    <w:p w:rsidR="00221C02" w:rsidRPr="00221C02" w:rsidRDefault="00221C02" w:rsidP="00221C0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Запугивание и угрозы - внушение страха криком, жестами, мимикой; угрозы физического наказания и др.</w:t>
      </w:r>
    </w:p>
    <w:p w:rsidR="00221C02" w:rsidRPr="00221C02" w:rsidRDefault="00221C02" w:rsidP="00221C0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Изоляция - постоянный </w:t>
      </w:r>
      <w:proofErr w:type="gramStart"/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тем, что делают женщина или ребенок с кем дружат, встречаются, разговаривают и др.</w:t>
      </w:r>
    </w:p>
    <w:p w:rsidR="00221C02" w:rsidRPr="00221C02" w:rsidRDefault="00221C02" w:rsidP="00221C0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наказание - избиение, пощечины, истязания и др.</w:t>
      </w:r>
    </w:p>
    <w:p w:rsidR="00221C02" w:rsidRPr="00221C02" w:rsidRDefault="00221C02" w:rsidP="00221C0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Эмоциональное (психическое) насилие - не только запугивание, угрозы, изоляция, но и унижение чувства собственного достоинства и чести и др.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noProof/>
          <w:color w:val="4F5054"/>
          <w:sz w:val="28"/>
          <w:szCs w:val="28"/>
          <w:lang w:eastAsia="ru-RU"/>
        </w:rPr>
        <w:lastRenderedPageBreak/>
        <w:drawing>
          <wp:inline distT="0" distB="0" distL="0" distR="0" wp14:anchorId="0985AA1C" wp14:editId="67DBAC4B">
            <wp:extent cx="3162300" cy="4192712"/>
            <wp:effectExtent l="0" t="0" r="0" b="0"/>
            <wp:docPr id="4" name="Рисунок 4" descr="http://www.tcsonbarr.by/images/dn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csonbarr.by/images/dn/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92" cy="419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Цикличность и стадии насилия в семье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общении в семье могут совершенно естественно возникать конфликты и ссоры, но не все они являются насилием. Если конфликт – это конструктивное разрешение спора, то домашнее насилие представляет собой повторяющиеся во времени инциденты  множественных видов насилия, этим отличается домашнее насилие от просто конфликтной ситуации в семье.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Насилие проявляется циклически. Цикл имеет 3 фазы:</w:t>
      </w:r>
    </w:p>
    <w:p w:rsidR="00221C02" w:rsidRPr="00221C02" w:rsidRDefault="00221C02" w:rsidP="00221C02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Нарастающего напряжения;</w:t>
      </w:r>
    </w:p>
    <w:p w:rsidR="00221C02" w:rsidRPr="00221C02" w:rsidRDefault="00221C02" w:rsidP="00221C02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Активного насилия;</w:t>
      </w:r>
    </w:p>
    <w:p w:rsidR="00221C02" w:rsidRPr="00221C02" w:rsidRDefault="00221C02" w:rsidP="00221C02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Любви и раскаяния.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Цикл насилия включает в себя шесть хорошо различимых стадий: </w:t>
      </w:r>
    </w:p>
    <w:p w:rsidR="00221C02" w:rsidRPr="00221C02" w:rsidRDefault="00221C02" w:rsidP="00221C02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сцены или ловушка (это стадия воплощения задуманного насилия).</w:t>
      </w:r>
    </w:p>
    <w:p w:rsidR="00221C02" w:rsidRPr="00221C02" w:rsidRDefault="00221C02" w:rsidP="00221C02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насилия.</w:t>
      </w:r>
    </w:p>
    <w:p w:rsidR="00221C02" w:rsidRPr="00221C02" w:rsidRDefault="00221C02" w:rsidP="00221C02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вины и боязнь возмездия. Человек, практикующий насилие регулярно, испытывает чувство вины по отношению к самому себе, а не по отношению к пострадавшим. Он не раскаивается в том, что причинил боль. Он может извиниться за свое поведение, но только чтобы избежать возможного наказания.</w:t>
      </w:r>
    </w:p>
    <w:p w:rsidR="00221C02" w:rsidRPr="00221C02" w:rsidRDefault="00221C02" w:rsidP="00221C02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Извинения и оправдания (рационализация) – обидчик приводит оправдания (употребление алкоголя, стрессы, усталость) и обвиняет жертву в причине своего поведения. («Если бы ты вовремя приготовила обед, я бы не вышел из себя».) Целью этой стадии является снятие с себя вины.</w:t>
      </w:r>
    </w:p>
    <w:p w:rsidR="00221C02" w:rsidRPr="00221C02" w:rsidRDefault="00221C02" w:rsidP="00221C02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Перемена поведения к лучшему («нормальное» поведение) – агрессор превращается в заботливого и доброго человека. Цель этой  стадии  – удержать жертву в семье и сохранить видимость благополучия.</w:t>
      </w:r>
    </w:p>
    <w:p w:rsidR="00221C02" w:rsidRPr="00221C02" w:rsidRDefault="00221C02" w:rsidP="00221C02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Фантазии и планирование нового нападения. Насилие, как правило, планируется заранее. Агрессор фантазирует или зрительно представляет себе картину следующего нападения.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течением времени цикл насилия становится короче, вспышки жестокости учащаются и причиняют больший ущерб. К сожалению, </w:t>
      </w: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однажды проявившееся насилие, вероятнее всего, повторится, и не раз. В этом главное отличие домашнего насилия от обычного межличностного конфликта.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Стоит ли жертвовать своей личностью и жизнью даже для горячо любимого человека? Вряд ли! Домашнее насилие приходит в семейную жизнь незаметно, а остается надолго. Оно разрушает отношения супругов и травмирует психику детей. А еще — практически все случаи морального насилия со временем заканчиваются побоями.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</w:t>
      </w: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Алгоритм действий в случае насилия в семье</w:t>
      </w:r>
    </w:p>
    <w:p w:rsidR="00221C02" w:rsidRPr="00221C02" w:rsidRDefault="00221C02" w:rsidP="00221C02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спора, инцидента избежать не удаётся, постарайтесь выбрать для него комнату, из которой можно в случае необходимости легко выйти.</w:t>
      </w:r>
    </w:p>
    <w:p w:rsidR="00221C02" w:rsidRPr="00221C02" w:rsidRDefault="00221C02" w:rsidP="00221C02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избежать споров в ванной комнате, кухне, где есть острые и режущие предметы.</w:t>
      </w:r>
    </w:p>
    <w:p w:rsidR="00221C02" w:rsidRPr="00221C02" w:rsidRDefault="00221C02" w:rsidP="00221C02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о насилии тем, кому Вы доверяете (друзьям, родственникам).</w:t>
      </w:r>
    </w:p>
    <w:p w:rsidR="00221C02" w:rsidRPr="00221C02" w:rsidRDefault="00221C02" w:rsidP="00221C02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Договоритесь со своими соседями, чтобы они вызвали милицию, если услышат шум и крики из Вашей квартиры.</w:t>
      </w:r>
    </w:p>
    <w:p w:rsidR="00221C02" w:rsidRPr="00221C02" w:rsidRDefault="00221C02" w:rsidP="00221C02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Спрячьте запасные ключи от дома, деньги, документы, одежду, лекарства так, чтобы взяв их, Вы могли быстро покинуть дом в случае опасности.</w:t>
      </w:r>
    </w:p>
    <w:p w:rsidR="00221C02" w:rsidRPr="00221C02" w:rsidRDefault="00221C02" w:rsidP="00221C02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Заранее узнайте телефоны служб, где Вам смогут оказать помощь.</w:t>
      </w:r>
    </w:p>
    <w:p w:rsidR="00221C02" w:rsidRPr="00221C02" w:rsidRDefault="00221C02" w:rsidP="00221C02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Заранее договоритесь с друзьями, родственниками о возможности предоставления Вам временного убежища в случае опасности.</w:t>
      </w:r>
    </w:p>
    <w:p w:rsidR="00221C02" w:rsidRPr="00221C02" w:rsidRDefault="00221C02" w:rsidP="00221C02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ситуация критическая, покидайте дом незамедлительно, даже если Вам не удалось взять необходимые вещи.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Любые звонки на линию помощи пострадавших от домашнего насилия осуществляются анонимно.</w:t>
      </w:r>
    </w:p>
    <w:p w:rsidR="00221C02" w:rsidRPr="00221C02" w:rsidRDefault="00221C02" w:rsidP="0022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noProof/>
          <w:color w:val="4F5054"/>
          <w:sz w:val="28"/>
          <w:szCs w:val="28"/>
          <w:lang w:eastAsia="ru-RU"/>
        </w:rPr>
        <w:lastRenderedPageBreak/>
        <w:drawing>
          <wp:inline distT="0" distB="0" distL="0" distR="0" wp14:anchorId="716D94F5" wp14:editId="13F8616F">
            <wp:extent cx="5638800" cy="4048125"/>
            <wp:effectExtent l="0" t="0" r="0" b="9525"/>
            <wp:docPr id="5" name="Рисунок 5" descr="http://www.tcsonbarr.by/images/dn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csonbarr.by/images/dn/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44" cy="404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наказания за совершение насилия в семье, предусмотренные законодательством Республики Беларусь: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КоАП РБ  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Административная ответственность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статье 9.1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(умышленное причинение телесного повреждения и иные насильственные действия) – штраф до 30 базовых величин или административный арест.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статье 9.3.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оскорбление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штраф от четырех до двадцати базовых величин;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статье 17.1. (мелкое хулиганство)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штраф в размере от двух до тридцати базовых величин или административный арест.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  РБ  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Уголовная ответственность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статье 154 (истязание) - а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рест на срок до трех месяцев или ограничение свободы на срок до трех лет, или лишение свободы на тот же срок.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статье 186  (угроза убийством, причинение тяжких телесных повреждений или уничтожение имущества)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штраф или исправительные работы на срок до одного года, или ареста на срок до шести месяцев.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статье 189 (оскорбление)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общественные работы, штраф, исправительные работы на срок до одного года или ограничение свободы на срок до двух лет.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статье 153 (легкие телесные повреждения, повлекших кратковременное расстройство здоровья) - 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общественные работы или штраф, или же исправительные работы на срок до одного года, или арест на срок до трех месяцев.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На </w:t>
      </w:r>
      <w:proofErr w:type="gramStart"/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гражданина, совершившего насилие в семье может</w:t>
      </w:r>
      <w:proofErr w:type="gramEnd"/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</w:t>
      </w:r>
      <w:proofErr w:type="spellStart"/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наложено</w:t>
      </w: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ЗАЩИТНОЕ</w:t>
      </w:r>
      <w:proofErr w:type="spellEnd"/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ПРЕДПИСАНИЕ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установление гражданину, 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совершившему насилие в семье, ограничений на совершение определенных действий.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Защитным предписанием гражданину,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отношении</w:t>
      </w:r>
      <w:proofErr w:type="gramEnd"/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которого оно вынесено, запрещается:</w:t>
      </w:r>
    </w:p>
    <w:p w:rsidR="00221C02" w:rsidRPr="00221C02" w:rsidRDefault="00221C02" w:rsidP="00221C02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предпринимать попытки выяснять место пребывания пострадавшего  от насилия в семье, если он находится в месте, неизвестном гражданину, совершившему насилие в семье;</w:t>
      </w:r>
    </w:p>
    <w:p w:rsidR="00221C02" w:rsidRPr="00221C02" w:rsidRDefault="00221C02" w:rsidP="00221C02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посещать места нахождения  пострадавшего от насилия в семье, если он временно находится  вне совместного места жительства или места с правонарушителем;</w:t>
      </w:r>
    </w:p>
    <w:p w:rsidR="00221C02" w:rsidRPr="00221C02" w:rsidRDefault="00221C02" w:rsidP="00221C02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общаться с пострадавшим от насилия в семье, в том числе по телефону, с использованием глобальной компьютерной сети Интернет.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СПРАВОЧНО.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 нарушение лицом, в отношении которого вынесено защитное предписание, указанных ограничений предусмотрена административная ответственность в соответствии со ст. 23.4 КоАП Республики Беларусь с наложением административного взыскания в виде штрафа в размере от двух до пятидесяти базовых величин (от 46 до 1150 рублей) или административный арест сроком до 15 суток.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Защитное предписание может предписать </w:t>
      </w:r>
      <w:proofErr w:type="gramStart"/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временно</w:t>
      </w:r>
      <w:proofErr w:type="gramEnd"/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покинуть общее с жертвой насилия в семье жилое помещение.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правонарушение, предусмотренное статьями 9.1 (умышленное причинение телесного повреждения и иные насильственные действия), 9.3 (оскорбление), 17.1 (мелкое хулиганство) Кодекса Республики Беларусь об административных правонарушениях, совершенное по отношению к члену семьи.</w:t>
      </w:r>
      <w:proofErr w:type="gramEnd"/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Защитное предписание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требует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Защитное предписание</w:t>
      </w: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вступает в силу с момента его объявления гражданину, в отношении которого оно вынесено.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прекращении защитного предписания может быть принято руководителем органа внутренних дел или его заместителем по заявлению гражданина, пострадавшего  от насилия в семье.</w:t>
      </w:r>
    </w:p>
    <w:p w:rsidR="00221C02" w:rsidRPr="00221C02" w:rsidRDefault="00221C02" w:rsidP="0022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Домашнее насилие – это реальная </w:t>
      </w:r>
      <w:proofErr w:type="gramStart"/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угроза</w:t>
      </w:r>
      <w:proofErr w:type="gramEnd"/>
      <w:r w:rsidRPr="00221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как Вашей жизни, так и жизни Ваших близких. Одно насилие порождает другое насилие. Чтобы не стать жертвой этого замкнутого круга, подумайте о своей безопасности! Если случаи насилия уже были в Вашей семье – не молчите, обращайтесь за помощью!</w:t>
      </w:r>
    </w:p>
    <w:p w:rsidR="001B363F" w:rsidRPr="00221C02" w:rsidRDefault="001B363F" w:rsidP="00221C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363F" w:rsidRPr="00221C02" w:rsidSect="00A818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6A4"/>
    <w:multiLevelType w:val="multilevel"/>
    <w:tmpl w:val="B334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44592"/>
    <w:multiLevelType w:val="multilevel"/>
    <w:tmpl w:val="7F68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758C2"/>
    <w:multiLevelType w:val="multilevel"/>
    <w:tmpl w:val="CC383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078E7"/>
    <w:multiLevelType w:val="multilevel"/>
    <w:tmpl w:val="05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86814"/>
    <w:multiLevelType w:val="multilevel"/>
    <w:tmpl w:val="0AC0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43E74"/>
    <w:multiLevelType w:val="multilevel"/>
    <w:tmpl w:val="2C18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71"/>
    <w:rsid w:val="000D3E71"/>
    <w:rsid w:val="001B363F"/>
    <w:rsid w:val="00221C02"/>
    <w:rsid w:val="00923AD0"/>
    <w:rsid w:val="00A8188A"/>
    <w:rsid w:val="00F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ostanovinasilie.org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genderperspectives.by/obshchenatsionalnaya-goryachaya-liniya-dlya-postradavshikh-ot-domashnego-nasiliya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entrvor.grodno.by/index.php?option=com_content&amp;view=article&amp;id=81:krizisnaya-komnata&amp;catid=2:uncategorised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udgrodno.gov.by/%D0%B8%D0%BD%D1%84%D0%BE%D1%80%D0%BC%D0%B0%D1%86%D0%B8%D0%BE%D0%BD%D0%BD%D0%BE-%D1%81%D0%BF%D1%80%D0%B0%D0%B2%D0%BE%D1%87%D0%BD%D1%8B%D0%B5-%D0%BC%D0%B0%D1%82%D0%B5%D1%80%D0%B8%D0%B0%D0%BB%D1%8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vor.grodno.by/index.php?option=com_content&amp;view=article&amp;id=81:krizisnaya-komnata&amp;catid=2:uncategorised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2021-04-02T09:01:00Z</dcterms:created>
  <dcterms:modified xsi:type="dcterms:W3CDTF">2022-04-02T07:54:00Z</dcterms:modified>
</cp:coreProperties>
</file>