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rStyle w:val="a4"/>
          <w:color w:val="215868" w:themeColor="accent5" w:themeShade="80"/>
          <w:sz w:val="30"/>
          <w:szCs w:val="30"/>
        </w:rPr>
        <w:t>Административная ответственность несовершеннолетних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color w:val="215868" w:themeColor="accent5" w:themeShade="80"/>
          <w:sz w:val="30"/>
          <w:szCs w:val="30"/>
        </w:rPr>
        <w:t xml:space="preserve">         Административное правонарушение – это </w:t>
      </w:r>
      <w:proofErr w:type="gramStart"/>
      <w:r w:rsidRPr="009C3AC9">
        <w:rPr>
          <w:color w:val="215868" w:themeColor="accent5" w:themeShade="80"/>
          <w:sz w:val="30"/>
          <w:szCs w:val="30"/>
        </w:rPr>
        <w:t>проступок</w:t>
      </w:r>
      <w:proofErr w:type="gramEnd"/>
      <w:r w:rsidRPr="009C3AC9">
        <w:rPr>
          <w:color w:val="215868" w:themeColor="accent5" w:themeShade="80"/>
          <w:sz w:val="30"/>
          <w:szCs w:val="30"/>
        </w:rPr>
        <w:t xml:space="preserve"> не причиняющий большого материального ущерба, не представляющий большой опасности для общества, жизни и здоровья граждан.</w:t>
      </w:r>
      <w:bookmarkStart w:id="0" w:name="_GoBack"/>
      <w:bookmarkEnd w:id="0"/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color w:val="215868" w:themeColor="accent5" w:themeShade="80"/>
          <w:sz w:val="30"/>
          <w:szCs w:val="30"/>
        </w:rPr>
        <w:t>Административная ответственность наступает с 16 лет, а подростки от четырнадцати до шестнадцати лет, подлежит административной ответственности  за совершение следующих правонарушений.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b/>
          <w:bCs/>
          <w:i/>
          <w:iCs/>
          <w:color w:val="215868" w:themeColor="accent5" w:themeShade="80"/>
          <w:sz w:val="30"/>
          <w:szCs w:val="30"/>
        </w:rPr>
        <w:t>Комиссия по делам несовершеннолетних Петриковского районного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b/>
          <w:bCs/>
          <w:i/>
          <w:iCs/>
          <w:color w:val="215868" w:themeColor="accent5" w:themeShade="80"/>
          <w:sz w:val="30"/>
          <w:szCs w:val="30"/>
        </w:rPr>
        <w:t>исполнительного комитета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b/>
          <w:bCs/>
          <w:color w:val="215868" w:themeColor="accent5" w:themeShade="80"/>
          <w:sz w:val="30"/>
          <w:szCs w:val="30"/>
        </w:rPr>
        <w:t>Памятка для несовершеннолетних 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b/>
          <w:bCs/>
          <w:color w:val="215868" w:themeColor="accent5" w:themeShade="80"/>
          <w:sz w:val="30"/>
          <w:szCs w:val="30"/>
          <w:u w:val="single"/>
        </w:rPr>
        <w:t>"Административная   ответственность"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color w:val="215868" w:themeColor="accent5" w:themeShade="80"/>
          <w:sz w:val="30"/>
          <w:szCs w:val="30"/>
        </w:rPr>
        <w:t>Несовершеннолетнего могут привлечь к административной ответственности за большинство правонарушений, записанных в Кодексе об административных правонарушениях</w:t>
      </w:r>
      <w:r w:rsidRPr="009C3AC9">
        <w:rPr>
          <w:rStyle w:val="a4"/>
          <w:color w:val="215868" w:themeColor="accent5" w:themeShade="80"/>
          <w:sz w:val="30"/>
          <w:szCs w:val="30"/>
        </w:rPr>
        <w:t> Статьей  4.2. КоАП РБ  определен     возраст, с которого наступает административная ответственность.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rStyle w:val="a4"/>
          <w:color w:val="215868" w:themeColor="accent5" w:themeShade="80"/>
          <w:sz w:val="30"/>
          <w:szCs w:val="30"/>
        </w:rPr>
        <w:t>Статья 10.1. Умышленное причинение телесного повреждения и иные насильственные действия либо нарушение защитного предписания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b/>
          <w:bCs/>
          <w:color w:val="215868" w:themeColor="accent5" w:themeShade="80"/>
          <w:sz w:val="30"/>
          <w:szCs w:val="30"/>
        </w:rPr>
        <w:t>1.</w:t>
      </w:r>
      <w:r w:rsidRPr="009C3AC9">
        <w:rPr>
          <w:color w:val="215868" w:themeColor="accent5" w:themeShade="80"/>
          <w:sz w:val="30"/>
          <w:szCs w:val="30"/>
        </w:rPr>
        <w:t> Умышленное причинение телесного повреждения, не повлекшего за собой кратковременного расстройства здоровья или незначительной стойкой утраты трудоспособности, – </w:t>
      </w:r>
      <w:r w:rsidRPr="009C3AC9">
        <w:rPr>
          <w:rStyle w:val="a5"/>
          <w:color w:val="215868" w:themeColor="accent5" w:themeShade="80"/>
          <w:sz w:val="30"/>
          <w:szCs w:val="30"/>
        </w:rPr>
        <w:t>влечет наложение </w:t>
      </w:r>
      <w:r w:rsidRPr="009C3AC9">
        <w:rPr>
          <w:rStyle w:val="a5"/>
          <w:b/>
          <w:bCs/>
          <w:color w:val="215868" w:themeColor="accent5" w:themeShade="80"/>
          <w:sz w:val="30"/>
          <w:szCs w:val="30"/>
        </w:rPr>
        <w:t>штрафа в размере от 10 до 30 базовых величин.  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b/>
          <w:bCs/>
          <w:color w:val="215868" w:themeColor="accent5" w:themeShade="80"/>
          <w:sz w:val="30"/>
          <w:szCs w:val="30"/>
        </w:rPr>
        <w:t>2.</w:t>
      </w:r>
      <w:r w:rsidRPr="009C3AC9">
        <w:rPr>
          <w:color w:val="215868" w:themeColor="accent5" w:themeShade="80"/>
          <w:sz w:val="30"/>
          <w:szCs w:val="30"/>
        </w:rPr>
        <w:t> Нанесение побоев, не повлекшее причинения телесных повреждений, умышленное причинение боли, физических или психических страданий, совершенные в отношении близкого родственника либо члена семьи, если в этих действиях нет состава преступления, либо нарушение защитного предписания – </w:t>
      </w:r>
      <w:r w:rsidRPr="009C3AC9">
        <w:rPr>
          <w:rStyle w:val="a5"/>
          <w:b/>
          <w:bCs/>
          <w:color w:val="215868" w:themeColor="accent5" w:themeShade="80"/>
          <w:sz w:val="30"/>
          <w:szCs w:val="30"/>
        </w:rPr>
        <w:t>влекут наложение штрафа в размере до 10  базовых величин.  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rStyle w:val="a4"/>
          <w:color w:val="215868" w:themeColor="accent5" w:themeShade="80"/>
          <w:sz w:val="30"/>
          <w:szCs w:val="30"/>
        </w:rPr>
        <w:t>Статья 10.2. Оскорбление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color w:val="215868" w:themeColor="accent5" w:themeShade="80"/>
          <w:sz w:val="30"/>
          <w:szCs w:val="30"/>
        </w:rPr>
        <w:t>Оскорбление, то есть умышленное унижение чести и достоинства личности, выраженное в неприличной форме, – </w:t>
      </w:r>
      <w:r w:rsidRPr="009C3AC9">
        <w:rPr>
          <w:rStyle w:val="a5"/>
          <w:b/>
          <w:bCs/>
          <w:color w:val="215868" w:themeColor="accent5" w:themeShade="80"/>
          <w:sz w:val="30"/>
          <w:szCs w:val="30"/>
        </w:rPr>
        <w:t>влечет наложение штрафа в размере до 20 базовых величин.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rStyle w:val="a4"/>
          <w:color w:val="215868" w:themeColor="accent5" w:themeShade="80"/>
          <w:sz w:val="30"/>
          <w:szCs w:val="30"/>
        </w:rPr>
        <w:t>Статья 11.1. Мелкое хищение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color w:val="215868" w:themeColor="accent5" w:themeShade="80"/>
          <w:sz w:val="30"/>
          <w:szCs w:val="30"/>
        </w:rPr>
        <w:lastRenderedPageBreak/>
        <w:t>Мелкое хищение имущества путем кражи, мошенничества, злоупотребления служебными полномочиями, присвоения или растраты, а равно попытка такого хищения – </w:t>
      </w:r>
      <w:r w:rsidRPr="009C3AC9">
        <w:rPr>
          <w:rStyle w:val="a5"/>
          <w:b/>
          <w:bCs/>
          <w:color w:val="215868" w:themeColor="accent5" w:themeShade="80"/>
          <w:sz w:val="30"/>
          <w:szCs w:val="30"/>
        </w:rPr>
        <w:t>влекут наложение штрафа в размере от 2 до 30  базовых величин.  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rStyle w:val="a4"/>
          <w:color w:val="215868" w:themeColor="accent5" w:themeShade="80"/>
          <w:sz w:val="30"/>
          <w:szCs w:val="30"/>
        </w:rPr>
        <w:t>Статья 11.3. </w:t>
      </w:r>
      <w:r w:rsidRPr="009C3AC9">
        <w:rPr>
          <w:color w:val="215868" w:themeColor="accent5" w:themeShade="80"/>
          <w:sz w:val="30"/>
          <w:szCs w:val="30"/>
        </w:rPr>
        <w:t>Умышленные уничтожение либо повреждение чужого имущества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color w:val="215868" w:themeColor="accent5" w:themeShade="80"/>
          <w:sz w:val="30"/>
          <w:szCs w:val="30"/>
        </w:rPr>
        <w:t>Умышленные уничтожение либо повреждение чужого имущества, повлекшие причинение ущерба в незначительном размере, – </w:t>
      </w:r>
      <w:r w:rsidRPr="009C3AC9">
        <w:rPr>
          <w:i/>
          <w:iCs/>
          <w:color w:val="215868" w:themeColor="accent5" w:themeShade="80"/>
          <w:sz w:val="30"/>
          <w:szCs w:val="30"/>
        </w:rPr>
        <w:t>влекут наложение штрафа в размере до 30 базовых величин.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rStyle w:val="a4"/>
          <w:color w:val="215868" w:themeColor="accent5" w:themeShade="80"/>
          <w:sz w:val="30"/>
          <w:szCs w:val="30"/>
        </w:rPr>
        <w:t>Статья 11.4. Присвоение найденного имущества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color w:val="215868" w:themeColor="accent5" w:themeShade="80"/>
          <w:sz w:val="30"/>
          <w:szCs w:val="30"/>
        </w:rPr>
        <w:t>Присвоение найденного заведомо чужого имущества или клада – </w:t>
      </w:r>
      <w:r w:rsidRPr="009C3AC9">
        <w:rPr>
          <w:rStyle w:val="a5"/>
          <w:b/>
          <w:bCs/>
          <w:color w:val="215868" w:themeColor="accent5" w:themeShade="80"/>
          <w:sz w:val="30"/>
          <w:szCs w:val="30"/>
        </w:rPr>
        <w:t>влечет   наложение штрафа в размере до 5 базовых величин.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color w:val="215868" w:themeColor="accent5" w:themeShade="80"/>
          <w:sz w:val="30"/>
          <w:szCs w:val="30"/>
        </w:rPr>
        <w:t>Статья 18.14. Управление транспортным средством лицом, не имеющим права управления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b/>
          <w:bCs/>
          <w:color w:val="215868" w:themeColor="accent5" w:themeShade="80"/>
          <w:sz w:val="30"/>
          <w:szCs w:val="30"/>
        </w:rPr>
        <w:t>1.</w:t>
      </w:r>
      <w:r w:rsidRPr="009C3AC9">
        <w:rPr>
          <w:color w:val="215868" w:themeColor="accent5" w:themeShade="80"/>
          <w:sz w:val="30"/>
          <w:szCs w:val="30"/>
        </w:rPr>
        <w:t> Управление транспортным средством лицом, не имеющим права управления этим средством, а равно передача управления транспортным средством лицу, не имеющему права управления, –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b/>
          <w:bCs/>
          <w:i/>
          <w:iCs/>
          <w:color w:val="215868" w:themeColor="accent5" w:themeShade="80"/>
          <w:sz w:val="30"/>
          <w:szCs w:val="30"/>
        </w:rPr>
        <w:t>влекут наложение штрафа в размере от 5 до 20  базовых величин.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b/>
          <w:bCs/>
          <w:color w:val="215868" w:themeColor="accent5" w:themeShade="80"/>
          <w:sz w:val="30"/>
          <w:szCs w:val="30"/>
        </w:rPr>
        <w:t>2.</w:t>
      </w:r>
      <w:r w:rsidRPr="009C3AC9">
        <w:rPr>
          <w:color w:val="215868" w:themeColor="accent5" w:themeShade="80"/>
          <w:sz w:val="30"/>
          <w:szCs w:val="30"/>
        </w:rPr>
        <w:t> Те же действия, совершенные повторно в течение одного года после наложения административного взыскания за такие же нарушения, – </w:t>
      </w:r>
      <w:r w:rsidRPr="009C3AC9">
        <w:rPr>
          <w:b/>
          <w:bCs/>
          <w:i/>
          <w:iCs/>
          <w:color w:val="215868" w:themeColor="accent5" w:themeShade="80"/>
          <w:sz w:val="30"/>
          <w:szCs w:val="30"/>
        </w:rPr>
        <w:t>влекут наложение штрафа в размере от 20 до 50 базовых величин, или общественные работы, или административный арест.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rStyle w:val="a4"/>
          <w:color w:val="215868" w:themeColor="accent5" w:themeShade="80"/>
          <w:sz w:val="30"/>
          <w:szCs w:val="30"/>
        </w:rPr>
        <w:t>Статья 18.20. Нарушение правил дорожного движения пешеходом и иными участниками дорожного движения либо отказ от прохождения проверки (освидетельствования)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b/>
          <w:bCs/>
          <w:color w:val="215868" w:themeColor="accent5" w:themeShade="80"/>
          <w:sz w:val="30"/>
          <w:szCs w:val="30"/>
        </w:rPr>
        <w:t>1.</w:t>
      </w:r>
      <w:r w:rsidRPr="009C3AC9">
        <w:rPr>
          <w:color w:val="215868" w:themeColor="accent5" w:themeShade="80"/>
          <w:sz w:val="30"/>
          <w:szCs w:val="30"/>
        </w:rPr>
        <w:t> Нарушение правил дорожного движения пешеходом </w:t>
      </w:r>
      <w:r w:rsidRPr="009C3AC9">
        <w:rPr>
          <w:i/>
          <w:iCs/>
          <w:color w:val="215868" w:themeColor="accent5" w:themeShade="80"/>
          <w:sz w:val="30"/>
          <w:szCs w:val="30"/>
        </w:rPr>
        <w:t>(прим:  нахождение без светоотражающего элемента на проезжей части дороги в темное время суток),</w:t>
      </w:r>
      <w:r w:rsidRPr="009C3AC9">
        <w:rPr>
          <w:color w:val="215868" w:themeColor="accent5" w:themeShade="80"/>
          <w:sz w:val="30"/>
          <w:szCs w:val="30"/>
        </w:rPr>
        <w:t> лицом, управляющим велосипедом, гужевым транспортным средством, или лицом, участвующим в дорожном движении и не управляющим транспортным средством, –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b/>
          <w:bCs/>
          <w:i/>
          <w:iCs/>
          <w:color w:val="215868" w:themeColor="accent5" w:themeShade="80"/>
          <w:sz w:val="30"/>
          <w:szCs w:val="30"/>
        </w:rPr>
        <w:t>влечет наложение штрафа в размере от 1 до 3 базовых величин.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rStyle w:val="a4"/>
          <w:color w:val="215868" w:themeColor="accent5" w:themeShade="80"/>
          <w:sz w:val="30"/>
          <w:szCs w:val="30"/>
        </w:rPr>
        <w:t xml:space="preserve">Статья 18.15. Управление транспортным средством лицом, находящимся в состоянии опьянения, передача управления </w:t>
      </w:r>
      <w:r w:rsidRPr="009C3AC9">
        <w:rPr>
          <w:rStyle w:val="a4"/>
          <w:color w:val="215868" w:themeColor="accent5" w:themeShade="80"/>
          <w:sz w:val="30"/>
          <w:szCs w:val="30"/>
        </w:rPr>
        <w:lastRenderedPageBreak/>
        <w:t>транспортным средством такому лицу либо отказ от прохождения проверки (освидетельствования)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proofErr w:type="gramStart"/>
      <w:r w:rsidRPr="009C3AC9">
        <w:rPr>
          <w:color w:val="215868" w:themeColor="accent5" w:themeShade="80"/>
          <w:sz w:val="30"/>
          <w:szCs w:val="30"/>
        </w:rPr>
        <w:t>1.Управление транспортным средством лицом, находящимся в состоянии алкогольного опьянения, при наличии абсолютного этилового спирта в крови или выдыхаемом воздухе в концентрации до 0,8 промилле включительно или наличии паров абсолютного этилового спирта в концентрации до 380 микрограммов на один литр выдыхаемого воздуха включительно – </w:t>
      </w:r>
      <w:r w:rsidRPr="009C3AC9">
        <w:rPr>
          <w:b/>
          <w:bCs/>
          <w:i/>
          <w:iCs/>
          <w:color w:val="215868" w:themeColor="accent5" w:themeShade="80"/>
          <w:sz w:val="30"/>
          <w:szCs w:val="30"/>
        </w:rPr>
        <w:t>влечет наложение штрафа в размере 100 базовых величин с лишением права заниматься определенной деятельностью сроком на три</w:t>
      </w:r>
      <w:proofErr w:type="gramEnd"/>
      <w:r w:rsidRPr="009C3AC9">
        <w:rPr>
          <w:b/>
          <w:bCs/>
          <w:i/>
          <w:iCs/>
          <w:color w:val="215868" w:themeColor="accent5" w:themeShade="80"/>
          <w:sz w:val="30"/>
          <w:szCs w:val="30"/>
        </w:rPr>
        <w:t xml:space="preserve"> года.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b/>
          <w:bCs/>
          <w:color w:val="215868" w:themeColor="accent5" w:themeShade="80"/>
          <w:sz w:val="30"/>
          <w:szCs w:val="30"/>
        </w:rPr>
        <w:t>2.</w:t>
      </w:r>
      <w:r w:rsidRPr="009C3AC9">
        <w:rPr>
          <w:color w:val="215868" w:themeColor="accent5" w:themeShade="80"/>
          <w:sz w:val="30"/>
          <w:szCs w:val="30"/>
        </w:rPr>
        <w:t> </w:t>
      </w:r>
      <w:proofErr w:type="gramStart"/>
      <w:r w:rsidRPr="009C3AC9">
        <w:rPr>
          <w:color w:val="215868" w:themeColor="accent5" w:themeShade="80"/>
          <w:sz w:val="30"/>
          <w:szCs w:val="30"/>
        </w:rPr>
        <w:t>Управление транспортным средством лицом, находящимся в состоянии алкогольного опьянения при наличии абсолютного этилового спирта в крови или выдыхаемом воздухе в концентрации свыше 0,8 промилле или наличии паров абсолютного этилового спирта в концентрации свыше 380 микрограммов на один литр выдыхаемого воздуха или в состоянии, вызванном потреблением наркотических средств, психотропных веществ, их аналогов, токсических или других одурманивающих веществ, а равно отказ от</w:t>
      </w:r>
      <w:proofErr w:type="gramEnd"/>
      <w:r w:rsidRPr="009C3AC9">
        <w:rPr>
          <w:color w:val="215868" w:themeColor="accent5" w:themeShade="80"/>
          <w:sz w:val="30"/>
          <w:szCs w:val="30"/>
        </w:rPr>
        <w:t> прохождения в установленном порядке проверки (освидетельствования) на предмет определения состояния алкогольного опьянения или состояния, вызванного потреблением наркотических средств, психотропных веществ, их аналогов, токсических или других одурманивающих веществ, – </w:t>
      </w:r>
      <w:r w:rsidRPr="009C3AC9">
        <w:rPr>
          <w:b/>
          <w:bCs/>
          <w:i/>
          <w:iCs/>
          <w:color w:val="215868" w:themeColor="accent5" w:themeShade="80"/>
          <w:sz w:val="30"/>
          <w:szCs w:val="30"/>
        </w:rPr>
        <w:t>влекут наложение штрафа в размере 200 базовых величин с лишением права заниматься определенной деятельностью сроком на пять лет.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b/>
          <w:bCs/>
          <w:color w:val="215868" w:themeColor="accent5" w:themeShade="80"/>
          <w:sz w:val="30"/>
          <w:szCs w:val="30"/>
        </w:rPr>
        <w:t>3</w:t>
      </w:r>
      <w:r w:rsidRPr="009C3AC9">
        <w:rPr>
          <w:color w:val="215868" w:themeColor="accent5" w:themeShade="80"/>
          <w:sz w:val="30"/>
          <w:szCs w:val="30"/>
        </w:rPr>
        <w:t>. Передача управления транспортным средством лицу, находящемуся в состоянии алкогольного опьянения или состоянии, вызванном потреблением наркотических средств, психотропных веществ, их аналогов, токсических или других одурманивающих веществ, – </w:t>
      </w:r>
      <w:r w:rsidRPr="009C3AC9">
        <w:rPr>
          <w:b/>
          <w:bCs/>
          <w:i/>
          <w:iCs/>
          <w:color w:val="215868" w:themeColor="accent5" w:themeShade="80"/>
          <w:sz w:val="30"/>
          <w:szCs w:val="30"/>
        </w:rPr>
        <w:t>влечет наложение штрафа в размере от 50 до ста базовых величин с лишением права заниматься определенной деятельностью сроком на три года.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rStyle w:val="a4"/>
          <w:color w:val="215868" w:themeColor="accent5" w:themeShade="80"/>
          <w:sz w:val="30"/>
          <w:szCs w:val="30"/>
        </w:rPr>
        <w:t>Статья 19.1. Мелкое хулиганство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color w:val="215868" w:themeColor="accent5" w:themeShade="80"/>
          <w:sz w:val="30"/>
          <w:szCs w:val="30"/>
        </w:rPr>
        <w:t xml:space="preserve">Оскорбительное приставание к гражданам и другие умышленные действия, нарушающие </w:t>
      </w:r>
      <w:proofErr w:type="gramStart"/>
      <w:r w:rsidRPr="009C3AC9">
        <w:rPr>
          <w:color w:val="215868" w:themeColor="accent5" w:themeShade="80"/>
          <w:sz w:val="30"/>
          <w:szCs w:val="30"/>
        </w:rPr>
        <w:t>общественный</w:t>
      </w:r>
      <w:proofErr w:type="gramEnd"/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color w:val="215868" w:themeColor="accent5" w:themeShade="80"/>
          <w:sz w:val="30"/>
          <w:szCs w:val="30"/>
        </w:rPr>
        <w:t xml:space="preserve">порядок, деятельность организаций или спокойствие граждан и </w:t>
      </w:r>
      <w:proofErr w:type="gramStart"/>
      <w:r w:rsidRPr="009C3AC9">
        <w:rPr>
          <w:color w:val="215868" w:themeColor="accent5" w:themeShade="80"/>
          <w:sz w:val="30"/>
          <w:szCs w:val="30"/>
        </w:rPr>
        <w:t>выражающиеся</w:t>
      </w:r>
      <w:proofErr w:type="gramEnd"/>
      <w:r w:rsidRPr="009C3AC9">
        <w:rPr>
          <w:color w:val="215868" w:themeColor="accent5" w:themeShade="80"/>
          <w:sz w:val="30"/>
          <w:szCs w:val="30"/>
        </w:rPr>
        <w:t xml:space="preserve"> в явном неуважении к обществу, </w:t>
      </w:r>
      <w:r w:rsidRPr="009C3AC9">
        <w:rPr>
          <w:b/>
          <w:bCs/>
          <w:color w:val="215868" w:themeColor="accent5" w:themeShade="80"/>
          <w:sz w:val="30"/>
          <w:szCs w:val="30"/>
        </w:rPr>
        <w:t>– </w:t>
      </w:r>
      <w:r w:rsidRPr="009C3AC9">
        <w:rPr>
          <w:rStyle w:val="a5"/>
          <w:b/>
          <w:bCs/>
          <w:color w:val="215868" w:themeColor="accent5" w:themeShade="80"/>
          <w:sz w:val="30"/>
          <w:szCs w:val="30"/>
        </w:rPr>
        <w:t>влекут наложение штрафа в размере от 2  до 30 базовых величин.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rStyle w:val="a4"/>
          <w:color w:val="215868" w:themeColor="accent5" w:themeShade="80"/>
          <w:sz w:val="30"/>
          <w:szCs w:val="30"/>
        </w:rPr>
        <w:lastRenderedPageBreak/>
        <w:t>Статья 19.3. Распитие алкогольных, слабоалкогольных напитков или пива, потребление наркотических средств, психотропных веществ или их аналогов в общественном месте либо появление в общественном месте или на работе в состоянии опьянения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color w:val="215868" w:themeColor="accent5" w:themeShade="80"/>
          <w:sz w:val="30"/>
          <w:szCs w:val="30"/>
        </w:rPr>
        <w:t xml:space="preserve">1. </w:t>
      </w:r>
      <w:proofErr w:type="gramStart"/>
      <w:r w:rsidRPr="009C3AC9">
        <w:rPr>
          <w:color w:val="215868" w:themeColor="accent5" w:themeShade="80"/>
          <w:sz w:val="30"/>
          <w:szCs w:val="30"/>
        </w:rPr>
        <w:t>Распитие алкогольных, слабоалкогольных напитков или пива на улице, стадионе, в сквере, парке, общественном транспорте или в других общественных местах, кроме мест, предназначенных для употребления алкогольных, слабоалкогольных напитков или пива, либо появление в общественном месте в состоянии алкогольного опьянения, оскорбляющем человеческое достоинство и общественную нравственность, – </w:t>
      </w:r>
      <w:r w:rsidRPr="009C3AC9">
        <w:rPr>
          <w:rStyle w:val="a5"/>
          <w:b/>
          <w:bCs/>
          <w:color w:val="215868" w:themeColor="accent5" w:themeShade="80"/>
          <w:sz w:val="30"/>
          <w:szCs w:val="30"/>
        </w:rPr>
        <w:t>влекут наложение штрафа в размере до восьми базовых величин.</w:t>
      </w:r>
      <w:proofErr w:type="gramEnd"/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b/>
          <w:bCs/>
          <w:color w:val="215868" w:themeColor="accent5" w:themeShade="80"/>
          <w:sz w:val="30"/>
          <w:szCs w:val="30"/>
        </w:rPr>
        <w:t>2.</w:t>
      </w:r>
      <w:r w:rsidRPr="009C3AC9">
        <w:rPr>
          <w:color w:val="215868" w:themeColor="accent5" w:themeShade="80"/>
          <w:sz w:val="30"/>
          <w:szCs w:val="30"/>
        </w:rPr>
        <w:t> Действия, предусмотренные частью 1 настоящей статьи, совершенные повторно в течение одного года после наложения административного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color w:val="215868" w:themeColor="accent5" w:themeShade="80"/>
          <w:sz w:val="30"/>
          <w:szCs w:val="30"/>
        </w:rPr>
        <w:t>взыскания за такие же нарушения, – </w:t>
      </w:r>
      <w:r w:rsidRPr="009C3AC9">
        <w:rPr>
          <w:b/>
          <w:bCs/>
          <w:i/>
          <w:iCs/>
          <w:color w:val="215868" w:themeColor="accent5" w:themeShade="80"/>
          <w:sz w:val="30"/>
          <w:szCs w:val="30"/>
        </w:rPr>
        <w:t>влекут наложение штрафа в размере от 2 до 15 базовых величин, или общественные работы, или административный арест.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b/>
          <w:bCs/>
          <w:color w:val="215868" w:themeColor="accent5" w:themeShade="80"/>
          <w:sz w:val="30"/>
          <w:szCs w:val="30"/>
        </w:rPr>
        <w:t>3.</w:t>
      </w:r>
      <w:r w:rsidRPr="009C3AC9">
        <w:rPr>
          <w:color w:val="215868" w:themeColor="accent5" w:themeShade="80"/>
          <w:sz w:val="30"/>
          <w:szCs w:val="30"/>
        </w:rPr>
        <w:t> </w:t>
      </w:r>
      <w:proofErr w:type="gramStart"/>
      <w:r w:rsidRPr="009C3AC9">
        <w:rPr>
          <w:color w:val="215868" w:themeColor="accent5" w:themeShade="80"/>
          <w:sz w:val="30"/>
          <w:szCs w:val="30"/>
        </w:rPr>
        <w:t>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а равно отказ от прохождения в установленном порядке проверки (освидетельствования) на 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  – </w:t>
      </w:r>
      <w:r w:rsidRPr="009C3AC9">
        <w:rPr>
          <w:rStyle w:val="a5"/>
          <w:b/>
          <w:bCs/>
          <w:color w:val="215868" w:themeColor="accent5" w:themeShade="80"/>
          <w:sz w:val="30"/>
          <w:szCs w:val="30"/>
        </w:rPr>
        <w:t>влечет наложение</w:t>
      </w:r>
      <w:proofErr w:type="gramEnd"/>
      <w:r w:rsidRPr="009C3AC9">
        <w:rPr>
          <w:rStyle w:val="a5"/>
          <w:b/>
          <w:bCs/>
          <w:color w:val="215868" w:themeColor="accent5" w:themeShade="80"/>
          <w:sz w:val="30"/>
          <w:szCs w:val="30"/>
        </w:rPr>
        <w:t xml:space="preserve"> штрафа в размере от 5 до 10 базовых величин.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b/>
          <w:bCs/>
          <w:color w:val="215868" w:themeColor="accent5" w:themeShade="80"/>
          <w:sz w:val="30"/>
          <w:szCs w:val="30"/>
        </w:rPr>
        <w:t>5.</w:t>
      </w:r>
      <w:r w:rsidRPr="009C3AC9">
        <w:rPr>
          <w:color w:val="215868" w:themeColor="accent5" w:themeShade="80"/>
          <w:sz w:val="30"/>
          <w:szCs w:val="30"/>
        </w:rPr>
        <w:t> Потребление без назначения врача-специалиста наркотических средств или психотропных веществ в общественном месте либо потребление их аналогов в общественном месте – </w:t>
      </w:r>
      <w:r w:rsidRPr="009C3AC9">
        <w:rPr>
          <w:rStyle w:val="a5"/>
          <w:b/>
          <w:bCs/>
          <w:color w:val="215868" w:themeColor="accent5" w:themeShade="80"/>
          <w:sz w:val="30"/>
          <w:szCs w:val="30"/>
        </w:rPr>
        <w:t>влекут наложение штрафа в размере от 10  до 15 базовых величин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rStyle w:val="a4"/>
          <w:color w:val="215868" w:themeColor="accent5" w:themeShade="80"/>
          <w:sz w:val="30"/>
          <w:szCs w:val="30"/>
        </w:rPr>
        <w:t>Статья 19.6. Заведомо ложное сообщение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color w:val="215868" w:themeColor="accent5" w:themeShade="80"/>
          <w:sz w:val="30"/>
          <w:szCs w:val="30"/>
        </w:rPr>
        <w:t>1. Заведомо ложное сообщение, повлекшее принятие мер реагирования милицией, скорой медицинской помощью, подразделениями по чрезвычайным ситуациям или другими специализированными службами, </w:t>
      </w:r>
      <w:r w:rsidRPr="009C3AC9">
        <w:rPr>
          <w:b/>
          <w:bCs/>
          <w:color w:val="215868" w:themeColor="accent5" w:themeShade="80"/>
          <w:sz w:val="30"/>
          <w:szCs w:val="30"/>
        </w:rPr>
        <w:t>– </w:t>
      </w:r>
      <w:r w:rsidRPr="009C3AC9">
        <w:rPr>
          <w:rStyle w:val="a5"/>
          <w:b/>
          <w:bCs/>
          <w:color w:val="215868" w:themeColor="accent5" w:themeShade="80"/>
          <w:sz w:val="30"/>
          <w:szCs w:val="30"/>
        </w:rPr>
        <w:t>влечет наложение штрафа в размере от 4 до 15 базовых величин.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color w:val="215868" w:themeColor="accent5" w:themeShade="80"/>
          <w:sz w:val="30"/>
          <w:szCs w:val="30"/>
        </w:rPr>
        <w:lastRenderedPageBreak/>
        <w:t>2. То же действие, совершенное повторно в течение одного года после наложения административного взыскания за такое же нарушение, – </w:t>
      </w:r>
      <w:r w:rsidRPr="009C3AC9">
        <w:rPr>
          <w:rStyle w:val="a5"/>
          <w:b/>
          <w:bCs/>
          <w:color w:val="215868" w:themeColor="accent5" w:themeShade="80"/>
          <w:sz w:val="30"/>
          <w:szCs w:val="30"/>
        </w:rPr>
        <w:t>влечет наложение штрафа в размере от20  до 30 базовых величин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rStyle w:val="a4"/>
          <w:color w:val="215868" w:themeColor="accent5" w:themeShade="80"/>
          <w:sz w:val="30"/>
          <w:szCs w:val="30"/>
        </w:rPr>
        <w:t>Статья 19.9. Курение (потребление) табачных изделий в запрещенных местах</w:t>
      </w:r>
    </w:p>
    <w:p w:rsidR="009C3AC9" w:rsidRPr="009C3AC9" w:rsidRDefault="009C3AC9" w:rsidP="009C3AC9">
      <w:pPr>
        <w:pStyle w:val="a3"/>
        <w:shd w:val="clear" w:color="auto" w:fill="FFFFFF"/>
        <w:spacing w:before="150" w:beforeAutospacing="0" w:after="180" w:afterAutospacing="0"/>
        <w:jc w:val="both"/>
        <w:rPr>
          <w:color w:val="215868" w:themeColor="accent5" w:themeShade="80"/>
          <w:sz w:val="30"/>
          <w:szCs w:val="30"/>
        </w:rPr>
      </w:pPr>
      <w:r w:rsidRPr="009C3AC9">
        <w:rPr>
          <w:color w:val="215868" w:themeColor="accent5" w:themeShade="80"/>
          <w:sz w:val="30"/>
          <w:szCs w:val="30"/>
        </w:rPr>
        <w:t>Курение (потребление) табачных изделий, использование электронных систем курения, систем для потребления табака в местах, где они в соответствии с законодательными актами запрещены, – </w:t>
      </w:r>
      <w:r w:rsidRPr="009C3AC9">
        <w:rPr>
          <w:rStyle w:val="a5"/>
          <w:b/>
          <w:bCs/>
          <w:color w:val="215868" w:themeColor="accent5" w:themeShade="80"/>
          <w:sz w:val="30"/>
          <w:szCs w:val="30"/>
        </w:rPr>
        <w:t>влечет наложение штрафа в размере до 4 базовых величин</w:t>
      </w:r>
    </w:p>
    <w:p w:rsidR="00356BE0" w:rsidRDefault="00356BE0"/>
    <w:sectPr w:rsidR="00356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AC9"/>
    <w:rsid w:val="00356BE0"/>
    <w:rsid w:val="009C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AC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3AC9"/>
    <w:rPr>
      <w:b/>
      <w:bCs/>
    </w:rPr>
  </w:style>
  <w:style w:type="character" w:styleId="a5">
    <w:name w:val="Emphasis"/>
    <w:basedOn w:val="a0"/>
    <w:uiPriority w:val="20"/>
    <w:qFormat/>
    <w:rsid w:val="009C3A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AC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3AC9"/>
    <w:rPr>
      <w:b/>
      <w:bCs/>
    </w:rPr>
  </w:style>
  <w:style w:type="character" w:styleId="a5">
    <w:name w:val="Emphasis"/>
    <w:basedOn w:val="a0"/>
    <w:uiPriority w:val="20"/>
    <w:qFormat/>
    <w:rsid w:val="009C3A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8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1235</Words>
  <Characters>7040</Characters>
  <Application>Microsoft Office Word</Application>
  <DocSecurity>0</DocSecurity>
  <Lines>58</Lines>
  <Paragraphs>16</Paragraphs>
  <ScaleCrop>false</ScaleCrop>
  <Company>*</Company>
  <LinksUpToDate>false</LinksUpToDate>
  <CharactersWithSpaces>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2022-10-09T11:59:00Z</dcterms:created>
  <dcterms:modified xsi:type="dcterms:W3CDTF">2022-10-09T11:59:00Z</dcterms:modified>
</cp:coreProperties>
</file>