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64" w:rsidRDefault="00632ACD" w:rsidP="00245A64">
      <w:pPr>
        <w:jc w:val="center"/>
        <w:rPr>
          <w:rStyle w:val="a4"/>
          <w:rFonts w:ascii="Times New Roman" w:hAnsi="Times New Roman" w:cs="Times New Roman"/>
          <w:color w:val="0070C0"/>
          <w:sz w:val="44"/>
          <w:szCs w:val="44"/>
        </w:rPr>
      </w:pPr>
      <w:r w:rsidRPr="0015505F">
        <w:rPr>
          <w:rStyle w:val="a4"/>
          <w:rFonts w:ascii="Times New Roman" w:hAnsi="Times New Roman" w:cs="Times New Roman"/>
          <w:color w:val="0070C0"/>
          <w:sz w:val="44"/>
          <w:szCs w:val="44"/>
        </w:rPr>
        <w:t>Основные принци</w:t>
      </w:r>
      <w:r w:rsidR="00666A2E" w:rsidRPr="0015505F">
        <w:rPr>
          <w:rStyle w:val="a4"/>
          <w:rFonts w:ascii="Times New Roman" w:hAnsi="Times New Roman" w:cs="Times New Roman"/>
          <w:color w:val="0070C0"/>
          <w:sz w:val="44"/>
          <w:szCs w:val="44"/>
        </w:rPr>
        <w:t>пы здорового питания    школьников</w:t>
      </w:r>
    </w:p>
    <w:p w:rsidR="00632ACD" w:rsidRPr="0015505F" w:rsidRDefault="00632ACD" w:rsidP="00245A64">
      <w:pPr>
        <w:jc w:val="center"/>
        <w:rPr>
          <w:rStyle w:val="atext"/>
          <w:rFonts w:ascii="Times New Roman" w:hAnsi="Times New Roman" w:cs="Times New Roman"/>
          <w:color w:val="000000"/>
          <w:sz w:val="30"/>
          <w:szCs w:val="30"/>
        </w:rPr>
      </w:pP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Style w:val="a4"/>
          <w:rFonts w:ascii="Times New Roman" w:hAnsi="Times New Roman" w:cs="Times New Roman"/>
          <w:color w:val="000000"/>
          <w:sz w:val="30"/>
          <w:szCs w:val="30"/>
        </w:rPr>
        <w:t>Питание школьника должно быть сбалансированным.</w:t>
      </w:r>
      <w:r w:rsidRPr="0015505F">
        <w:rPr>
          <w:rStyle w:val="atext"/>
          <w:rFonts w:ascii="Times New Roman" w:hAnsi="Times New Roman" w:cs="Times New Roman"/>
          <w:color w:val="000000"/>
          <w:sz w:val="30"/>
          <w:szCs w:val="30"/>
        </w:rPr>
        <w:t xml:space="preserve"> Для здоровья детей важнейшее значение имеет правильное соотношение питательных веществ. В меню школьника обязательно должны входить продукты, содержащие не только </w:t>
      </w:r>
      <w:r w:rsidRPr="0015505F">
        <w:rPr>
          <w:rStyle w:val="a4"/>
          <w:rFonts w:ascii="Times New Roman" w:hAnsi="Times New Roman" w:cs="Times New Roman"/>
          <w:color w:val="000000"/>
          <w:sz w:val="30"/>
          <w:szCs w:val="30"/>
        </w:rPr>
        <w:t>белки, жиры и углеводы, но и незаменимые аминокислоты, витамины, некоторые жирные кислоты, минералы и микроэлементы.</w:t>
      </w:r>
      <w:r w:rsidRPr="0015505F">
        <w:rPr>
          <w:rStyle w:val="atext"/>
          <w:rFonts w:ascii="Times New Roman" w:hAnsi="Times New Roman" w:cs="Times New Roman"/>
          <w:color w:val="000000"/>
          <w:sz w:val="30"/>
          <w:szCs w:val="30"/>
        </w:rPr>
        <w:t xml:space="preserve"> Эти компоненты самостоятельно не синтезируются в организме, но необходимы для полноценного развития детского организма. </w:t>
      </w:r>
      <w:r w:rsidRPr="0015505F">
        <w:rPr>
          <w:rStyle w:val="a4"/>
          <w:rFonts w:ascii="Times New Roman" w:hAnsi="Times New Roman" w:cs="Times New Roman"/>
          <w:color w:val="000000"/>
          <w:sz w:val="30"/>
          <w:szCs w:val="30"/>
        </w:rPr>
        <w:t>Соотношение между белками, жирами и углеводами должно быть 1:1:4.</w:t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Style w:val="a4"/>
          <w:rFonts w:ascii="Times New Roman" w:hAnsi="Times New Roman" w:cs="Times New Roman"/>
          <w:color w:val="000000"/>
          <w:sz w:val="30"/>
          <w:szCs w:val="30"/>
        </w:rPr>
        <w:t>Питание школьника должно быть оптимальным.</w:t>
      </w:r>
      <w:r w:rsidRPr="0015505F">
        <w:rPr>
          <w:rStyle w:val="atext"/>
          <w:rFonts w:ascii="Times New Roman" w:hAnsi="Times New Roman" w:cs="Times New Roman"/>
          <w:color w:val="000000"/>
          <w:sz w:val="30"/>
          <w:szCs w:val="30"/>
        </w:rPr>
        <w:t xml:space="preserve">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</w:t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Style w:val="a4"/>
          <w:rFonts w:ascii="Times New Roman" w:hAnsi="Times New Roman" w:cs="Times New Roman"/>
          <w:color w:val="000000"/>
          <w:sz w:val="30"/>
          <w:szCs w:val="30"/>
        </w:rPr>
        <w:t>Калорийность рациона школьника должна быть следующей:</w:t>
      </w:r>
    </w:p>
    <w:p w:rsidR="00632ACD" w:rsidRPr="0015505F" w:rsidRDefault="00632ACD" w:rsidP="00632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0"/>
          <w:szCs w:val="30"/>
        </w:rPr>
      </w:pPr>
      <w:r w:rsidRPr="0015505F">
        <w:rPr>
          <w:rFonts w:ascii="Times New Roman" w:hAnsi="Times New Roman" w:cs="Times New Roman"/>
          <w:color w:val="000000"/>
          <w:sz w:val="30"/>
          <w:szCs w:val="30"/>
        </w:rPr>
        <w:t>7-10 лет – 2400 ккал</w:t>
      </w:r>
    </w:p>
    <w:p w:rsidR="00632ACD" w:rsidRPr="0015505F" w:rsidRDefault="00632ACD" w:rsidP="00632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5505F">
        <w:rPr>
          <w:rFonts w:ascii="Times New Roman" w:hAnsi="Times New Roman" w:cs="Times New Roman"/>
          <w:color w:val="000000"/>
          <w:sz w:val="30"/>
          <w:szCs w:val="30"/>
        </w:rPr>
        <w:t xml:space="preserve">14-17лет – 2600-3000ккал </w:t>
      </w:r>
    </w:p>
    <w:p w:rsidR="00632ACD" w:rsidRPr="0015505F" w:rsidRDefault="00632ACD" w:rsidP="00632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15505F">
        <w:rPr>
          <w:rFonts w:ascii="Times New Roman" w:hAnsi="Times New Roman" w:cs="Times New Roman"/>
          <w:color w:val="000000"/>
          <w:sz w:val="30"/>
          <w:szCs w:val="30"/>
        </w:rPr>
        <w:t>если ребенок занимается спортом, он должен получать на 300-500 ккал больше.</w:t>
      </w:r>
    </w:p>
    <w:p w:rsidR="00666A2E" w:rsidRDefault="00666A2E" w:rsidP="00666A2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85361" w:rsidRDefault="00485361" w:rsidP="00666A2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485361" w:rsidRPr="0015505F" w:rsidRDefault="00485361" w:rsidP="00666A2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666A2E" w:rsidRPr="0015505F" w:rsidRDefault="00632ACD" w:rsidP="00666A2E">
      <w:pPr>
        <w:jc w:val="center"/>
        <w:rPr>
          <w:rStyle w:val="a4"/>
          <w:rFonts w:ascii="Times New Roman" w:hAnsi="Times New Roman" w:cs="Times New Roman"/>
          <w:b w:val="0"/>
          <w:bCs w:val="0"/>
          <w:color w:val="0070C0"/>
          <w:sz w:val="44"/>
          <w:szCs w:val="44"/>
        </w:rPr>
      </w:pPr>
      <w:r w:rsidRPr="0015505F">
        <w:rPr>
          <w:rStyle w:val="a4"/>
          <w:rFonts w:ascii="Times New Roman" w:hAnsi="Times New Roman" w:cs="Times New Roman"/>
          <w:color w:val="0070C0"/>
          <w:sz w:val="44"/>
          <w:szCs w:val="44"/>
        </w:rPr>
        <w:lastRenderedPageBreak/>
        <w:t>Необходимые продукты для полно</w:t>
      </w:r>
      <w:r w:rsidR="00666A2E" w:rsidRPr="0015505F">
        <w:rPr>
          <w:rStyle w:val="a4"/>
          <w:rFonts w:ascii="Times New Roman" w:hAnsi="Times New Roman" w:cs="Times New Roman"/>
          <w:color w:val="0070C0"/>
          <w:sz w:val="44"/>
          <w:szCs w:val="44"/>
        </w:rPr>
        <w:t>ценного питания школьников</w:t>
      </w:r>
      <w:r w:rsidR="00666A2E" w:rsidRPr="0015505F">
        <w:rPr>
          <w:rFonts w:ascii="Times New Roman" w:hAnsi="Times New Roman" w:cs="Times New Roman"/>
          <w:color w:val="0070C0"/>
          <w:sz w:val="44"/>
          <w:szCs w:val="44"/>
        </w:rPr>
        <w:br/>
      </w:r>
    </w:p>
    <w:p w:rsidR="00632ACD" w:rsidRPr="0015505F" w:rsidRDefault="00632ACD" w:rsidP="00571B37">
      <w:pPr>
        <w:jc w:val="center"/>
        <w:rPr>
          <w:rStyle w:val="atext"/>
          <w:rFonts w:ascii="Times New Roman" w:hAnsi="Times New Roman" w:cs="Times New Roman"/>
          <w:color w:val="000000"/>
          <w:sz w:val="40"/>
          <w:szCs w:val="40"/>
        </w:rPr>
      </w:pPr>
      <w:r w:rsidRPr="0015505F">
        <w:rPr>
          <w:rStyle w:val="a4"/>
          <w:rFonts w:ascii="Times New Roman" w:hAnsi="Times New Roman" w:cs="Times New Roman"/>
          <w:color w:val="C00000"/>
          <w:sz w:val="44"/>
          <w:szCs w:val="44"/>
        </w:rPr>
        <w:t>Белки</w:t>
      </w:r>
      <w:r w:rsidRPr="0015505F">
        <w:rPr>
          <w:rFonts w:ascii="Times New Roman" w:hAnsi="Times New Roman" w:cs="Times New Roman"/>
          <w:color w:val="C00000"/>
          <w:sz w:val="30"/>
          <w:szCs w:val="30"/>
        </w:rPr>
        <w:br/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>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>Ежедневно школьник должен получать 75-</w:t>
      </w:r>
      <w:smartTag w:uri="urn:schemas-microsoft-com:office:smarttags" w:element="metricconverter">
        <w:smartTagPr>
          <w:attr w:name="ProductID" w:val="90 г"/>
        </w:smartTagPr>
        <w:r w:rsidRPr="0015505F">
          <w:rPr>
            <w:rStyle w:val="atext"/>
            <w:rFonts w:ascii="Times New Roman" w:hAnsi="Times New Roman" w:cs="Times New Roman"/>
            <w:color w:val="000000"/>
            <w:sz w:val="40"/>
            <w:szCs w:val="40"/>
          </w:rPr>
          <w:t>90 г</w:t>
        </w:r>
      </w:smartTag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 белка, из них 40-</w:t>
      </w:r>
      <w:smartTag w:uri="urn:schemas-microsoft-com:office:smarttags" w:element="metricconverter">
        <w:smartTagPr>
          <w:attr w:name="ProductID" w:val="55 г"/>
        </w:smartTagPr>
        <w:r w:rsidRPr="0015505F">
          <w:rPr>
            <w:rStyle w:val="atext"/>
            <w:rFonts w:ascii="Times New Roman" w:hAnsi="Times New Roman" w:cs="Times New Roman"/>
            <w:color w:val="000000"/>
            <w:sz w:val="40"/>
            <w:szCs w:val="40"/>
          </w:rPr>
          <w:t>55 г</w:t>
        </w:r>
      </w:smartTag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 животного происхождения.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4"/>
          <w:rFonts w:ascii="Times New Roman" w:hAnsi="Times New Roman" w:cs="Times New Roman"/>
          <w:color w:val="000000"/>
          <w:sz w:val="40"/>
          <w:szCs w:val="40"/>
        </w:rPr>
        <w:t>В рационе ребенка школьного возраста обязательно должны присутствовать следующие продукты:</w:t>
      </w:r>
    </w:p>
    <w:p w:rsidR="00632ACD" w:rsidRPr="0015505F" w:rsidRDefault="000632EC" w:rsidP="00632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hyperlink r:id="rId7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молоко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 xml:space="preserve">или </w:t>
      </w:r>
      <w:hyperlink r:id="rId8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кисломолочные напитки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632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hyperlink r:id="rId9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творог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571B37" w:rsidP="00632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15505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28575</wp:posOffset>
            </wp:positionH>
            <wp:positionV relativeFrom="line">
              <wp:posOffset>-35560</wp:posOffset>
            </wp:positionV>
            <wp:extent cx="2905125" cy="3630930"/>
            <wp:effectExtent l="0" t="0" r="0" b="0"/>
            <wp:wrapSquare wrapText="bothSides"/>
            <wp:docPr id="8" name="Рисунок 8" descr="тв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воро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сыр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632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hyperlink r:id="rId12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рыба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632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hyperlink r:id="rId13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мясные продукты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632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hyperlink r:id="rId14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яйца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571B37" w:rsidRPr="0015505F" w:rsidRDefault="00571B37" w:rsidP="00571B3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571B37" w:rsidRPr="0015505F" w:rsidRDefault="00571B37" w:rsidP="00571B3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571B37" w:rsidRPr="0015505F" w:rsidRDefault="00571B37" w:rsidP="00571B3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632ACD" w:rsidRPr="0015505F" w:rsidRDefault="00632ACD" w:rsidP="00571B37">
      <w:pPr>
        <w:jc w:val="center"/>
        <w:rPr>
          <w:rStyle w:val="atext"/>
          <w:rFonts w:ascii="Times New Roman" w:hAnsi="Times New Roman" w:cs="Times New Roman"/>
          <w:sz w:val="40"/>
          <w:szCs w:val="40"/>
        </w:rPr>
      </w:pPr>
      <w:r w:rsidRPr="00B32843">
        <w:rPr>
          <w:rStyle w:val="a4"/>
          <w:rFonts w:ascii="Times New Roman" w:hAnsi="Times New Roman" w:cs="Times New Roman"/>
          <w:color w:val="C00000"/>
          <w:sz w:val="44"/>
          <w:szCs w:val="44"/>
        </w:rPr>
        <w:lastRenderedPageBreak/>
        <w:t>Жиры</w:t>
      </w:r>
      <w:r w:rsidRPr="0015505F">
        <w:rPr>
          <w:rFonts w:ascii="Times New Roman" w:hAnsi="Times New Roman" w:cs="Times New Roman"/>
          <w:color w:val="C00000"/>
          <w:sz w:val="56"/>
          <w:szCs w:val="56"/>
        </w:rPr>
        <w:br/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Достаточное количество жиров также необходимо включать в суточный рацион школьника. 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Необходимые жиры содержатся не только в привычных для нас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>растительных</w:t>
      </w:r>
      <w:proofErr w:type="gramEnd"/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 и не содержат важные для организма жирные кислоты и жирорастворимые витамины. 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>Норма потребления жиров для школьников - 80-</w:t>
      </w:r>
      <w:smartTag w:uri="urn:schemas-microsoft-com:office:smarttags" w:element="metricconverter">
        <w:smartTagPr>
          <w:attr w:name="ProductID" w:val="90 г"/>
        </w:smartTagPr>
        <w:r w:rsidRPr="0015505F">
          <w:rPr>
            <w:rStyle w:val="atext"/>
            <w:rFonts w:ascii="Times New Roman" w:hAnsi="Times New Roman" w:cs="Times New Roman"/>
            <w:color w:val="000000"/>
            <w:sz w:val="40"/>
            <w:szCs w:val="40"/>
          </w:rPr>
          <w:t>90 г</w:t>
        </w:r>
      </w:smartTag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 в сутки, 30% суточного рациона. 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4"/>
          <w:rFonts w:ascii="Times New Roman" w:hAnsi="Times New Roman" w:cs="Times New Roman"/>
          <w:color w:val="000000"/>
          <w:sz w:val="40"/>
          <w:szCs w:val="40"/>
        </w:rPr>
        <w:t>Ежедневно ребенок школьного возраста должен получать:</w:t>
      </w:r>
    </w:p>
    <w:p w:rsidR="00632ACD" w:rsidRPr="0015505F" w:rsidRDefault="000632EC" w:rsidP="00632A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40"/>
          <w:szCs w:val="40"/>
        </w:rPr>
      </w:pPr>
      <w:hyperlink r:id="rId15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сливочное масло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632A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hyperlink r:id="rId16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растительное масло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571B37" w:rsidRPr="0015505F" w:rsidRDefault="000632EC" w:rsidP="00571B37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40"/>
          <w:szCs w:val="40"/>
        </w:rPr>
      </w:pPr>
      <w:hyperlink r:id="rId17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сметану </w:t>
        </w:r>
      </w:hyperlink>
    </w:p>
    <w:p w:rsidR="00571B37" w:rsidRPr="0015505F" w:rsidRDefault="00571B37" w:rsidP="00571B37">
      <w:pPr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</w:p>
    <w:p w:rsidR="00571B37" w:rsidRPr="0015505F" w:rsidRDefault="00571B37" w:rsidP="00571B37">
      <w:pPr>
        <w:spacing w:before="100" w:beforeAutospacing="1" w:after="100" w:afterAutospacing="1" w:line="240" w:lineRule="auto"/>
        <w:ind w:left="720"/>
        <w:jc w:val="center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 w:rsidRPr="0015505F">
        <w:rPr>
          <w:rStyle w:val="a4"/>
          <w:rFonts w:ascii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397991" cy="1604061"/>
            <wp:effectExtent l="19050" t="0" r="2309" b="0"/>
            <wp:docPr id="2" name="i-tmb-0x" descr="http://im6-tub-by.yandex.net/i?id=99079927-71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mb-0x" descr="http://im6-tub-by.yandex.net/i?id=99079927-71-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91" cy="160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37" w:rsidRPr="0015505F" w:rsidRDefault="00571B37" w:rsidP="00571B37">
      <w:pPr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</w:p>
    <w:p w:rsidR="00571B37" w:rsidRPr="0015505F" w:rsidRDefault="00571B37" w:rsidP="00571B37">
      <w:pPr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</w:p>
    <w:p w:rsidR="00571B37" w:rsidRPr="0015505F" w:rsidRDefault="00571B37" w:rsidP="00571B37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</w:p>
    <w:p w:rsidR="00571B37" w:rsidRPr="00B32843" w:rsidRDefault="00632ACD" w:rsidP="00571B37">
      <w:pPr>
        <w:spacing w:before="100" w:beforeAutospacing="1" w:after="100" w:afterAutospacing="1" w:line="240" w:lineRule="auto"/>
        <w:ind w:left="720"/>
        <w:jc w:val="center"/>
        <w:rPr>
          <w:rStyle w:val="a4"/>
          <w:rFonts w:ascii="Times New Roman" w:hAnsi="Times New Roman" w:cs="Times New Roman"/>
          <w:color w:val="C00000"/>
          <w:sz w:val="44"/>
          <w:szCs w:val="44"/>
        </w:rPr>
      </w:pPr>
      <w:r w:rsidRPr="00B32843">
        <w:rPr>
          <w:rStyle w:val="a4"/>
          <w:rFonts w:ascii="Times New Roman" w:hAnsi="Times New Roman" w:cs="Times New Roman"/>
          <w:color w:val="C00000"/>
          <w:sz w:val="44"/>
          <w:szCs w:val="44"/>
        </w:rPr>
        <w:lastRenderedPageBreak/>
        <w:t>Углеводы</w:t>
      </w:r>
    </w:p>
    <w:p w:rsidR="00632ACD" w:rsidRPr="0015505F" w:rsidRDefault="00632ACD" w:rsidP="00571B37">
      <w:pPr>
        <w:spacing w:before="100" w:beforeAutospacing="1" w:after="100" w:afterAutospacing="1" w:line="240" w:lineRule="auto"/>
        <w:jc w:val="center"/>
        <w:rPr>
          <w:rStyle w:val="atext"/>
          <w:rFonts w:ascii="Times New Roman" w:hAnsi="Times New Roman" w:cs="Times New Roman"/>
          <w:color w:val="C00000"/>
          <w:sz w:val="40"/>
          <w:szCs w:val="40"/>
        </w:rPr>
      </w:pP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Углеводы 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>неперевариваемые</w:t>
      </w:r>
      <w:proofErr w:type="spellEnd"/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 пищевые волокна. 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>Суточная норма углеводов в рационе школьника - 300-</w:t>
      </w:r>
      <w:smartTag w:uri="urn:schemas-microsoft-com:office:smarttags" w:element="metricconverter">
        <w:smartTagPr>
          <w:attr w:name="ProductID" w:val="400 г"/>
        </w:smartTagPr>
        <w:r w:rsidRPr="0015505F">
          <w:rPr>
            <w:rStyle w:val="atext"/>
            <w:rFonts w:ascii="Times New Roman" w:hAnsi="Times New Roman" w:cs="Times New Roman"/>
            <w:color w:val="000000"/>
            <w:sz w:val="40"/>
            <w:szCs w:val="40"/>
          </w:rPr>
          <w:t>400 г</w:t>
        </w:r>
      </w:smartTag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, из них на долю простых должно приходиться не более </w:t>
      </w:r>
      <w:smartTag w:uri="urn:schemas-microsoft-com:office:smarttags" w:element="metricconverter">
        <w:smartTagPr>
          <w:attr w:name="ProductID" w:val="100 г"/>
        </w:smartTagPr>
        <w:r w:rsidRPr="0015505F">
          <w:rPr>
            <w:rStyle w:val="atext"/>
            <w:rFonts w:ascii="Times New Roman" w:hAnsi="Times New Roman" w:cs="Times New Roman"/>
            <w:color w:val="000000"/>
            <w:sz w:val="40"/>
            <w:szCs w:val="40"/>
          </w:rPr>
          <w:t>100 г</w:t>
        </w:r>
      </w:smartTag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. 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4"/>
          <w:rFonts w:ascii="Times New Roman" w:hAnsi="Times New Roman" w:cs="Times New Roman"/>
          <w:color w:val="000000"/>
          <w:sz w:val="40"/>
          <w:szCs w:val="40"/>
        </w:rPr>
        <w:t>Необходимые продукты в меню школьника:</w:t>
      </w:r>
    </w:p>
    <w:p w:rsidR="00632ACD" w:rsidRPr="0015505F" w:rsidRDefault="00632ACD" w:rsidP="0057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505F">
        <w:rPr>
          <w:rFonts w:ascii="Times New Roman" w:hAnsi="Times New Roman" w:cs="Times New Roman"/>
          <w:color w:val="000000"/>
          <w:sz w:val="40"/>
          <w:szCs w:val="40"/>
        </w:rPr>
        <w:t xml:space="preserve">хлеб или </w:t>
      </w:r>
      <w:hyperlink r:id="rId19" w:history="1">
        <w:r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вафельный хлеб </w:t>
        </w:r>
      </w:hyperlink>
      <w:r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57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hyperlink r:id="rId20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крупы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57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hyperlink r:id="rId21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картофель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57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hyperlink r:id="rId22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мед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632ACD" w:rsidRPr="0015505F" w:rsidRDefault="000632EC" w:rsidP="0057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hyperlink r:id="rId23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сухофрукты </w:t>
        </w:r>
      </w:hyperlink>
      <w:r w:rsidR="00632ACD" w:rsidRPr="0015505F">
        <w:rPr>
          <w:rFonts w:ascii="Times New Roman" w:hAnsi="Times New Roman" w:cs="Times New Roman"/>
          <w:color w:val="000000"/>
          <w:sz w:val="40"/>
          <w:szCs w:val="40"/>
        </w:rPr>
        <w:t>;</w:t>
      </w:r>
    </w:p>
    <w:p w:rsidR="00571B37" w:rsidRPr="0015505F" w:rsidRDefault="000632EC" w:rsidP="00571B37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hyperlink r:id="rId24" w:history="1">
        <w:r w:rsidR="00632ACD" w:rsidRPr="0015505F">
          <w:rPr>
            <w:rStyle w:val="a3"/>
            <w:rFonts w:ascii="Times New Roman" w:hAnsi="Times New Roman" w:cs="Times New Roman"/>
            <w:sz w:val="40"/>
            <w:szCs w:val="40"/>
          </w:rPr>
          <w:t xml:space="preserve">сахар </w:t>
        </w:r>
      </w:hyperlink>
      <w:r w:rsidR="00571B37" w:rsidRPr="0015505F">
        <w:rPr>
          <w:rFonts w:ascii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-5093970</wp:posOffset>
            </wp:positionV>
            <wp:extent cx="1905000" cy="2381250"/>
            <wp:effectExtent l="19050" t="0" r="0" b="0"/>
            <wp:wrapSquare wrapText="bothSides"/>
            <wp:docPr id="5" name="Рисунок 5" descr="гречневая к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ечневая каш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B37" w:rsidRPr="0015505F" w:rsidRDefault="00571B37" w:rsidP="00E61E0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15505F">
        <w:rPr>
          <w:rFonts w:ascii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775269" cy="2571750"/>
            <wp:effectExtent l="19050" t="0" r="6031" b="0"/>
            <wp:docPr id="34" name="Рисунок 34" descr="http://im0-tub-by.yandex.net/i?id=129376476-23-7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0-tub-by.yandex.net/i?id=129376476-23-72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69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CD" w:rsidRPr="0015505F" w:rsidRDefault="00632ACD" w:rsidP="00E61E01">
      <w:pPr>
        <w:jc w:val="center"/>
        <w:rPr>
          <w:rStyle w:val="atext"/>
          <w:rFonts w:ascii="Times New Roman" w:hAnsi="Times New Roman" w:cs="Times New Roman"/>
          <w:sz w:val="28"/>
          <w:szCs w:val="28"/>
        </w:rPr>
      </w:pPr>
      <w:r w:rsidRPr="0015505F">
        <w:rPr>
          <w:rStyle w:val="a4"/>
          <w:rFonts w:ascii="Times New Roman" w:hAnsi="Times New Roman" w:cs="Times New Roman"/>
          <w:color w:val="C00000"/>
          <w:sz w:val="44"/>
          <w:szCs w:val="44"/>
        </w:rPr>
        <w:t>Витамины и минералы</w:t>
      </w:r>
      <w:r w:rsidRPr="0015505F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t xml:space="preserve">Продукты, содержащие основные необходимые </w:t>
      </w:r>
      <w:r w:rsidRPr="0015505F">
        <w:rPr>
          <w:rStyle w:val="atext"/>
          <w:rFonts w:ascii="Times New Roman" w:hAnsi="Times New Roman" w:cs="Times New Roman"/>
          <w:color w:val="000000"/>
          <w:sz w:val="40"/>
          <w:szCs w:val="40"/>
        </w:rPr>
        <w:lastRenderedPageBreak/>
        <w:t>витамины и минеральные вещества, обязательно должны присутствовать в рационе школьника для правильного функционирования и развития детского организма.</w:t>
      </w:r>
      <w:r w:rsidRPr="0015505F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Продукты, богатые витамином</w:t>
      </w:r>
      <w:proofErr w:type="gramStart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32ACD" w:rsidRPr="0015505F" w:rsidRDefault="000632EC" w:rsidP="00632A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морковь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632ACD" w:rsidP="00632A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сладкий перец;</w:t>
      </w:r>
    </w:p>
    <w:p w:rsidR="00632ACD" w:rsidRPr="0015505F" w:rsidRDefault="00632ACD" w:rsidP="00632A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зеленый лук;</w:t>
      </w:r>
    </w:p>
    <w:p w:rsidR="00632ACD" w:rsidRPr="0015505F" w:rsidRDefault="00632ACD" w:rsidP="00632A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щавель;</w:t>
      </w:r>
    </w:p>
    <w:p w:rsidR="00632ACD" w:rsidRPr="0015505F" w:rsidRDefault="00632ACD" w:rsidP="00632A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шпинат;</w:t>
      </w:r>
    </w:p>
    <w:p w:rsidR="00632ACD" w:rsidRPr="0015505F" w:rsidRDefault="000632EC" w:rsidP="00632A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зелень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1E01" w:rsidRPr="0015505F" w:rsidRDefault="00632ACD" w:rsidP="00E61E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плоды черноплодн</w:t>
      </w:r>
      <w:r w:rsidR="00E61E01" w:rsidRPr="0015505F">
        <w:rPr>
          <w:rFonts w:ascii="Times New Roman" w:hAnsi="Times New Roman" w:cs="Times New Roman"/>
          <w:color w:val="000000"/>
          <w:sz w:val="28"/>
          <w:szCs w:val="28"/>
        </w:rPr>
        <w:t>ой рябины, шиповника и облепихи</w:t>
      </w:r>
    </w:p>
    <w:p w:rsidR="00632ACD" w:rsidRPr="0015505F" w:rsidRDefault="00632ACD" w:rsidP="00E61E01">
      <w:pPr>
        <w:jc w:val="center"/>
        <w:rPr>
          <w:rStyle w:val="atext"/>
          <w:rFonts w:ascii="Times New Roman" w:hAnsi="Times New Roman" w:cs="Times New Roman"/>
          <w:sz w:val="28"/>
          <w:szCs w:val="28"/>
        </w:rPr>
      </w:pPr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Продукты-источники витамина</w:t>
      </w:r>
      <w:proofErr w:type="gramStart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32ACD" w:rsidRPr="0015505F" w:rsidRDefault="000632EC" w:rsidP="00632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зелень петрушки и укропа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0632EC" w:rsidP="00632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помидоры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0632EC" w:rsidP="00632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2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черная и красная смородина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632ACD" w:rsidP="00632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красный болгарский перец;</w:t>
      </w:r>
    </w:p>
    <w:p w:rsidR="00632ACD" w:rsidRPr="0015505F" w:rsidRDefault="00632ACD" w:rsidP="00632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цитрусовые;</w:t>
      </w:r>
    </w:p>
    <w:p w:rsidR="00632ACD" w:rsidRPr="0015505F" w:rsidRDefault="000632EC" w:rsidP="00632AC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3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картофель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ACD" w:rsidRPr="0015505F" w:rsidRDefault="00632ACD" w:rsidP="00E61E01">
      <w:pPr>
        <w:jc w:val="center"/>
        <w:rPr>
          <w:rStyle w:val="atext"/>
          <w:rFonts w:ascii="Times New Roman" w:hAnsi="Times New Roman" w:cs="Times New Roman"/>
          <w:sz w:val="28"/>
          <w:szCs w:val="28"/>
        </w:rPr>
      </w:pPr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Витамин</w:t>
      </w:r>
      <w:proofErr w:type="gramStart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содержится в следующих продуктах:</w:t>
      </w:r>
    </w:p>
    <w:p w:rsidR="00632ACD" w:rsidRPr="0015505F" w:rsidRDefault="000632EC" w:rsidP="00632A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печень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32ACD" w:rsidRPr="0015505F" w:rsidRDefault="000632EC" w:rsidP="00632A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632ACD" w:rsidP="00632A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пророщенные зерна пшеницы;</w:t>
      </w:r>
    </w:p>
    <w:p w:rsidR="00632ACD" w:rsidRPr="0015505F" w:rsidRDefault="000632EC" w:rsidP="00632AC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6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овсяная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hyperlink r:id="rId37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гречневая крупы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ACD" w:rsidRPr="0015505F" w:rsidRDefault="00632ACD" w:rsidP="00E61E01">
      <w:pPr>
        <w:jc w:val="center"/>
        <w:rPr>
          <w:rStyle w:val="atext"/>
          <w:rFonts w:ascii="Times New Roman" w:hAnsi="Times New Roman" w:cs="Times New Roman"/>
          <w:sz w:val="28"/>
          <w:szCs w:val="28"/>
        </w:rPr>
      </w:pPr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Продукты, богатые витаминами группы</w:t>
      </w:r>
      <w:proofErr w:type="gramStart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хлеб грубого помола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39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молоко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0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творог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1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печень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2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сыр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3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яйца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2ACD" w:rsidRPr="0015505F" w:rsidRDefault="00632ACD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капуста;</w:t>
      </w:r>
    </w:p>
    <w:p w:rsidR="00632ACD" w:rsidRPr="0015505F" w:rsidRDefault="00632ACD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5505F">
        <w:rPr>
          <w:rFonts w:ascii="Times New Roman" w:hAnsi="Times New Roman" w:cs="Times New Roman"/>
          <w:color w:val="000000"/>
          <w:sz w:val="28"/>
          <w:szCs w:val="28"/>
        </w:rPr>
        <w:t>яблоки;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4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миндаль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5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помидоры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32ACD" w:rsidRPr="0015505F" w:rsidRDefault="000632EC" w:rsidP="00632AC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46" w:history="1">
        <w:r w:rsidR="00632ACD" w:rsidRPr="0015505F">
          <w:rPr>
            <w:rStyle w:val="a3"/>
            <w:rFonts w:ascii="Times New Roman" w:hAnsi="Times New Roman" w:cs="Times New Roman"/>
            <w:sz w:val="28"/>
            <w:szCs w:val="28"/>
          </w:rPr>
          <w:t xml:space="preserve">бобовые </w:t>
        </w:r>
      </w:hyperlink>
      <w:r w:rsidR="00632ACD" w:rsidRPr="001550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DF0" w:rsidRPr="0015505F" w:rsidRDefault="00632ACD" w:rsidP="00632ACD">
      <w:pPr>
        <w:rPr>
          <w:rStyle w:val="atext"/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5505F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В рационе школьника обязательно должны присутствовать продукты, содержащие необходимые для жизнедеятельности </w:t>
      </w:r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минеральные соли и микроэлементы: йод, железо, фтор, кобальт, селен, медь</w:t>
      </w:r>
      <w:r w:rsidRPr="0015505F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и другие. </w:t>
      </w:r>
      <w:r w:rsidRPr="001550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0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05F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И, напоследок, одна из главных рекомендаций для организации питания детей: </w:t>
      </w:r>
      <w:r w:rsidRPr="0015505F">
        <w:rPr>
          <w:rStyle w:val="a4"/>
          <w:rFonts w:ascii="Times New Roman" w:hAnsi="Times New Roman" w:cs="Times New Roman"/>
          <w:color w:val="000000"/>
          <w:sz w:val="28"/>
          <w:szCs w:val="28"/>
        </w:rPr>
        <w:t>не кормите ребенка насильно!</w:t>
      </w:r>
      <w:r w:rsidRPr="0015505F">
        <w:rPr>
          <w:rStyle w:val="atext"/>
          <w:rFonts w:ascii="Times New Roman" w:hAnsi="Times New Roman" w:cs="Times New Roman"/>
          <w:color w:val="000000"/>
          <w:sz w:val="28"/>
          <w:szCs w:val="28"/>
        </w:rPr>
        <w:t xml:space="preserve"> Детский организм способен самостоятельно определить оптимальные потребности в пищевых веществах и калориях. </w:t>
      </w:r>
    </w:p>
    <w:p w:rsidR="00666A2E" w:rsidRPr="0015505F" w:rsidRDefault="00666A2E" w:rsidP="00632ACD">
      <w:pPr>
        <w:rPr>
          <w:rFonts w:ascii="Times New Roman" w:hAnsi="Times New Roman" w:cs="Times New Roman"/>
          <w:sz w:val="28"/>
          <w:szCs w:val="28"/>
        </w:rPr>
      </w:pPr>
    </w:p>
    <w:p w:rsidR="00666A2E" w:rsidRDefault="00666A2E" w:rsidP="00666A2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</w:pPr>
      <w:r w:rsidRPr="0015505F"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  <w:t>Вредные продукты п</w:t>
      </w:r>
      <w:proofErr w:type="spellStart"/>
      <w:r w:rsidRPr="0015505F">
        <w:rPr>
          <w:rFonts w:ascii="Times New Roman" w:hAnsi="Times New Roman" w:cs="Times New Roman"/>
          <w:b/>
          <w:color w:val="FF0000"/>
          <w:sz w:val="48"/>
          <w:szCs w:val="48"/>
        </w:rPr>
        <w:t>итания</w:t>
      </w:r>
      <w:proofErr w:type="spellEnd"/>
    </w:p>
    <w:p w:rsidR="000632EC" w:rsidRPr="000632EC" w:rsidRDefault="000632EC" w:rsidP="00666A2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</w:pPr>
    </w:p>
    <w:p w:rsidR="000632EC" w:rsidRPr="000632EC" w:rsidRDefault="000632EC" w:rsidP="00666A2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be-BY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257425" cy="22720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w-Carb-Fast-Food.gif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Газированные напитки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К газированным напиткам относятся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как: «Кока-Кола», «Пепси-кола», «Пепси»,  «Фанта» и многие другие.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05F">
        <w:rPr>
          <w:rFonts w:ascii="Times New Roman" w:hAnsi="Times New Roman" w:cs="Times New Roman"/>
          <w:sz w:val="28"/>
          <w:szCs w:val="28"/>
        </w:rPr>
        <w:t xml:space="preserve">В состав газированных напитков входят различные консерванты (например, бензойная кислота – Е 211),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и красители (например, сахарный колер – Е 150, желтый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хинолиновый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– Е 104 и др.), загустители (гуммиарабик – Е 414,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этерифицированные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камеди  и др.) Кроме того, все газированные напитки содержат углекислоту (диоксид углерода), чрезмерное использование которой раздражает слизистую оболочку желудочно-кишечного тракта ребенка.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Вызывает отрыжку, вздутие  кишечника, а в </w:t>
      </w:r>
      <w:r w:rsidRPr="0015505F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может провоцировать и заболевания желудочно-кишечного тракта, например, гастрит. Именно поэтому использование сильногазированных и газированных напитков является нежелательным для  дошкольников и школьников, желудочно-кишечный тракт которых еще не сформировался. Необходимо  учитывать, что употребление газированной воды может повышать кислотность желудочного сока, стимулировать моторную деятельность кишечника. Поэтому детям с предрасположенностью к  заболеваниям желудочно-кишечного тракта или уже страдающим этими заболеваниями (например,  гастритом) рекомендуется  исключать эти напитки из рациона. Необходимо помнить о том,  что газированные напитки могут вызывать  реакцию непереносимости у детей.  Все химические добавки, внесенные в напиток для улучшения вкуса, запаха, цвета, а также консерванты, внесенные для увеличения срока годности продукта, потенциально являются довольно сильным аллергенами. Таким образом, проявление симптомов пищевой аллергии может быть связано не с каким-либо конкретным напитком, а с компонентами, входящими в состав широкого спектра напитков. 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Газированная вода особенно противопоказана детям, имеющим избыточный вес, страдающим сахарным диабетом, заболеваниями печени. 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Сахар, в большом количестве присутствующий в газированной воде, провоцирует кариес. Даже если  в качестве подсластителей используются сахарозаменители, газированная вода не утоляет жажду, поскольку не устраняет так называемую «остаточную сладость». А это означает, что чем больше поешь такую воду, тем больше хочется пить.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Обычная газированная вода не содержит ни витаминов, ни минеральных веществ, так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нужным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растущему организму. В связи с этим следует упомянуть об отдельных видах негазированных  напитков, примерами которых могут служить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инстантные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 сухие напитки «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Витастарт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» и «Золотой шар». Они представляют собой концентраты для приготовления витаминизированных быстрорастворимых в воде напитков для детей и подростков. В их состав входят только натуральные компоненты: сахароза, лимонная кислота, природный аромат, природный краситель бета-каротин,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кальция, глюкозный сироп, декстроза, витаминно-минеральные комплексы. Однако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относится к ним следует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как специально созданным продуктам, позволяющим восполнить дефицит некоторых витаминов в рационе питания детей. Особенно удачным будет их использование в весенние и осенние периоды.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Каши, бульоны и супы быстрого приготовления</w:t>
      </w:r>
    </w:p>
    <w:p w:rsidR="00666A2E" w:rsidRPr="0015505F" w:rsidRDefault="00666A2E" w:rsidP="00666A2E">
      <w:pPr>
        <w:rPr>
          <w:rFonts w:ascii="Times New Roman" w:hAnsi="Times New Roman" w:cs="Times New Roman"/>
          <w:b/>
          <w:sz w:val="28"/>
          <w:szCs w:val="28"/>
        </w:rPr>
      </w:pP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Каши, бульоны и супы представлены на рынке в большом ассортименте. Состав их также несколько отличается. Так, например, в состав каш быстрого приготовления  входят специальные обработанные  зерновые культуры (гречка, кукуруза, ячмень и т.д.), часто в виде хлопьев, или измельченных зерен, кусочки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сушенных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фруктов или ягод, овощей или мяса, грибов, зелень. Для улучшения вкусовых каче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ств  пр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>одукта ряд производителей используют искусственные подсластители, красители.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05F">
        <w:rPr>
          <w:rFonts w:ascii="Times New Roman" w:hAnsi="Times New Roman" w:cs="Times New Roman"/>
          <w:sz w:val="28"/>
          <w:szCs w:val="28"/>
        </w:rPr>
        <w:t xml:space="preserve">В состав концентратов бульонов и супов, которые после восстановления водой легко превращаются в  «настоящие» бульоны и супы, например со вкусом говядины, свинины, входят: сахар,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глутамат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натрия (Е-621), очищенное гидрогенизированное растительное (пальмовое) масло, краситель, поваренная соль, лимонная кислота, пряности,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>, идентичные натуральным, сушеное куриное или говяжье мясо, грибы.</w:t>
      </w:r>
      <w:proofErr w:type="gramEnd"/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Необходимо помнить, о том, что чрезмерное увлечение такого рода продуктами в ряде случаев может спровоцировать обострение заболеваний органов желудочно-кишечного тракта. Поэтому необходимо обращать внимание на состав продукта, в обязательном порядке указанный на упаковке.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Многие производители обогащают каши и другие  продукты быстрого приготовления витаминно-минеральными комплексами. В связи с этим рекомендуется вводить такого рода продукты в рацион питания детей как можно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Лапша быстрого приготовления</w:t>
      </w:r>
    </w:p>
    <w:p w:rsidR="00666A2E" w:rsidRPr="0015505F" w:rsidRDefault="00666A2E" w:rsidP="00666A2E">
      <w:pPr>
        <w:rPr>
          <w:rFonts w:ascii="Times New Roman" w:hAnsi="Times New Roman" w:cs="Times New Roman"/>
          <w:b/>
          <w:sz w:val="28"/>
          <w:szCs w:val="28"/>
        </w:rPr>
      </w:pP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Лапша быстрого приготовления представлена на рынке в большом ассортименте ее отличительной особенностью является использование при приготовлении большого вида специи. В процессе технологической подготовки она проходит стадию, которой нет при приготовлении традиционных макаронных изделий: она обжаривается в растительном  масле. В ходе этой обжарки из лапши удаляют влагу, что увеличивает срок ее </w:t>
      </w:r>
      <w:r w:rsidRPr="0015505F">
        <w:rPr>
          <w:rFonts w:ascii="Times New Roman" w:hAnsi="Times New Roman" w:cs="Times New Roman"/>
          <w:sz w:val="28"/>
          <w:szCs w:val="28"/>
        </w:rPr>
        <w:lastRenderedPageBreak/>
        <w:t>годности. Кроме того, в  упаковку вкладывают пакетики с основой для бульона, состав которого и влияет на здоровье.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Картофельное пюре</w:t>
      </w:r>
    </w:p>
    <w:p w:rsidR="00666A2E" w:rsidRPr="0015505F" w:rsidRDefault="00666A2E" w:rsidP="00666A2E">
      <w:pPr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В состав картофельного пюре входит: картофель, специи, лимонная кислота, консервант, соль и антиоксиданты. Картофельное пюре представляет собой сухой 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инстантный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продукт, готовый к употреблению после его восстановления смесью воды и молока. Рекомендуется добавлять также соль и сливочное масло по вкусу. Поскольку в результате апробации картофельного пюре у большого количества детей переносимость данного продукта была признана  удовлетворительной, можно рекомендовать его использование в детских коллективах при отсутствии натурального картофеля, но не чаще нескольких раз в месяц при обязательном использовании  в питании школьников продуктов всех других пищевых групп.</w:t>
      </w: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Картофельные чипсы и сухарики</w:t>
      </w:r>
    </w:p>
    <w:p w:rsidR="00666A2E" w:rsidRPr="0015505F" w:rsidRDefault="00666A2E" w:rsidP="00666A2E">
      <w:pPr>
        <w:rPr>
          <w:rFonts w:ascii="Times New Roman" w:hAnsi="Times New Roman" w:cs="Times New Roman"/>
          <w:sz w:val="28"/>
          <w:szCs w:val="28"/>
        </w:rPr>
      </w:pPr>
    </w:p>
    <w:p w:rsidR="0086504A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Чипсы занимают большой  удельный вес в рационе питания современного школьника. Согласно технологии приготовления, ломтики  сырого картофеля или специально приготовленного тесто, в состав которого может входить картофель, обжаривают в большом количестве растительного масла. Затем добавляют соль, специи, усилители вкуса, красители и антиоксиданты. Очень  сходная с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описанной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технология приготовления сухариков. Таким образом, чипсы и сухарики содержат большое количество жиров, в первую очередь насыщенных, углеводов, много специй и соли. Они  являются  поставщиками «пустых» калорий, которые могут остаться в виде избыточных жировых отложений в области тали и бедер у подростков. Таким образом, чрезмерное увлечение чипсами и сухариками может спровоцировать развитие избыточной массы тела у школьников, а также ожирение в более  старшем возрасте. Кроме того, известен тот факт, что чипсы, а точнее, специи, содержащиеся в  них, раздражают слизистую оболочку желудочно-кишечного тракта, вплоть до развития  заболеваний желудка и кишечника.  </w:t>
      </w:r>
    </w:p>
    <w:p w:rsidR="00245A64" w:rsidRPr="0015505F" w:rsidRDefault="00245A64" w:rsidP="00666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lastRenderedPageBreak/>
        <w:t>«Фаст-фуд»</w:t>
      </w:r>
    </w:p>
    <w:p w:rsidR="00666A2E" w:rsidRPr="0015505F" w:rsidRDefault="00666A2E" w:rsidP="00666A2E">
      <w:pPr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Очень популярны  среди нашего населения кафе быстрого питания типа «Макдоналдс», «Русское  бистро» и т.д. Дети часто ходят туда вместе, а то и по инициативе родителей, чтобы отметить  праздник, дни рождения, да и просто перекусить. Что предлагает кафе типа «фаст-фуд» детскому  организму? Прежде всего, большое количество калорий, насыщенных жиров, холестерина и натрия. А это как раз то, что нужно для развития болезней цивилизации: ожирения, гипертонии, атеросклероза. Так, например, стандартный обед, который предлагается ребенку в Макдоналдсе, содержит больше  половины суточной нормы для взрослого человека калорий, холестерина и соли. Можно было бы  порекомендовать выбирать порции поменьше. Однако в большинстве кафе быстрого питания этот прием  «не сработает». Вспомним, например, что в «Макдоналдс» детская порция высококалорийного коктейля  начинается с 250 мл, а газированного напитка – 300 мл.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Использование продуктов высокой термической  обработки, лишенных не только витаминов и микроэлементов, но и пищевых волокон, необходимых для  нормальной работы желудочно-кишечного тракта; применение далеко не щадящих, агрессивных методов  термической обработки: обжаривание продуктов, их повторный разогрев, фритюр; добавление специй и  соли в больших количествах – все это позволяет рассматривать такого рода питание только как редкое  исключение.</w:t>
      </w:r>
      <w:proofErr w:type="gramEnd"/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Майонез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Майонез – очень популярная приправа для салатов, а также компонент для приготовления первых и вторых блюд.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Даже использование тех сортов майонезов, где не закладываются искусственные консерванты и красители, не гарантируют абсолютную </w:t>
      </w:r>
      <w:proofErr w:type="gramStart"/>
      <w:r w:rsidRPr="0015505F">
        <w:rPr>
          <w:rFonts w:ascii="Times New Roman" w:hAnsi="Times New Roman" w:cs="Times New Roman"/>
          <w:sz w:val="28"/>
          <w:szCs w:val="28"/>
        </w:rPr>
        <w:t>полезность</w:t>
      </w:r>
      <w:proofErr w:type="gramEnd"/>
      <w:r w:rsidRPr="0015505F">
        <w:rPr>
          <w:rFonts w:ascii="Times New Roman" w:hAnsi="Times New Roman" w:cs="Times New Roman"/>
          <w:sz w:val="28"/>
          <w:szCs w:val="28"/>
        </w:rPr>
        <w:t xml:space="preserve"> для здоровья ребенка учитывая высокий процент содержания в майонезе горчицы, уксуса и соли, детям не рекомендуется использование этого  продукта в повседневном рационе, поскольку это может сказаться в первую очередь на состоянии желудочно-кишечного тракта. Более того, на потребление этого продукта должны быть наложены строгие ограничения  для детей, имеющих избыточный вес и склонность к ожирению, а также для детей, имеющих аллергические  реакции на продукты или ингредиенты майонеза.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Сардельки и сосиски</w:t>
      </w:r>
    </w:p>
    <w:p w:rsidR="00666A2E" w:rsidRPr="0015505F" w:rsidRDefault="00666A2E" w:rsidP="00666A2E">
      <w:pPr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Сардельки и сосиски являются излюбленными блюдами людей во многих странах мира. Быстрота  приготовления и разнообразие гарниров, которые можно подать к ним, обусловили их широкое  распространение  в меню бистро, кафе, пивных баров. 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В рецептурах сосисок и сарделек в зависимости от их сорта предусмотрено использование мясного сырья как высококачественного, так и низкосортного, то есть с повышением содержания жира и  субпродуктов. Повсеместным в наше время является использование различных функциональных добавок, которые позволяют наряду со снижением себестоимости продукции за счет  использования низкосортного  сырья сохранить удовлетворительные качества  для потребителя: стабильный розовый цвет, аромат, консистенцию. Допускается хранить сосиски и сардельки всех сортов в натуральных и искусственных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газопароводопроницаемых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 оболочках до 5 суток. Ассортимент сосисок, колбас и сарделек, представленных на рынке, достаточно широк, и производители, стремясь к увеличению срока годности  своих продуктов, вводят все новые консерванты, которые позволяют хранить, например, сардельки в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газопароводонепроницаемых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упаковках до 40 суток.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Мясные блюда служат источников необходимых человеку веществ – белков, кальция, железа и ряда  витаминов, недостаток которых приводит к отставанию в физическом и умственном развитии. Однако ни сосиски, ни сардельки не являются продуктами, идентичными натуральному мясу. Более того, они  уступают ему по показателям пищевой ценности и содержат ряд пищевых добавок. Поэтому использовать колбасные изделия при организации питания ребенка надо не чаще, чем 1-2 раза в неделю, и уж совсем не каждый день, как поступают многие. 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Надо отметить, что большой популярности газированных напитков, чипсов и других  продуктов, рассмотренных выше, способствует агрессивная реклама этих продуктов, осаждающая  экраны наших телевизоров. Мы, врачи и педагоги, со своей стороны, должны противопоставить ее  знания о здоровом образе жизни, вкусной и полезной пище, которые необходимо донести до сознания наших детей.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5F">
        <w:rPr>
          <w:rFonts w:ascii="Times New Roman" w:hAnsi="Times New Roman" w:cs="Times New Roman"/>
          <w:b/>
          <w:sz w:val="28"/>
          <w:szCs w:val="28"/>
        </w:rPr>
        <w:t>Вредность продуктов быстрого приготовления</w:t>
      </w:r>
    </w:p>
    <w:p w:rsidR="00666A2E" w:rsidRPr="0015505F" w:rsidRDefault="00666A2E" w:rsidP="00666A2E">
      <w:pPr>
        <w:rPr>
          <w:rFonts w:ascii="Times New Roman" w:hAnsi="Times New Roman" w:cs="Times New Roman"/>
          <w:sz w:val="28"/>
          <w:szCs w:val="28"/>
        </w:rPr>
      </w:pP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В конце </w:t>
      </w:r>
      <w:smartTag w:uri="urn:schemas-microsoft-com:office:smarttags" w:element="metricconverter">
        <w:smartTagPr>
          <w:attr w:name="ProductID" w:val="2001 г"/>
        </w:smartTagPr>
        <w:r w:rsidRPr="0015505F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5505F">
        <w:rPr>
          <w:rFonts w:ascii="Times New Roman" w:hAnsi="Times New Roman" w:cs="Times New Roman"/>
          <w:sz w:val="28"/>
          <w:szCs w:val="28"/>
        </w:rPr>
        <w:t>. главный врач государственной службы здравоохранения США особо отметил в своем  докладе, что ожирение буквально достигло масштабов эпидемии. Ожирением страдают 30,55 населения страны.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Обнаружена, в частности, четкая связь между ростом объема продаж «фаст-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>» и ростом  ожирения среди детей. В 70-х гг. дети получали около 20% суточной нормы калорий, потребляя «фаст-фуд»; в 90-х гг. этот  показатель возрос до 90%.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Одним из наиболее серьезных последствий ожирения у детей является диабет. Кроме того, все чаще  встречаются сердечные заболевания и повышенное содержание холестерина в организме.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В 1978 году средний американский подросток ежедневно выпивал в два раза больше молока, чем  прохладительных напитков. Спустя 20 лет, в 2002 году, картина  противоположная: подростки выпивают вдвое меньше молока, чем прохладительных напитков, и получают  при этом 9% суточной нормы калорий. Значительное количество подростков выпивает 5 и более банок прохладительных напитков. Потребление прохладительных напитков становится все более распространенным даже среди детей в  возрасте 1-2 лет.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Установлено, что чрезмерное употребление прохладительных напитков в детстве способно вызвать  дефицит кальция в организме; в результате возрастает опасность переломов костей. В 43% начальных  школ и почти во всех средних школах работают автоматы для продажи подслащенных напитков, конфет и  картофельных чипсов. Торговля неполноценной пищей в школьных стенах идет столь бойко, что  законодательные органы и органы здравоохранения ряда штатов вынуждены вмешаться.</w:t>
      </w:r>
    </w:p>
    <w:p w:rsidR="00666A2E" w:rsidRPr="0015505F" w:rsidRDefault="00666A2E" w:rsidP="00666A2E">
      <w:pPr>
        <w:jc w:val="both"/>
        <w:rPr>
          <w:rFonts w:ascii="Times New Roman" w:hAnsi="Times New Roman" w:cs="Times New Roman"/>
          <w:sz w:val="28"/>
          <w:szCs w:val="28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У детей, которые в основном питаются только гамбургерами, чипсами, конфетами, газированными  напитками, может развиться витаминная недостаточность. Ученые полагают, что нехватка витаминов в  пищевом рационе школьников может стать причиной нарушения дисциплины и низкой успеваемости.</w:t>
      </w:r>
    </w:p>
    <w:p w:rsidR="00666A2E" w:rsidRDefault="00666A2E" w:rsidP="00666A2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505F">
        <w:rPr>
          <w:rFonts w:ascii="Times New Roman" w:hAnsi="Times New Roman" w:cs="Times New Roman"/>
          <w:sz w:val="28"/>
          <w:szCs w:val="28"/>
        </w:rPr>
        <w:t xml:space="preserve">     Пища, приготовляемая в предприятиях «фаст-фут», содержит чрезвычайно высокий процент натрия, поскольку в качестве добавок </w:t>
      </w:r>
      <w:r w:rsidRPr="0015505F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используются, кроме столовой соли, бикарбонат натрия, рассол,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глютамат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динатрифосфат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05F">
        <w:rPr>
          <w:rFonts w:ascii="Times New Roman" w:hAnsi="Times New Roman" w:cs="Times New Roman"/>
          <w:sz w:val="28"/>
          <w:szCs w:val="28"/>
        </w:rPr>
        <w:t>бензойнокислый</w:t>
      </w:r>
      <w:proofErr w:type="spellEnd"/>
      <w:r w:rsidRPr="0015505F">
        <w:rPr>
          <w:rFonts w:ascii="Times New Roman" w:hAnsi="Times New Roman" w:cs="Times New Roman"/>
          <w:sz w:val="28"/>
          <w:szCs w:val="28"/>
        </w:rPr>
        <w:t xml:space="preserve"> натрий. Избыток натрия в пище  приводит к тому, что в организме задерживается слишком много жидкости. Это может оказаться вредным  для людей с высоким кровяным давлением или сердечными заболеваниями.</w:t>
      </w:r>
    </w:p>
    <w:p w:rsidR="000632EC" w:rsidRDefault="000632EC" w:rsidP="00666A2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47FEADF" wp14:editId="2A623505">
            <wp:simplePos x="0" y="0"/>
            <wp:positionH relativeFrom="margin">
              <wp:posOffset>1539240</wp:posOffset>
            </wp:positionH>
            <wp:positionV relativeFrom="margin">
              <wp:posOffset>1489710</wp:posOffset>
            </wp:positionV>
            <wp:extent cx="2343150" cy="23431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oe-zdorovoe-pitanie.jp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2EC" w:rsidRPr="000632EC" w:rsidRDefault="000632EC" w:rsidP="00666A2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6A2E" w:rsidRDefault="00666A2E" w:rsidP="00632ACD">
      <w:pPr>
        <w:rPr>
          <w:sz w:val="28"/>
          <w:szCs w:val="28"/>
        </w:rPr>
      </w:pPr>
    </w:p>
    <w:p w:rsidR="00666A2E" w:rsidRPr="00E61E01" w:rsidRDefault="00666A2E" w:rsidP="00632ACD">
      <w:pPr>
        <w:rPr>
          <w:sz w:val="28"/>
          <w:szCs w:val="28"/>
        </w:rPr>
      </w:pPr>
      <w:bookmarkStart w:id="0" w:name="_GoBack"/>
      <w:bookmarkEnd w:id="0"/>
    </w:p>
    <w:sectPr w:rsidR="00666A2E" w:rsidRPr="00E61E01" w:rsidSect="00C0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DDD"/>
    <w:multiLevelType w:val="multilevel"/>
    <w:tmpl w:val="322C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236E8"/>
    <w:multiLevelType w:val="multilevel"/>
    <w:tmpl w:val="29E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50F0C"/>
    <w:multiLevelType w:val="multilevel"/>
    <w:tmpl w:val="FA9E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92E87"/>
    <w:multiLevelType w:val="multilevel"/>
    <w:tmpl w:val="6BD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3183E"/>
    <w:multiLevelType w:val="multilevel"/>
    <w:tmpl w:val="689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3A3A"/>
    <w:multiLevelType w:val="multilevel"/>
    <w:tmpl w:val="FEB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D5B24"/>
    <w:multiLevelType w:val="multilevel"/>
    <w:tmpl w:val="5AE0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D4AF1"/>
    <w:multiLevelType w:val="multilevel"/>
    <w:tmpl w:val="717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ACD"/>
    <w:rsid w:val="000632EC"/>
    <w:rsid w:val="00075B15"/>
    <w:rsid w:val="0015505F"/>
    <w:rsid w:val="00245A64"/>
    <w:rsid w:val="00485361"/>
    <w:rsid w:val="00571B37"/>
    <w:rsid w:val="00632ACD"/>
    <w:rsid w:val="00666A2E"/>
    <w:rsid w:val="0086504A"/>
    <w:rsid w:val="009A37AF"/>
    <w:rsid w:val="00B32843"/>
    <w:rsid w:val="00BA7FB9"/>
    <w:rsid w:val="00C04C5D"/>
    <w:rsid w:val="00E61E01"/>
    <w:rsid w:val="00E67DF0"/>
    <w:rsid w:val="00EF4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ACD"/>
    <w:rPr>
      <w:color w:val="0000FF"/>
      <w:u w:val="single"/>
    </w:rPr>
  </w:style>
  <w:style w:type="character" w:customStyle="1" w:styleId="atext">
    <w:name w:val="atext"/>
    <w:basedOn w:val="a0"/>
    <w:rsid w:val="00632ACD"/>
  </w:style>
  <w:style w:type="character" w:styleId="a4">
    <w:name w:val="Strong"/>
    <w:basedOn w:val="a0"/>
    <w:qFormat/>
    <w:rsid w:val="00632A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dsmatrix.ru/goods-catalogue/Meat-poultry-and-eggs/Meat.html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images.yandex.by/yandsearch?text=%D0%BF%D1%80%D0%B0%D0%B2%D0%B8%D0%BB%D1%8C%D0%BD%D0%BE%D0%B5%20%D0%BF%D0%B8%D1%82%D0%B0%D0%BD%D0%B8%D0%B5%20%D1%88%D0%BA%D0%BE%D0%BB%D1%8C%D0%BD%D0%B8%D0%BA%D0%B0&amp;p=172&amp;img_url=vitazda.ru/img2/dieta/dieta-1854.jpg&amp;rpt=simage" TargetMode="External"/><Relationship Id="rId39" Type="http://schemas.openxmlformats.org/officeDocument/2006/relationships/hyperlink" Target="http://www.goodsmatrix.ru/goods-catalogue/Milk/Cows-mil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odsmatrix.ru/goods-catalogue/Frozen-vegetables/Frozen-potato.html" TargetMode="External"/><Relationship Id="rId34" Type="http://schemas.openxmlformats.org/officeDocument/2006/relationships/hyperlink" Target="http://www.goodsmatrix.ru/goods-catalogue/Meat-poultry-and-eggs/Frozen-poultry-and-pultry-products.html" TargetMode="External"/><Relationship Id="rId42" Type="http://schemas.openxmlformats.org/officeDocument/2006/relationships/hyperlink" Target="http://www.goodsmatrix.ru/goods-catalogue/Cheeses/Hard-cheeses.html" TargetMode="External"/><Relationship Id="rId47" Type="http://schemas.openxmlformats.org/officeDocument/2006/relationships/image" Target="media/image5.gif"/><Relationship Id="rId50" Type="http://schemas.openxmlformats.org/officeDocument/2006/relationships/theme" Target="theme/theme1.xml"/><Relationship Id="rId7" Type="http://schemas.openxmlformats.org/officeDocument/2006/relationships/hyperlink" Target="http://www.goodsmatrix.ru/goods-catalogue/Dairy-products/Milk.html" TargetMode="External"/><Relationship Id="rId12" Type="http://schemas.openxmlformats.org/officeDocument/2006/relationships/hyperlink" Target="http://www.goodsmatrix.ru/goods-catalogue/Fish-and-seafood/Frozen-fish-and-fish-products.html" TargetMode="External"/><Relationship Id="rId17" Type="http://schemas.openxmlformats.org/officeDocument/2006/relationships/hyperlink" Target="http://www.goodsmatrix.ru/goods-catalogue/Sour-milk-products/Smetana-Russian-sour-cream.html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www.goodsmatrix.ru/goods-catalogue/Frozen-vegetables/Frozen-potato.html" TargetMode="External"/><Relationship Id="rId38" Type="http://schemas.openxmlformats.org/officeDocument/2006/relationships/hyperlink" Target="http://www.goodsmatrix.ru/goods-catalogue/Bread/Black-bread.html" TargetMode="External"/><Relationship Id="rId46" Type="http://schemas.openxmlformats.org/officeDocument/2006/relationships/hyperlink" Target="http://www.goodsmatrix.ru/goods-catalogue/Groceries/Bea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dsmatrix.ru/goods-catalogue/Groceries/Cookin-oil.html" TargetMode="External"/><Relationship Id="rId20" Type="http://schemas.openxmlformats.org/officeDocument/2006/relationships/hyperlink" Target="http://www.goodsmatrix.ru/goods-catalogue/Groceries/Cereals.html" TargetMode="External"/><Relationship Id="rId29" Type="http://schemas.openxmlformats.org/officeDocument/2006/relationships/hyperlink" Target="http://www.goodsmatrix.ru/goods-catalogue/Fruit-vegetables-and-mushrooms/Fresh-vegetables.html" TargetMode="External"/><Relationship Id="rId41" Type="http://schemas.openxmlformats.org/officeDocument/2006/relationships/hyperlink" Target="http://www.goodsmatrix.ru/goods-catalogue/Meat-poultry-and-eggs/Frozen-poultry-and-pultry-product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dsmatrix.ru/goods-catalogue/Delicatessen/Cheeses.html" TargetMode="External"/><Relationship Id="rId24" Type="http://schemas.openxmlformats.org/officeDocument/2006/relationships/hyperlink" Target="http://www.goodsmatrix.ru/goods-catalogue/Salt-sugar-and-soda/Sugar.html" TargetMode="External"/><Relationship Id="rId32" Type="http://schemas.openxmlformats.org/officeDocument/2006/relationships/hyperlink" Target="http://www.goodsmatrix.ru/goods-catalogue/Frozen-fruit-vegetables-and-mushrooms/Frozen-fruit.html" TargetMode="External"/><Relationship Id="rId37" Type="http://schemas.openxmlformats.org/officeDocument/2006/relationships/hyperlink" Target="http://www.goodsmatrix.ru/goods-catalogue/Cereals/Buckwheat.html" TargetMode="External"/><Relationship Id="rId40" Type="http://schemas.openxmlformats.org/officeDocument/2006/relationships/hyperlink" Target="http://www.goodsmatrix.ru/goods-catalogue/Cheese-curd/Classic-cheese-curd.html" TargetMode="External"/><Relationship Id="rId45" Type="http://schemas.openxmlformats.org/officeDocument/2006/relationships/hyperlink" Target="http://www.goodsmatrix.ru/goods-catalogue/Fruit-vegetables-and-mushrooms/Fresh-vegetable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dsmatrix.ru/goods-catalogue/Delicatessen/Butter.html" TargetMode="External"/><Relationship Id="rId23" Type="http://schemas.openxmlformats.org/officeDocument/2006/relationships/hyperlink" Target="http://www.goodsmatrix.ru/goods-catalogue/Dried-fruits-nuts-seeds-and-dried-vegetables/Dried-fruits.html" TargetMode="External"/><Relationship Id="rId28" Type="http://schemas.openxmlformats.org/officeDocument/2006/relationships/hyperlink" Target="http://www.goodsmatrix.ru/goods-catalogue/Fruit-vegetables-and-mushrooms/Fresh-vegetables.html" TargetMode="External"/><Relationship Id="rId36" Type="http://schemas.openxmlformats.org/officeDocument/2006/relationships/hyperlink" Target="http://www.goodsmatrix.ru/goods-catalogue/Cereals/Oatmeal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goodsmatrix.ru/goods/4607126190026.html" TargetMode="External"/><Relationship Id="rId31" Type="http://schemas.openxmlformats.org/officeDocument/2006/relationships/hyperlink" Target="http://www.goodsmatrix.ru/goods-catalogue/Fruit-vegetables-and-mushrooms/Fresh-vegetables.html" TargetMode="External"/><Relationship Id="rId44" Type="http://schemas.openxmlformats.org/officeDocument/2006/relationships/hyperlink" Target="http://www.goodsmatrix.ru/goods-catalogue/Dried-fruits-nuts-seeds-and-dried-vegetables/Nut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dsmatrix.ru/goods-catalogue/Sour-milk-products/Cheese-curd.html" TargetMode="External"/><Relationship Id="rId14" Type="http://schemas.openxmlformats.org/officeDocument/2006/relationships/hyperlink" Target="http://www.goodsmatrix.ru/goods-catalogue/Eggs/Hen%27s-egg.html" TargetMode="External"/><Relationship Id="rId22" Type="http://schemas.openxmlformats.org/officeDocument/2006/relationships/hyperlink" Target="http://www.goodsmatrix.ru/goods-catalogue/Groceries/Honey-and-other-apiculture-products.html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www.goodsmatrix.ru/goods-catalogue/Fruit-vegetables-and-mushrooms/Fresh-vegetables.html" TargetMode="External"/><Relationship Id="rId35" Type="http://schemas.openxmlformats.org/officeDocument/2006/relationships/hyperlink" Target="http://www.goodsmatrix.ru/goods-catalogue/Meat-poultry-and-eggs/Eggs.html" TargetMode="External"/><Relationship Id="rId43" Type="http://schemas.openxmlformats.org/officeDocument/2006/relationships/hyperlink" Target="http://www.goodsmatrix.ru/goods-catalogue/Eggs/Quail%27s-egg.html" TargetMode="External"/><Relationship Id="rId48" Type="http://schemas.openxmlformats.org/officeDocument/2006/relationships/image" Target="media/image6.jpg"/><Relationship Id="rId8" Type="http://schemas.openxmlformats.org/officeDocument/2006/relationships/hyperlink" Target="http://www.goodsmatrix.ru/goods-catalogue/Sour-milk-products/Sour-milk-drink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B63E-2C25-443C-82C9-48C4A20E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2011-09-25T13:09:00Z</cp:lastPrinted>
  <dcterms:created xsi:type="dcterms:W3CDTF">2011-09-18T18:49:00Z</dcterms:created>
  <dcterms:modified xsi:type="dcterms:W3CDTF">2012-10-25T14:29:00Z</dcterms:modified>
</cp:coreProperties>
</file>