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7B" w:rsidRDefault="00E05060" w:rsidP="00A032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327B">
        <w:rPr>
          <w:rFonts w:ascii="Times New Roman" w:hAnsi="Times New Roman" w:cs="Times New Roman"/>
          <w:b/>
          <w:sz w:val="28"/>
          <w:szCs w:val="28"/>
        </w:rPr>
        <w:t>Рекомендации по проведению</w:t>
      </w:r>
    </w:p>
    <w:p w:rsidR="00E05060" w:rsidRPr="00A0327B" w:rsidRDefault="00E05060" w:rsidP="00A032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7B">
        <w:rPr>
          <w:rFonts w:ascii="Times New Roman" w:hAnsi="Times New Roman" w:cs="Times New Roman"/>
          <w:b/>
          <w:sz w:val="28"/>
          <w:szCs w:val="28"/>
        </w:rPr>
        <w:t>праздников и ра</w:t>
      </w:r>
      <w:r w:rsidR="00A0327B">
        <w:rPr>
          <w:rFonts w:ascii="Times New Roman" w:hAnsi="Times New Roman" w:cs="Times New Roman"/>
          <w:b/>
          <w:sz w:val="28"/>
          <w:szCs w:val="28"/>
        </w:rPr>
        <w:t>з</w:t>
      </w:r>
      <w:r w:rsidRPr="00A0327B">
        <w:rPr>
          <w:rFonts w:ascii="Times New Roman" w:hAnsi="Times New Roman" w:cs="Times New Roman"/>
          <w:b/>
          <w:sz w:val="28"/>
          <w:szCs w:val="28"/>
        </w:rPr>
        <w:t>влечений.</w:t>
      </w:r>
    </w:p>
    <w:p w:rsidR="00E05060" w:rsidRDefault="00E05060" w:rsidP="00E0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5060" w:rsidRPr="00E05060" w:rsidRDefault="00E05060" w:rsidP="00A032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060">
        <w:rPr>
          <w:rFonts w:ascii="Times New Roman" w:hAnsi="Times New Roman" w:cs="Times New Roman"/>
          <w:sz w:val="28"/>
          <w:szCs w:val="28"/>
        </w:rPr>
        <w:t>Праздники, развлечения – важный фактор формирования маленького человека. Через звуки и движения ребенок познает мир, в который пришел. У детей досуг, праздники побуждают интерес к творчеству, воспитывают умение жить в коллективе, содействуют накоплению опыта общественного поведения, проявлению инициативы и самостоятельности. Массовость, красочность, положительные эмоции, доступность всего происходящего нужны как витамины.</w:t>
      </w:r>
    </w:p>
    <w:p w:rsidR="00E05060" w:rsidRPr="00E05060" w:rsidRDefault="00E05060" w:rsidP="00E0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060">
        <w:rPr>
          <w:rFonts w:ascii="Times New Roman" w:hAnsi="Times New Roman" w:cs="Times New Roman"/>
          <w:sz w:val="28"/>
          <w:szCs w:val="28"/>
        </w:rPr>
        <w:tab/>
        <w:t>Воспитательное, познавательное, эстетичное воздействие праздников, досугов на ребенка велико, а поэтому в своей работе по их подготовке и проведению важно не допускать формализма и однообразия. Праздник – визитная карточка детского сада. Здесь видна динамика развития ребенка, видно, чему он научился, насколько он комфортно себя чувствует в детском саду.</w:t>
      </w:r>
    </w:p>
    <w:p w:rsidR="00E05060" w:rsidRPr="00E05060" w:rsidRDefault="00E05060" w:rsidP="00E0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5060">
        <w:rPr>
          <w:rFonts w:ascii="Times New Roman" w:hAnsi="Times New Roman" w:cs="Times New Roman"/>
          <w:sz w:val="28"/>
          <w:szCs w:val="28"/>
        </w:rPr>
        <w:t xml:space="preserve">Требования к сценарию: строгая логичность построения и развития темы; законченность каждого эпизода; органическая связь эпизодов; нарастание действия в его движении к кульминации. </w:t>
      </w:r>
    </w:p>
    <w:p w:rsidR="00E05060" w:rsidRPr="00E05060" w:rsidRDefault="00E05060" w:rsidP="00E0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5060">
        <w:rPr>
          <w:rFonts w:ascii="Times New Roman" w:hAnsi="Times New Roman" w:cs="Times New Roman"/>
          <w:sz w:val="28"/>
          <w:szCs w:val="28"/>
        </w:rPr>
        <w:t>Огромная роль при проведении праздника принадлежит ведущему. Именно он должен уметь импровизировать, искать элементы неожиданности и эффективности праздничного общения в любой игре. Его эмоциональность, живость, умение непосредственно общаться с детьми, выразительное исполнение стихотворных текстов во многом определяют общий настрой, темп ведения праздника. Ведущий не только должен хорошо знать программу, но и уметь быстро реагировать на неожиданные случайные изменения</w:t>
      </w:r>
      <w:proofErr w:type="gramStart"/>
      <w:r w:rsidRPr="00E050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5060" w:rsidRPr="00E05060" w:rsidRDefault="00E05060" w:rsidP="00E0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5060">
        <w:rPr>
          <w:rFonts w:ascii="Times New Roman" w:hAnsi="Times New Roman" w:cs="Times New Roman"/>
          <w:sz w:val="28"/>
          <w:szCs w:val="28"/>
        </w:rPr>
        <w:t>В подготовке праздника принимает участие весь педагогический коллектив, но особая роль отводиться музыкальному руководителю. Педагог - музыкант должен создать условия для постепенной подготовки репертуара, входящего в сценарий праздника, чтобы избежать ненужной спешки и утомительных внеочередных занятий. Предлагаемый в сценариях репертуар можно использовать полностью или частично, на усмотрение музыкального руководителя.</w:t>
      </w:r>
    </w:p>
    <w:p w:rsidR="00E05060" w:rsidRPr="00E05060" w:rsidRDefault="00E05060" w:rsidP="00E0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5060">
        <w:rPr>
          <w:rFonts w:ascii="Times New Roman" w:hAnsi="Times New Roman" w:cs="Times New Roman"/>
          <w:sz w:val="28"/>
          <w:szCs w:val="28"/>
        </w:rPr>
        <w:tab/>
        <w:t>Хорошо, если вы заранее распределите поручения между сотрудниками детского сада и определите сроки их выполнения. Это поможет лучшей организации работы по оформлению зала, подготовки костюмов для детей и взрослых, сюрпризных моментов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060">
        <w:rPr>
          <w:rFonts w:ascii="Times New Roman" w:hAnsi="Times New Roman" w:cs="Times New Roman"/>
          <w:sz w:val="28"/>
          <w:szCs w:val="28"/>
        </w:rPr>
        <w:t>т.д.</w:t>
      </w:r>
    </w:p>
    <w:p w:rsidR="00E05060" w:rsidRPr="00E05060" w:rsidRDefault="00E05060" w:rsidP="00E0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060">
        <w:rPr>
          <w:rFonts w:ascii="Times New Roman" w:hAnsi="Times New Roman" w:cs="Times New Roman"/>
          <w:sz w:val="28"/>
          <w:szCs w:val="28"/>
        </w:rPr>
        <w:tab/>
        <w:t xml:space="preserve">Очень важно, чтобы музыкальный руководитель, ведущий и его помощники, свободно владели знанием программы праздника, успех которого во многом зависит от качества взаимодействия всех устроителей детского праздника. </w:t>
      </w:r>
    </w:p>
    <w:p w:rsidR="00E05060" w:rsidRPr="00E05060" w:rsidRDefault="00E05060" w:rsidP="00E0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060">
        <w:rPr>
          <w:rFonts w:ascii="Times New Roman" w:hAnsi="Times New Roman" w:cs="Times New Roman"/>
          <w:sz w:val="28"/>
          <w:szCs w:val="28"/>
        </w:rPr>
        <w:tab/>
        <w:t xml:space="preserve">Прямой обязанностью музыкального руководителя должно стать обеспечение полноценного звучания музыкальных произведений, их художественного исполнения. Педагог-музыкант должен с особым </w:t>
      </w:r>
      <w:r w:rsidRPr="00E05060">
        <w:rPr>
          <w:rFonts w:ascii="Times New Roman" w:hAnsi="Times New Roman" w:cs="Times New Roman"/>
          <w:sz w:val="28"/>
          <w:szCs w:val="28"/>
        </w:rPr>
        <w:lastRenderedPageBreak/>
        <w:t xml:space="preserve">вниманием отнестись к музыкальному вступлению в песне и танце, настраивая детей на выразительное исполнение. </w:t>
      </w:r>
    </w:p>
    <w:p w:rsidR="00E05060" w:rsidRPr="00E05060" w:rsidRDefault="00E05060" w:rsidP="00E0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060">
        <w:rPr>
          <w:rFonts w:ascii="Times New Roman" w:hAnsi="Times New Roman" w:cs="Times New Roman"/>
          <w:sz w:val="28"/>
          <w:szCs w:val="28"/>
        </w:rPr>
        <w:tab/>
        <w:t xml:space="preserve">Программа праздника не должна быть знакома детям в полном объёме. </w:t>
      </w:r>
    </w:p>
    <w:p w:rsidR="00E05060" w:rsidRPr="00E05060" w:rsidRDefault="00E05060" w:rsidP="00E0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060">
        <w:rPr>
          <w:rFonts w:ascii="Times New Roman" w:hAnsi="Times New Roman" w:cs="Times New Roman"/>
          <w:sz w:val="28"/>
          <w:szCs w:val="28"/>
        </w:rPr>
        <w:tab/>
        <w:t xml:space="preserve">Необходимо </w:t>
      </w:r>
      <w:proofErr w:type="gramStart"/>
      <w:r w:rsidRPr="00E05060">
        <w:rPr>
          <w:rFonts w:ascii="Times New Roman" w:hAnsi="Times New Roman" w:cs="Times New Roman"/>
          <w:sz w:val="28"/>
          <w:szCs w:val="28"/>
        </w:rPr>
        <w:t>исключить</w:t>
      </w:r>
      <w:proofErr w:type="gramEnd"/>
      <w:r w:rsidRPr="00E05060">
        <w:rPr>
          <w:rFonts w:ascii="Times New Roman" w:hAnsi="Times New Roman" w:cs="Times New Roman"/>
          <w:sz w:val="28"/>
          <w:szCs w:val="28"/>
        </w:rPr>
        <w:t xml:space="preserve"> проведение общих репетиционных занятий, на которых дети многократно повторяют свои роли. Это поможет сохранить свежесть восприятия праздника.</w:t>
      </w:r>
    </w:p>
    <w:p w:rsidR="00E05060" w:rsidRPr="00E05060" w:rsidRDefault="00E05060" w:rsidP="00E0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060">
        <w:rPr>
          <w:rFonts w:ascii="Times New Roman" w:hAnsi="Times New Roman" w:cs="Times New Roman"/>
          <w:sz w:val="28"/>
          <w:szCs w:val="28"/>
        </w:rPr>
        <w:tab/>
        <w:t>Праздники можно проводить как в утренние часы, так и во второй половине дня, но продолжительность их должна быть от 20 минут до часа, в зависимости от возраста детей.</w:t>
      </w:r>
    </w:p>
    <w:p w:rsidR="00E05060" w:rsidRPr="00E05060" w:rsidRDefault="00E05060" w:rsidP="00E0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060">
        <w:rPr>
          <w:rFonts w:ascii="Times New Roman" w:hAnsi="Times New Roman" w:cs="Times New Roman"/>
          <w:sz w:val="28"/>
          <w:szCs w:val="28"/>
        </w:rPr>
        <w:t>Необходимо тщательно продумать оснащение праздника, оформление зала.</w:t>
      </w:r>
    </w:p>
    <w:p w:rsidR="00E05060" w:rsidRPr="00E05060" w:rsidRDefault="00E05060" w:rsidP="00E0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060">
        <w:rPr>
          <w:rFonts w:ascii="Times New Roman" w:hAnsi="Times New Roman" w:cs="Times New Roman"/>
          <w:sz w:val="28"/>
          <w:szCs w:val="28"/>
        </w:rPr>
        <w:tab/>
        <w:t>Нельзя обойти вниманием подбор музыкальных произведений, музыкальное сопровождение.</w:t>
      </w:r>
    </w:p>
    <w:p w:rsidR="00E05060" w:rsidRPr="00E05060" w:rsidRDefault="00E05060" w:rsidP="00E0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060">
        <w:rPr>
          <w:rFonts w:ascii="Times New Roman" w:hAnsi="Times New Roman" w:cs="Times New Roman"/>
          <w:sz w:val="28"/>
          <w:szCs w:val="28"/>
        </w:rPr>
        <w:tab/>
      </w:r>
      <w:r w:rsidRPr="00E05060">
        <w:rPr>
          <w:rFonts w:ascii="Times New Roman" w:hAnsi="Times New Roman" w:cs="Times New Roman"/>
          <w:sz w:val="28"/>
          <w:szCs w:val="28"/>
        </w:rPr>
        <w:tab/>
        <w:t>Никто из детей не должен остаться вне праздника. А чтобы все ребята чувствовали себя комфортно, обязательно нужно учесть возможности данной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060" w:rsidRPr="00E05060" w:rsidRDefault="00E05060" w:rsidP="00E0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060">
        <w:rPr>
          <w:rFonts w:ascii="Times New Roman" w:hAnsi="Times New Roman" w:cs="Times New Roman"/>
          <w:sz w:val="28"/>
          <w:szCs w:val="28"/>
        </w:rPr>
        <w:tab/>
        <w:t>Необходимо продумать темп, динамику развлечения. Поэтому не обойтись без воображаемого проигрывания сценария. Такое проигрывание позволит избежать неприятных сюрпризов, всякого рода неожиданностей.</w:t>
      </w:r>
    </w:p>
    <w:p w:rsidR="00E05060" w:rsidRPr="00E05060" w:rsidRDefault="00E05060" w:rsidP="00E0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060">
        <w:rPr>
          <w:rFonts w:ascii="Times New Roman" w:hAnsi="Times New Roman" w:cs="Times New Roman"/>
          <w:sz w:val="28"/>
          <w:szCs w:val="28"/>
        </w:rPr>
        <w:t>Когда сценарий написан и откорректирован, начинается этап подготовительной работы. Здесь не обойтись без ежедневной фиксации проделанного, планирования на ближайшее время (на следующий день, будущую неделю).</w:t>
      </w:r>
    </w:p>
    <w:p w:rsidR="00E05060" w:rsidRPr="00E05060" w:rsidRDefault="00E05060" w:rsidP="00E0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060">
        <w:rPr>
          <w:rFonts w:ascii="Times New Roman" w:hAnsi="Times New Roman" w:cs="Times New Roman"/>
          <w:sz w:val="28"/>
          <w:szCs w:val="28"/>
        </w:rPr>
        <w:tab/>
        <w:t>Чтобы излишне не утомлять детей и не понижать интереса к празднику, не следует практиковать генеральные репетиции и общие прогоны представления. Нужно заметить, что импровизация детьми праздничного материала почти всегда достойна внимания и чаще всего требует доработки сценария. Можно рекомендовать выделить отдельные фрагменты, а затем вовлечь детей в их проигрывание, творческое музицирование. В это время желательно чаще работать с подгруппами детей и с каждым ребёнком индивидуально, нежели со всей группой одновременно. Такая работа позволит избежать однообразия репетиций.</w:t>
      </w:r>
    </w:p>
    <w:p w:rsidR="00E05060" w:rsidRPr="00E05060" w:rsidRDefault="00E05060" w:rsidP="00E0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33A" w:rsidRPr="00E05060" w:rsidRDefault="009F233A" w:rsidP="00E0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F233A" w:rsidRPr="00E05060" w:rsidSect="009F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60"/>
    <w:rsid w:val="002E4447"/>
    <w:rsid w:val="009F233A"/>
    <w:rsid w:val="00A0327B"/>
    <w:rsid w:val="00BB2A17"/>
    <w:rsid w:val="00BD3DBB"/>
    <w:rsid w:val="00E05060"/>
    <w:rsid w:val="00FB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2019-11-01T10:24:00Z</dcterms:created>
  <dcterms:modified xsi:type="dcterms:W3CDTF">2019-11-01T10:24:00Z</dcterms:modified>
</cp:coreProperties>
</file>