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b/>
          <w:bCs/>
          <w:color w:val="212529"/>
          <w:sz w:val="28"/>
          <w:szCs w:val="28"/>
          <w:lang w:eastAsia="ru-RU"/>
        </w:rPr>
      </w:pPr>
      <w:r w:rsidRPr="00BD1356">
        <w:rPr>
          <w:rFonts w:ascii="Times New Roman" w:eastAsia="Times New Roman" w:hAnsi="Times New Roman" w:cs="Times New Roman"/>
          <w:b/>
          <w:bCs/>
          <w:color w:val="212529"/>
          <w:sz w:val="28"/>
          <w:szCs w:val="28"/>
          <w:lang w:eastAsia="ru-RU"/>
        </w:rPr>
        <w:t>ПАМЯТКА</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УЧАСТНИКУ</w:t>
      </w:r>
      <w:r>
        <w:rPr>
          <w:rFonts w:ascii="Times New Roman" w:eastAsia="Times New Roman" w:hAnsi="Times New Roman" w:cs="Times New Roman"/>
          <w:b/>
          <w:bCs/>
          <w:color w:val="212529"/>
          <w:sz w:val="28"/>
          <w:szCs w:val="28"/>
          <w:lang w:eastAsia="ru-RU"/>
        </w:rPr>
        <w:t xml:space="preserve"> </w:t>
      </w:r>
      <w:r w:rsidRPr="00BD1356">
        <w:rPr>
          <w:rFonts w:ascii="Times New Roman" w:eastAsia="Times New Roman" w:hAnsi="Times New Roman" w:cs="Times New Roman"/>
          <w:b/>
          <w:bCs/>
          <w:color w:val="212529"/>
          <w:sz w:val="28"/>
          <w:szCs w:val="28"/>
          <w:lang w:eastAsia="ru-RU"/>
        </w:rPr>
        <w:t>ЦЕНТРАЛИЗОВАННОГО</w:t>
      </w:r>
      <w:r>
        <w:rPr>
          <w:rFonts w:ascii="Times New Roman" w:eastAsia="Times New Roman" w:hAnsi="Times New Roman" w:cs="Times New Roman"/>
          <w:b/>
          <w:bCs/>
          <w:color w:val="212529"/>
          <w:sz w:val="28"/>
          <w:szCs w:val="28"/>
          <w:lang w:eastAsia="ru-RU"/>
        </w:rPr>
        <w:t xml:space="preserve"> </w:t>
      </w:r>
      <w:r w:rsidRPr="00BD1356">
        <w:rPr>
          <w:rFonts w:ascii="Times New Roman" w:eastAsia="Times New Roman" w:hAnsi="Times New Roman" w:cs="Times New Roman"/>
          <w:b/>
          <w:bCs/>
          <w:color w:val="212529"/>
          <w:sz w:val="28"/>
          <w:szCs w:val="28"/>
          <w:lang w:eastAsia="ru-RU"/>
        </w:rPr>
        <w:t>ТЕСТИРОВАНИЯ – 2022</w:t>
      </w:r>
    </w:p>
    <w:p w:rsidR="00BD1356" w:rsidRPr="00BD1356" w:rsidRDefault="00BD1356" w:rsidP="00BD135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Общие</w:t>
      </w:r>
      <w:r>
        <w:rPr>
          <w:rFonts w:ascii="Times New Roman" w:eastAsia="Times New Roman" w:hAnsi="Times New Roman" w:cs="Times New Roman"/>
          <w:b/>
          <w:bCs/>
          <w:color w:val="212529"/>
          <w:sz w:val="28"/>
          <w:szCs w:val="28"/>
          <w:lang w:eastAsia="ru-RU"/>
        </w:rPr>
        <w:t xml:space="preserve"> </w:t>
      </w:r>
      <w:r w:rsidRPr="00BD1356">
        <w:rPr>
          <w:rFonts w:ascii="Times New Roman" w:eastAsia="Times New Roman" w:hAnsi="Times New Roman" w:cs="Times New Roman"/>
          <w:b/>
          <w:bCs/>
          <w:color w:val="212529"/>
          <w:sz w:val="28"/>
          <w:szCs w:val="28"/>
          <w:lang w:eastAsia="ru-RU"/>
        </w:rPr>
        <w:t>положения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 xml:space="preserve">1.2. Абитуриент, подписав заявление на регистрацию, тем самым дает согласие на использование своих персональных данных для подготовки, проведения ЦТ, а </w:t>
      </w:r>
      <w:proofErr w:type="gramStart"/>
      <w:r w:rsidRPr="00BD1356">
        <w:rPr>
          <w:rFonts w:ascii="Times New Roman" w:eastAsia="Times New Roman" w:hAnsi="Times New Roman" w:cs="Times New Roman"/>
          <w:color w:val="212529"/>
          <w:sz w:val="28"/>
          <w:szCs w:val="28"/>
          <w:lang w:eastAsia="ru-RU"/>
        </w:rPr>
        <w:t>также  для</w:t>
      </w:r>
      <w:proofErr w:type="gramEnd"/>
      <w:r w:rsidRPr="00BD1356">
        <w:rPr>
          <w:rFonts w:ascii="Times New Roman" w:eastAsia="Times New Roman" w:hAnsi="Times New Roman" w:cs="Times New Roman"/>
          <w:color w:val="212529"/>
          <w:sz w:val="28"/>
          <w:szCs w:val="28"/>
          <w:lang w:eastAsia="ru-RU"/>
        </w:rPr>
        <w:t xml:space="preserve"> участия в конкурсе на получение высшего, среднего специального и профессионально-технического образования.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1.3. </w:t>
      </w:r>
      <w:r w:rsidRPr="00BD1356">
        <w:rPr>
          <w:rFonts w:ascii="Times New Roman" w:eastAsia="Times New Roman" w:hAnsi="Times New Roman" w:cs="Times New Roman"/>
          <w:b/>
          <w:bCs/>
          <w:color w:val="212529"/>
          <w:sz w:val="28"/>
          <w:szCs w:val="28"/>
          <w:lang w:eastAsia="ru-RU"/>
        </w:rPr>
        <w:t>Абитуриент ИМЕЕТ ПРАВО:</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зарегистрироваться для прохождения ЦТ </w:t>
      </w:r>
      <w:r w:rsidRPr="00BD1356">
        <w:rPr>
          <w:rFonts w:ascii="Times New Roman" w:eastAsia="Times New Roman" w:hAnsi="Times New Roman" w:cs="Times New Roman"/>
          <w:b/>
          <w:bCs/>
          <w:color w:val="212529"/>
          <w:sz w:val="28"/>
          <w:szCs w:val="28"/>
          <w:lang w:eastAsia="ru-RU"/>
        </w:rPr>
        <w:t>не более чем по четырем учебным предметам</w:t>
      </w:r>
      <w:r w:rsidRPr="00BD1356">
        <w:rPr>
          <w:rFonts w:ascii="Times New Roman" w:eastAsia="Times New Roman" w:hAnsi="Times New Roman" w:cs="Times New Roman"/>
          <w:color w:val="212529"/>
          <w:sz w:val="28"/>
          <w:szCs w:val="28"/>
          <w:lang w:eastAsia="ru-RU"/>
        </w:rPr>
        <w:t>;</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сдать пропуск или обменять его на пропуск по другому учебному предмету до окончания срока регистрации;</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 xml:space="preserve">пользоваться только </w:t>
      </w:r>
      <w:proofErr w:type="gramStart"/>
      <w:r w:rsidRPr="00BD1356">
        <w:rPr>
          <w:rFonts w:ascii="Times New Roman" w:eastAsia="Times New Roman" w:hAnsi="Times New Roman" w:cs="Times New Roman"/>
          <w:b/>
          <w:bCs/>
          <w:color w:val="212529"/>
          <w:sz w:val="28"/>
          <w:szCs w:val="28"/>
          <w:lang w:eastAsia="ru-RU"/>
        </w:rPr>
        <w:t>на  ЦТ</w:t>
      </w:r>
      <w:proofErr w:type="gramEnd"/>
      <w:r w:rsidRPr="00BD1356">
        <w:rPr>
          <w:rFonts w:ascii="Times New Roman" w:eastAsia="Times New Roman" w:hAnsi="Times New Roman" w:cs="Times New Roman"/>
          <w:b/>
          <w:bCs/>
          <w:color w:val="212529"/>
          <w:sz w:val="28"/>
          <w:szCs w:val="28"/>
          <w:lang w:eastAsia="ru-RU"/>
        </w:rPr>
        <w:t> </w:t>
      </w:r>
      <w:r w:rsidRPr="00BD1356">
        <w:rPr>
          <w:rFonts w:ascii="Times New Roman" w:eastAsia="Times New Roman" w:hAnsi="Times New Roman" w:cs="Times New Roman"/>
          <w:b/>
          <w:bCs/>
          <w:i/>
          <w:iCs/>
          <w:color w:val="212529"/>
          <w:sz w:val="28"/>
          <w:szCs w:val="28"/>
          <w:lang w:eastAsia="ru-RU"/>
        </w:rPr>
        <w:t>по химии и физике</w:t>
      </w:r>
      <w:r w:rsidRPr="00BD1356">
        <w:rPr>
          <w:rFonts w:ascii="Times New Roman" w:eastAsia="Times New Roman" w:hAnsi="Times New Roman" w:cs="Times New Roman"/>
          <w:b/>
          <w:bCs/>
          <w:color w:val="212529"/>
          <w:sz w:val="28"/>
          <w:szCs w:val="28"/>
          <w:lang w:eastAsia="ru-RU"/>
        </w:rPr>
        <w:t>  непрограммируемым калькулятором</w:t>
      </w:r>
      <w:r w:rsidRPr="00BD1356">
        <w:rPr>
          <w:rFonts w:ascii="Times New Roman" w:eastAsia="Times New Roman" w:hAnsi="Times New Roman" w:cs="Times New Roman"/>
          <w:color w:val="212529"/>
          <w:sz w:val="28"/>
          <w:szCs w:val="28"/>
          <w:lang w:eastAsia="ru-RU"/>
        </w:rPr>
        <w:t>,</w:t>
      </w:r>
      <w:r w:rsidRPr="00BD1356">
        <w:rPr>
          <w:rFonts w:ascii="Times New Roman" w:eastAsia="Times New Roman" w:hAnsi="Times New Roman" w:cs="Times New Roman"/>
          <w:b/>
          <w:bCs/>
          <w:color w:val="212529"/>
          <w:sz w:val="28"/>
          <w:szCs w:val="28"/>
          <w:lang w:eastAsia="ru-RU"/>
        </w:rPr>
        <w:t> </w:t>
      </w:r>
      <w:r w:rsidRPr="00BD1356">
        <w:rPr>
          <w:rFonts w:ascii="Times New Roman" w:eastAsia="Times New Roman" w:hAnsi="Times New Roman" w:cs="Times New Roman"/>
          <w:color w:val="212529"/>
          <w:sz w:val="28"/>
          <w:szCs w:val="28"/>
          <w:lang w:eastAsia="ru-RU"/>
        </w:rPr>
        <w:t>который не является средством хранения, приема и передачи информации.</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1.4. Абитуриент, </w:t>
      </w:r>
      <w:r w:rsidRPr="00BD1356">
        <w:rPr>
          <w:rFonts w:ascii="Times New Roman" w:eastAsia="Times New Roman" w:hAnsi="Times New Roman" w:cs="Times New Roman"/>
          <w:b/>
          <w:bCs/>
          <w:color w:val="212529"/>
          <w:sz w:val="28"/>
          <w:szCs w:val="28"/>
          <w:lang w:eastAsia="ru-RU"/>
        </w:rPr>
        <w:t>не явившийся на  ЦТ по уважительным причинам</w:t>
      </w:r>
      <w:r w:rsidRPr="00BD1356">
        <w:rPr>
          <w:rFonts w:ascii="Times New Roman" w:eastAsia="Times New Roman" w:hAnsi="Times New Roman" w:cs="Times New Roman"/>
          <w:color w:val="212529"/>
          <w:sz w:val="28"/>
          <w:szCs w:val="28"/>
          <w:lang w:eastAsia="ru-RU"/>
        </w:rPr>
        <w:t> (заболевание или другие не зависящие от абитуриента обстоятельства, подтвержденные документально), </w:t>
      </w:r>
      <w:r w:rsidRPr="00BD1356">
        <w:rPr>
          <w:rFonts w:ascii="Times New Roman" w:eastAsia="Times New Roman" w:hAnsi="Times New Roman" w:cs="Times New Roman"/>
          <w:b/>
          <w:bCs/>
          <w:color w:val="212529"/>
          <w:sz w:val="28"/>
          <w:szCs w:val="28"/>
          <w:lang w:eastAsia="ru-RU"/>
        </w:rPr>
        <w:t>проходит его в резервные дни, предварительно перерегистрировавшись в установленный период в одном из пунктов, обеспечивающих регистрацию для участия в  ЦТ в резервные дни</w:t>
      </w:r>
      <w:r w:rsidRPr="00BD1356">
        <w:rPr>
          <w:rFonts w:ascii="Times New Roman" w:eastAsia="Times New Roman" w:hAnsi="Times New Roman" w:cs="Times New Roman"/>
          <w:color w:val="212529"/>
          <w:sz w:val="28"/>
          <w:szCs w:val="28"/>
          <w:lang w:eastAsia="ru-RU"/>
        </w:rPr>
        <w:t> (Белорусский государственный университет,Межгосударственное образовательное учреждение высшего образования «Белорусско-Российский университет», УО «Брестский государственный технический университет», УО «Гродненский государственный университет им. Я. Купалы», УО «Витебский государственный технологический университет», УО «Гомельский государственный технический университет</w:t>
      </w:r>
      <w:r w:rsidRPr="00BD1356">
        <w:rPr>
          <w:rFonts w:ascii="Times New Roman" w:eastAsia="Times New Roman" w:hAnsi="Times New Roman" w:cs="Times New Roman"/>
          <w:color w:val="212529"/>
          <w:sz w:val="28"/>
          <w:szCs w:val="28"/>
          <w:lang w:eastAsia="ru-RU"/>
        </w:rPr>
        <w:br/>
        <w:t>им. П.О. Сухого»).</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1.5.</w:t>
      </w:r>
      <w:r w:rsidRPr="00BD1356">
        <w:rPr>
          <w:rFonts w:ascii="Times New Roman" w:eastAsia="Times New Roman" w:hAnsi="Times New Roman" w:cs="Times New Roman"/>
          <w:b/>
          <w:bCs/>
          <w:color w:val="212529"/>
          <w:sz w:val="28"/>
          <w:szCs w:val="28"/>
          <w:lang w:eastAsia="ru-RU"/>
        </w:rPr>
        <w:t> Абитуриенту, участвующему в ЦТ, необходимо соблюдать деловой стиль одежды.</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lastRenderedPageBreak/>
        <w:t>1.6. Абитуриент прибывает в пункт тестирования не позднее чем за 30 минут до начала ЦТ, имея при себе зарегистрированный пропуск, документ, удостоверяющий личность (паспорт, ID-карта (пластиковая смарт-карта), вид на жительство в Республике Беларусь, удостоверение беженца, справку, выдаваемую в случае утраты (хищения) документа, удостоверяющего личность), ручку (</w:t>
      </w:r>
      <w:proofErr w:type="spellStart"/>
      <w:r w:rsidRPr="00BD1356">
        <w:rPr>
          <w:rFonts w:ascii="Times New Roman" w:eastAsia="Times New Roman" w:hAnsi="Times New Roman" w:cs="Times New Roman"/>
          <w:color w:val="212529"/>
          <w:sz w:val="28"/>
          <w:szCs w:val="28"/>
          <w:lang w:eastAsia="ru-RU"/>
        </w:rPr>
        <w:t>гелевую</w:t>
      </w:r>
      <w:proofErr w:type="spellEnd"/>
      <w:r w:rsidRPr="00BD1356">
        <w:rPr>
          <w:rFonts w:ascii="Times New Roman" w:eastAsia="Times New Roman" w:hAnsi="Times New Roman" w:cs="Times New Roman"/>
          <w:color w:val="212529"/>
          <w:sz w:val="28"/>
          <w:szCs w:val="28"/>
          <w:lang w:eastAsia="ru-RU"/>
        </w:rPr>
        <w:t xml:space="preserve"> или капиллярную) с чернилами черного цвета, калькулятор (только </w:t>
      </w:r>
      <w:proofErr w:type="gramStart"/>
      <w:r w:rsidRPr="00BD1356">
        <w:rPr>
          <w:rFonts w:ascii="Times New Roman" w:eastAsia="Times New Roman" w:hAnsi="Times New Roman" w:cs="Times New Roman"/>
          <w:color w:val="212529"/>
          <w:sz w:val="28"/>
          <w:szCs w:val="28"/>
          <w:lang w:eastAsia="ru-RU"/>
        </w:rPr>
        <w:t>на  ЦТ</w:t>
      </w:r>
      <w:proofErr w:type="gramEnd"/>
      <w:r w:rsidRPr="00BD1356">
        <w:rPr>
          <w:rFonts w:ascii="Times New Roman" w:eastAsia="Times New Roman" w:hAnsi="Times New Roman" w:cs="Times New Roman"/>
          <w:color w:val="212529"/>
          <w:sz w:val="28"/>
          <w:szCs w:val="28"/>
          <w:lang w:eastAsia="ru-RU"/>
        </w:rPr>
        <w:t xml:space="preserve"> по физике и химии).</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Абитуриент, прибывший на ЦТ после вскрытия пакета с педагогическими тестами, в аудиторию не допускается.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При получении экзаменационных материалов </w:t>
      </w:r>
      <w:r w:rsidRPr="00BD1356">
        <w:rPr>
          <w:rFonts w:ascii="Times New Roman" w:eastAsia="Times New Roman" w:hAnsi="Times New Roman" w:cs="Times New Roman"/>
          <w:b/>
          <w:bCs/>
          <w:color w:val="212529"/>
          <w:sz w:val="28"/>
          <w:szCs w:val="28"/>
          <w:lang w:eastAsia="ru-RU"/>
        </w:rPr>
        <w:t>абитуриент обязан убедиться в соответствии номера варианта бланка ответов номеру варианта педагогического теста</w:t>
      </w:r>
      <w:r w:rsidRPr="00BD1356">
        <w:rPr>
          <w:rFonts w:ascii="Times New Roman" w:eastAsia="Times New Roman" w:hAnsi="Times New Roman" w:cs="Times New Roman"/>
          <w:color w:val="212529"/>
          <w:sz w:val="28"/>
          <w:szCs w:val="28"/>
          <w:lang w:eastAsia="ru-RU"/>
        </w:rPr>
        <w:t>. Абитуриент обеспечивает сохранность экзаменационных материалов с момента получения до передачи организаторам.</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 1.7. Абитуриенту </w:t>
      </w:r>
      <w:r w:rsidRPr="00BD1356">
        <w:rPr>
          <w:rFonts w:ascii="Times New Roman" w:eastAsia="Times New Roman" w:hAnsi="Times New Roman" w:cs="Times New Roman"/>
          <w:b/>
          <w:bCs/>
          <w:color w:val="212529"/>
          <w:sz w:val="28"/>
          <w:szCs w:val="28"/>
          <w:lang w:eastAsia="ru-RU"/>
        </w:rPr>
        <w:t>ЗАПРЕЩАЕТСЯ: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 xml:space="preserve">проносить, а также использовать в аудиториях, где проводится ЦТ, любые </w:t>
      </w:r>
      <w:proofErr w:type="gramStart"/>
      <w:r w:rsidRPr="00BD1356">
        <w:rPr>
          <w:rFonts w:ascii="Times New Roman" w:eastAsia="Times New Roman" w:hAnsi="Times New Roman" w:cs="Times New Roman"/>
          <w:b/>
          <w:bCs/>
          <w:color w:val="212529"/>
          <w:sz w:val="28"/>
          <w:szCs w:val="28"/>
          <w:lang w:eastAsia="ru-RU"/>
        </w:rPr>
        <w:t>предметы,  кроме</w:t>
      </w:r>
      <w:proofErr w:type="gramEnd"/>
      <w:r w:rsidRPr="00BD1356">
        <w:rPr>
          <w:rFonts w:ascii="Times New Roman" w:eastAsia="Times New Roman" w:hAnsi="Times New Roman" w:cs="Times New Roman"/>
          <w:b/>
          <w:bCs/>
          <w:color w:val="212529"/>
          <w:sz w:val="28"/>
          <w:szCs w:val="28"/>
          <w:lang w:eastAsia="ru-RU"/>
        </w:rPr>
        <w:t xml:space="preserve"> документа, удостоверяющего личность, пропуска, ручки (</w:t>
      </w:r>
      <w:proofErr w:type="spellStart"/>
      <w:r w:rsidRPr="00BD1356">
        <w:rPr>
          <w:rFonts w:ascii="Times New Roman" w:eastAsia="Times New Roman" w:hAnsi="Times New Roman" w:cs="Times New Roman"/>
          <w:b/>
          <w:bCs/>
          <w:color w:val="212529"/>
          <w:sz w:val="28"/>
          <w:szCs w:val="28"/>
          <w:lang w:eastAsia="ru-RU"/>
        </w:rPr>
        <w:t>гелевой</w:t>
      </w:r>
      <w:proofErr w:type="spellEnd"/>
      <w:r w:rsidRPr="00BD1356">
        <w:rPr>
          <w:rFonts w:ascii="Times New Roman" w:eastAsia="Times New Roman" w:hAnsi="Times New Roman" w:cs="Times New Roman"/>
          <w:b/>
          <w:bCs/>
          <w:color w:val="212529"/>
          <w:sz w:val="28"/>
          <w:szCs w:val="28"/>
          <w:lang w:eastAsia="ru-RU"/>
        </w:rPr>
        <w:t xml:space="preserve"> или капиллярной) с чернилами черного цвета;</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фальсифицировать данные в области регистрации бланка ответов;</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меняться местами, экзаменационными материалами, использовать помощь других лиц для выполнения тестовых заданий</w:t>
      </w:r>
      <w:r w:rsidRPr="00BD1356">
        <w:rPr>
          <w:rFonts w:ascii="Times New Roman" w:eastAsia="Times New Roman" w:hAnsi="Times New Roman" w:cs="Times New Roman"/>
          <w:color w:val="212529"/>
          <w:sz w:val="28"/>
          <w:szCs w:val="28"/>
          <w:lang w:eastAsia="ru-RU"/>
        </w:rPr>
        <w:t>, </w:t>
      </w:r>
      <w:r w:rsidRPr="00BD1356">
        <w:rPr>
          <w:rFonts w:ascii="Times New Roman" w:eastAsia="Times New Roman" w:hAnsi="Times New Roman" w:cs="Times New Roman"/>
          <w:b/>
          <w:bCs/>
          <w:color w:val="212529"/>
          <w:sz w:val="28"/>
          <w:szCs w:val="28"/>
          <w:lang w:eastAsia="ru-RU"/>
        </w:rPr>
        <w:t>вносить информацию в бланк ответов после окончания времени, отведенного на выполнение педагогического теста.</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 xml:space="preserve">Абитуриент, нарушающий требования проведения ЦТ, отстраняется от участия </w:t>
      </w:r>
      <w:proofErr w:type="gramStart"/>
      <w:r w:rsidRPr="00BD1356">
        <w:rPr>
          <w:rFonts w:ascii="Times New Roman" w:eastAsia="Times New Roman" w:hAnsi="Times New Roman" w:cs="Times New Roman"/>
          <w:color w:val="212529"/>
          <w:sz w:val="28"/>
          <w:szCs w:val="28"/>
          <w:lang w:eastAsia="ru-RU"/>
        </w:rPr>
        <w:t>в  ЦТ</w:t>
      </w:r>
      <w:proofErr w:type="gramEnd"/>
      <w:r w:rsidRPr="00BD1356">
        <w:rPr>
          <w:rFonts w:ascii="Times New Roman" w:eastAsia="Times New Roman" w:hAnsi="Times New Roman" w:cs="Times New Roman"/>
          <w:color w:val="212529"/>
          <w:sz w:val="28"/>
          <w:szCs w:val="28"/>
          <w:lang w:eastAsia="ru-RU"/>
        </w:rPr>
        <w:t xml:space="preserve"> по данному учебному предмету.</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 </w:t>
      </w:r>
      <w:r w:rsidRPr="00BD1356">
        <w:rPr>
          <w:rFonts w:ascii="Times New Roman" w:eastAsia="Times New Roman" w:hAnsi="Times New Roman" w:cs="Times New Roman"/>
          <w:b/>
          <w:bCs/>
          <w:color w:val="212529"/>
          <w:sz w:val="28"/>
          <w:szCs w:val="28"/>
          <w:lang w:eastAsia="ru-RU"/>
        </w:rPr>
        <w:t>Правила заполнения бланка ответов</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2.2. Информация в бланк ответов вписывается только в специально определенные поля. Каждое поле бланка ответов заполняется, начиная с первой клеточки. Клеточки поля, оставшиеся свободными, заполнять не следует.</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lastRenderedPageBreak/>
        <w:t>2.3. Цифры и буквы вп</w:t>
      </w:r>
      <w:r>
        <w:rPr>
          <w:rFonts w:ascii="Times New Roman" w:eastAsia="Times New Roman" w:hAnsi="Times New Roman" w:cs="Times New Roman"/>
          <w:color w:val="212529"/>
          <w:sz w:val="28"/>
          <w:szCs w:val="28"/>
          <w:lang w:eastAsia="ru-RU"/>
        </w:rPr>
        <w:t xml:space="preserve">исываются в поля бланка ответов </w:t>
      </w:r>
      <w:r w:rsidRPr="00BD1356">
        <w:rPr>
          <w:rFonts w:ascii="Times New Roman" w:eastAsia="Times New Roman" w:hAnsi="Times New Roman" w:cs="Times New Roman"/>
          <w:color w:val="212529"/>
          <w:sz w:val="28"/>
          <w:szCs w:val="28"/>
          <w:lang w:eastAsia="ru-RU"/>
        </w:rPr>
        <w:t>в соответствии с образцами написания символов, расположенными в верхней части бланка ответов или инструкции к тесту.</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2.4. </w:t>
      </w:r>
      <w:r w:rsidRPr="00BD1356">
        <w:rPr>
          <w:rFonts w:ascii="Times New Roman" w:eastAsia="Times New Roman" w:hAnsi="Times New Roman" w:cs="Times New Roman"/>
          <w:b/>
          <w:bCs/>
          <w:color w:val="212529"/>
          <w:sz w:val="28"/>
          <w:szCs w:val="28"/>
          <w:lang w:eastAsia="ru-RU"/>
        </w:rPr>
        <w:t>Бланк ответов заполняется ручкой (</w:t>
      </w:r>
      <w:proofErr w:type="spellStart"/>
      <w:r w:rsidRPr="00BD1356">
        <w:rPr>
          <w:rFonts w:ascii="Times New Roman" w:eastAsia="Times New Roman" w:hAnsi="Times New Roman" w:cs="Times New Roman"/>
          <w:b/>
          <w:bCs/>
          <w:color w:val="212529"/>
          <w:sz w:val="28"/>
          <w:szCs w:val="28"/>
          <w:lang w:eastAsia="ru-RU"/>
        </w:rPr>
        <w:t>гелевой</w:t>
      </w:r>
      <w:proofErr w:type="spellEnd"/>
      <w:r w:rsidRPr="00BD1356">
        <w:rPr>
          <w:rFonts w:ascii="Times New Roman" w:eastAsia="Times New Roman" w:hAnsi="Times New Roman" w:cs="Times New Roman"/>
          <w:b/>
          <w:bCs/>
          <w:color w:val="212529"/>
          <w:sz w:val="28"/>
          <w:szCs w:val="28"/>
          <w:lang w:eastAsia="ru-RU"/>
        </w:rPr>
        <w:t xml:space="preserve"> или капиллярной) с чернилами черного цвета.</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2.5. </w:t>
      </w:r>
      <w:r w:rsidRPr="00BD1356">
        <w:rPr>
          <w:rFonts w:ascii="Times New Roman" w:eastAsia="Times New Roman" w:hAnsi="Times New Roman" w:cs="Times New Roman"/>
          <w:b/>
          <w:bCs/>
          <w:color w:val="212529"/>
          <w:sz w:val="28"/>
          <w:szCs w:val="28"/>
          <w:lang w:eastAsia="ru-RU"/>
        </w:rPr>
        <w:t>Область регистрации бланка ответов заполняется абитуриентом на том государственном языке, на котором подано заявление при его регистрации.</w:t>
      </w:r>
      <w:r w:rsidRPr="00BD1356">
        <w:rPr>
          <w:rFonts w:ascii="Times New Roman" w:eastAsia="Times New Roman" w:hAnsi="Times New Roman" w:cs="Times New Roman"/>
          <w:color w:val="212529"/>
          <w:sz w:val="28"/>
          <w:szCs w:val="28"/>
          <w:lang w:eastAsia="ru-RU"/>
        </w:rPr>
        <w:t> Подпись абитуриента не должна выходить за линии ограничительной рамки.</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2.6. Нельзя исправлять метку графическим способом (заштриховывать), замазывать корректирующей жидкостью.</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2.7. Область ответов на задания части </w:t>
      </w:r>
      <w:r w:rsidRPr="00BD1356">
        <w:rPr>
          <w:rFonts w:ascii="Times New Roman" w:eastAsia="Times New Roman" w:hAnsi="Times New Roman" w:cs="Times New Roman"/>
          <w:i/>
          <w:iCs/>
          <w:color w:val="212529"/>
          <w:sz w:val="28"/>
          <w:szCs w:val="28"/>
          <w:lang w:eastAsia="ru-RU"/>
        </w:rPr>
        <w:t>А </w:t>
      </w:r>
      <w:r w:rsidRPr="00BD1356">
        <w:rPr>
          <w:rFonts w:ascii="Times New Roman" w:eastAsia="Times New Roman" w:hAnsi="Times New Roman" w:cs="Times New Roman"/>
          <w:color w:val="212529"/>
          <w:sz w:val="28"/>
          <w:szCs w:val="28"/>
          <w:lang w:eastAsia="ru-RU"/>
        </w:rPr>
        <w:t>состоит из горизонтального ряда номеров заданий теста. Под каждым номером задания расположен 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 </w:t>
      </w:r>
      <w:r w:rsidRPr="00BD1356">
        <w:rPr>
          <w:rFonts w:ascii="Times New Roman" w:eastAsia="Times New Roman" w:hAnsi="Times New Roman" w:cs="Times New Roman"/>
          <w:i/>
          <w:iCs/>
          <w:color w:val="212529"/>
          <w:sz w:val="28"/>
          <w:szCs w:val="28"/>
          <w:lang w:eastAsia="ru-RU"/>
        </w:rPr>
        <w:t>А </w:t>
      </w:r>
      <w:r w:rsidRPr="00BD1356">
        <w:rPr>
          <w:rFonts w:ascii="Times New Roman" w:eastAsia="Times New Roman" w:hAnsi="Times New Roman" w:cs="Times New Roman"/>
          <w:color w:val="212529"/>
          <w:sz w:val="28"/>
          <w:szCs w:val="28"/>
          <w:lang w:eastAsia="ru-RU"/>
        </w:rPr>
        <w:t>следует строго соблюдать инструкции, приведенные в тесте (ко всем заданиям, группе или отдельным заданиям).</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Ответы на задания части </w:t>
      </w:r>
      <w:r w:rsidRPr="00BD1356">
        <w:rPr>
          <w:rFonts w:ascii="Times New Roman" w:eastAsia="Times New Roman" w:hAnsi="Times New Roman" w:cs="Times New Roman"/>
          <w:i/>
          <w:iCs/>
          <w:color w:val="212529"/>
          <w:sz w:val="28"/>
          <w:szCs w:val="28"/>
          <w:lang w:eastAsia="ru-RU"/>
        </w:rPr>
        <w:t>В</w:t>
      </w:r>
      <w:r w:rsidRPr="00BD1356">
        <w:rPr>
          <w:rFonts w:ascii="Times New Roman" w:eastAsia="Times New Roman" w:hAnsi="Times New Roman" w:cs="Times New Roman"/>
          <w:color w:val="212529"/>
          <w:sz w:val="28"/>
          <w:szCs w:val="28"/>
          <w:lang w:eastAsia="ru-RU"/>
        </w:rPr>
        <w:t> необходимо записывать справа от номера тестового задания в области ответов, предназначенной для кратких ответов на тестовые задания.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Ответ (слово или словосочетание) дается в форме (род, число, падеж), определяемой условием тестового задания, и на языке, выбранном для сдачи экзамена. </w:t>
      </w:r>
      <w:r w:rsidRPr="00BD1356">
        <w:rPr>
          <w:rFonts w:ascii="Times New Roman" w:eastAsia="Times New Roman" w:hAnsi="Times New Roman" w:cs="Times New Roman"/>
          <w:b/>
          <w:bCs/>
          <w:color w:val="212529"/>
          <w:sz w:val="28"/>
          <w:szCs w:val="28"/>
          <w:lang w:eastAsia="ru-RU"/>
        </w:rPr>
        <w:t>Орфографические ошибки в ответе недопустимы.</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Числовой ответ в виде дроби округляется до целого числа по правилам математического округления.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lastRenderedPageBreak/>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Использование экзаменационных материалов для рабочих записей недопустимо.</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Недопустимо также использование ненормативной лексики и иное умышленное нарушение установленного порядка заполнения бланка ответов.</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2.8. </w:t>
      </w:r>
      <w:r w:rsidRPr="00BD1356">
        <w:rPr>
          <w:rFonts w:ascii="Times New Roman" w:eastAsia="Times New Roman" w:hAnsi="Times New Roman" w:cs="Times New Roman"/>
          <w:b/>
          <w:bCs/>
          <w:color w:val="212529"/>
          <w:sz w:val="28"/>
          <w:szCs w:val="28"/>
          <w:lang w:eastAsia="ru-RU"/>
        </w:rPr>
        <w:t>Отмена ошибочных меток</w:t>
      </w:r>
      <w:r w:rsidRPr="00BD1356">
        <w:rPr>
          <w:rFonts w:ascii="Times New Roman" w:eastAsia="Times New Roman" w:hAnsi="Times New Roman" w:cs="Times New Roman"/>
          <w:color w:val="212529"/>
          <w:sz w:val="28"/>
          <w:szCs w:val="28"/>
          <w:lang w:eastAsia="ru-RU"/>
        </w:rPr>
        <w:t>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всех</w:t>
      </w:r>
      <w:r>
        <w:rPr>
          <w:rFonts w:ascii="Times New Roman" w:eastAsia="Times New Roman" w:hAnsi="Times New Roman" w:cs="Times New Roman"/>
          <w:color w:val="212529"/>
          <w:sz w:val="28"/>
          <w:szCs w:val="28"/>
          <w:lang w:eastAsia="ru-RU"/>
        </w:rPr>
        <w:t xml:space="preserve"> </w:t>
      </w:r>
      <w:r w:rsidRPr="00BD1356">
        <w:rPr>
          <w:rFonts w:ascii="Times New Roman" w:eastAsia="Times New Roman" w:hAnsi="Times New Roman" w:cs="Times New Roman"/>
          <w:color w:val="212529"/>
          <w:sz w:val="28"/>
          <w:szCs w:val="28"/>
          <w:lang w:eastAsia="ru-RU"/>
        </w:rPr>
        <w:t>заданиях части </w:t>
      </w:r>
      <w:r w:rsidRPr="00BD1356">
        <w:rPr>
          <w:rFonts w:ascii="Times New Roman" w:eastAsia="Times New Roman" w:hAnsi="Times New Roman" w:cs="Times New Roman"/>
          <w:i/>
          <w:iCs/>
          <w:color w:val="212529"/>
          <w:sz w:val="28"/>
          <w:szCs w:val="28"/>
          <w:lang w:eastAsia="ru-RU"/>
        </w:rPr>
        <w:t>А</w:t>
      </w:r>
      <w:r w:rsidRPr="00BD1356">
        <w:rPr>
          <w:rFonts w:ascii="Times New Roman" w:eastAsia="Times New Roman" w:hAnsi="Times New Roman" w:cs="Times New Roman"/>
          <w:color w:val="212529"/>
          <w:sz w:val="28"/>
          <w:szCs w:val="28"/>
          <w:lang w:eastAsia="ru-RU"/>
        </w:rPr>
        <w:t>. Поэтому ставить метку нужно только после окончательного выбора правильного ответа в задании.</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Замена ошибочных кратких ответов</w:t>
      </w:r>
      <w:r w:rsidRPr="00BD1356">
        <w:rPr>
          <w:rFonts w:ascii="Times New Roman" w:eastAsia="Times New Roman" w:hAnsi="Times New Roman" w:cs="Times New Roman"/>
          <w:color w:val="212529"/>
          <w:sz w:val="28"/>
          <w:szCs w:val="28"/>
          <w:lang w:eastAsia="ru-RU"/>
        </w:rPr>
        <w:t> в</w:t>
      </w:r>
      <w:r>
        <w:rPr>
          <w:rFonts w:ascii="Times New Roman" w:eastAsia="Times New Roman" w:hAnsi="Times New Roman" w:cs="Times New Roman"/>
          <w:color w:val="212529"/>
          <w:sz w:val="28"/>
          <w:szCs w:val="28"/>
          <w:lang w:eastAsia="ru-RU"/>
        </w:rPr>
        <w:t xml:space="preserve"> </w:t>
      </w:r>
      <w:r w:rsidRPr="00BD1356">
        <w:rPr>
          <w:rFonts w:ascii="Times New Roman" w:eastAsia="Times New Roman" w:hAnsi="Times New Roman" w:cs="Times New Roman"/>
          <w:color w:val="212529"/>
          <w:sz w:val="28"/>
          <w:szCs w:val="28"/>
          <w:lang w:eastAsia="ru-RU"/>
        </w:rPr>
        <w:t>заданиях части </w:t>
      </w:r>
      <w:r w:rsidRPr="00BD1356">
        <w:rPr>
          <w:rFonts w:ascii="Times New Roman" w:eastAsia="Times New Roman" w:hAnsi="Times New Roman" w:cs="Times New Roman"/>
          <w:i/>
          <w:iCs/>
          <w:color w:val="212529"/>
          <w:sz w:val="28"/>
          <w:szCs w:val="28"/>
          <w:lang w:eastAsia="ru-RU"/>
        </w:rPr>
        <w:t>В</w:t>
      </w:r>
      <w:r w:rsidRPr="00BD1356">
        <w:rPr>
          <w:rFonts w:ascii="Times New Roman" w:eastAsia="Times New Roman" w:hAnsi="Times New Roman" w:cs="Times New Roman"/>
          <w:color w:val="212529"/>
          <w:sz w:val="28"/>
          <w:szCs w:val="28"/>
          <w:lang w:eastAsia="ru-RU"/>
        </w:rPr>
        <w:t> и указание правильного ответа производятся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четырех ошибочных ответов.</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2.9. При сдаче заполненного бланка ответов и других экзаменационных материалов абитуриент предъявляет лицу, обеспечивающему проведение</w:t>
      </w:r>
      <w:r>
        <w:rPr>
          <w:rFonts w:ascii="Times New Roman" w:eastAsia="Times New Roman" w:hAnsi="Times New Roman" w:cs="Times New Roman"/>
          <w:color w:val="212529"/>
          <w:sz w:val="28"/>
          <w:szCs w:val="28"/>
          <w:lang w:eastAsia="ru-RU"/>
        </w:rPr>
        <w:t xml:space="preserve"> </w:t>
      </w:r>
      <w:r w:rsidRPr="00BD1356">
        <w:rPr>
          <w:rFonts w:ascii="Times New Roman" w:eastAsia="Times New Roman" w:hAnsi="Times New Roman" w:cs="Times New Roman"/>
          <w:color w:val="212529"/>
          <w:sz w:val="28"/>
          <w:szCs w:val="28"/>
          <w:lang w:eastAsia="ru-RU"/>
        </w:rPr>
        <w:t>ЦТ в аудитории, свой пропуск, на котором ставится отметка «Централизованное тестирование прошел(-ла)».</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 </w:t>
      </w:r>
    </w:p>
    <w:p w:rsidR="00BD1356" w:rsidRPr="00BD1356" w:rsidRDefault="00BD1356" w:rsidP="00BD135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Результаты централизованного тестирования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3.1. Претензии к результатам</w:t>
      </w:r>
      <w:r>
        <w:rPr>
          <w:rFonts w:ascii="Times New Roman" w:eastAsia="Times New Roman" w:hAnsi="Times New Roman" w:cs="Times New Roman"/>
          <w:color w:val="212529"/>
          <w:sz w:val="28"/>
          <w:szCs w:val="28"/>
          <w:lang w:eastAsia="ru-RU"/>
        </w:rPr>
        <w:t xml:space="preserve"> </w:t>
      </w:r>
      <w:r w:rsidRPr="00BD1356">
        <w:rPr>
          <w:rFonts w:ascii="Times New Roman" w:eastAsia="Times New Roman" w:hAnsi="Times New Roman" w:cs="Times New Roman"/>
          <w:color w:val="212529"/>
          <w:sz w:val="28"/>
          <w:szCs w:val="28"/>
          <w:lang w:eastAsia="ru-RU"/>
        </w:rPr>
        <w:t>ЦТ по причине нарушения абитуриентом порядка заполнения бланка ответов не рассматриваются.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3.2. Информацию о результатах ЦТ можно получить на сайте УО «Республиканский институт контроля знаний» (РИКЗ) по адресу: www.rikc.by. </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lastRenderedPageBreak/>
        <w:t>РИКЗ обеспечивает </w:t>
      </w:r>
      <w:r w:rsidRPr="00BD1356">
        <w:rPr>
          <w:rFonts w:ascii="Times New Roman" w:eastAsia="Times New Roman" w:hAnsi="Times New Roman" w:cs="Times New Roman"/>
          <w:b/>
          <w:bCs/>
          <w:color w:val="212529"/>
          <w:sz w:val="28"/>
          <w:szCs w:val="28"/>
          <w:lang w:eastAsia="ru-RU"/>
        </w:rPr>
        <w:t>оперативное информирование</w:t>
      </w:r>
      <w:r>
        <w:rPr>
          <w:rFonts w:ascii="Times New Roman" w:eastAsia="Times New Roman" w:hAnsi="Times New Roman" w:cs="Times New Roman"/>
          <w:b/>
          <w:bCs/>
          <w:color w:val="212529"/>
          <w:sz w:val="28"/>
          <w:szCs w:val="28"/>
          <w:lang w:eastAsia="ru-RU"/>
        </w:rPr>
        <w:t xml:space="preserve"> </w:t>
      </w:r>
      <w:r w:rsidRPr="00BD1356">
        <w:rPr>
          <w:rFonts w:ascii="Times New Roman" w:eastAsia="Times New Roman" w:hAnsi="Times New Roman" w:cs="Times New Roman"/>
          <w:color w:val="212529"/>
          <w:sz w:val="28"/>
          <w:szCs w:val="28"/>
          <w:lang w:eastAsia="ru-RU"/>
        </w:rPr>
        <w:t>о результатах ЦТ посредством мобильной связи с использованием </w:t>
      </w:r>
      <w:r w:rsidRPr="00BD1356">
        <w:rPr>
          <w:rFonts w:ascii="Times New Roman" w:eastAsia="Times New Roman" w:hAnsi="Times New Roman" w:cs="Times New Roman"/>
          <w:b/>
          <w:bCs/>
          <w:color w:val="212529"/>
          <w:sz w:val="28"/>
          <w:szCs w:val="28"/>
          <w:lang w:eastAsia="ru-RU"/>
        </w:rPr>
        <w:t>SMS-запросов</w:t>
      </w:r>
      <w:r w:rsidRPr="00BD1356">
        <w:rPr>
          <w:rFonts w:ascii="Times New Roman" w:eastAsia="Times New Roman" w:hAnsi="Times New Roman" w:cs="Times New Roman"/>
          <w:color w:val="212529"/>
          <w:sz w:val="28"/>
          <w:szCs w:val="28"/>
          <w:lang w:eastAsia="ru-RU"/>
        </w:rPr>
        <w:t> на </w:t>
      </w:r>
      <w:r w:rsidRPr="00BD1356">
        <w:rPr>
          <w:rFonts w:ascii="Times New Roman" w:eastAsia="Times New Roman" w:hAnsi="Times New Roman" w:cs="Times New Roman"/>
          <w:b/>
          <w:bCs/>
          <w:color w:val="212529"/>
          <w:sz w:val="28"/>
          <w:szCs w:val="28"/>
          <w:lang w:eastAsia="ru-RU"/>
        </w:rPr>
        <w:t>номер 5050</w:t>
      </w:r>
      <w:r w:rsidRPr="00BD1356">
        <w:rPr>
          <w:rFonts w:ascii="Times New Roman" w:eastAsia="Times New Roman" w:hAnsi="Times New Roman" w:cs="Times New Roman"/>
          <w:color w:val="212529"/>
          <w:sz w:val="28"/>
          <w:szCs w:val="28"/>
          <w:lang w:eastAsia="ru-RU"/>
        </w:rPr>
        <w:t>. Услуга реализована в виде интерактивного сервиса SMS-подписки и доступна для абонентов А1, MTC, LIFE. </w:t>
      </w:r>
      <w:r w:rsidRPr="00BD1356">
        <w:rPr>
          <w:rFonts w:ascii="Times New Roman" w:eastAsia="Times New Roman" w:hAnsi="Times New Roman" w:cs="Times New Roman"/>
          <w:b/>
          <w:bCs/>
          <w:color w:val="212529"/>
          <w:sz w:val="28"/>
          <w:szCs w:val="28"/>
          <w:lang w:eastAsia="ru-RU"/>
        </w:rPr>
        <w:t>Данная услуга платная.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3.3. Сертификат выдается в обмен на зарегистрированный пропуск с отметкой «Централизованное тестирование прошел(-ла)» при предъявлении документа, удостоверяющего личность, с которым абитуриент проходил</w:t>
      </w:r>
      <w:r>
        <w:rPr>
          <w:rFonts w:ascii="Times New Roman" w:eastAsia="Times New Roman" w:hAnsi="Times New Roman" w:cs="Times New Roman"/>
          <w:color w:val="212529"/>
          <w:sz w:val="28"/>
          <w:szCs w:val="28"/>
          <w:lang w:eastAsia="ru-RU"/>
        </w:rPr>
        <w:t xml:space="preserve"> </w:t>
      </w:r>
      <w:bookmarkStart w:id="0" w:name="_GoBack"/>
      <w:bookmarkEnd w:id="0"/>
      <w:r w:rsidRPr="00BD1356">
        <w:rPr>
          <w:rFonts w:ascii="Times New Roman" w:eastAsia="Times New Roman" w:hAnsi="Times New Roman" w:cs="Times New Roman"/>
          <w:color w:val="212529"/>
          <w:sz w:val="28"/>
          <w:szCs w:val="28"/>
          <w:lang w:eastAsia="ru-RU"/>
        </w:rPr>
        <w:t>ЦТ и номер которого будет указан в сертификате, и документа об образовании (аттестат об общем среднем образовании, или диплом о профессионально-техническом образовании, или диплом о среднем специальном образовании).    </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color w:val="212529"/>
          <w:sz w:val="28"/>
          <w:szCs w:val="28"/>
          <w:lang w:eastAsia="ru-RU"/>
        </w:rPr>
        <w:t>3.4. В случае использования ненормативной лексики и иного умышленного нарушения установленного порядка заполнения абитуриентом бланка ответов </w:t>
      </w:r>
      <w:r w:rsidRPr="00BD1356">
        <w:rPr>
          <w:rFonts w:ascii="Times New Roman" w:eastAsia="Times New Roman" w:hAnsi="Times New Roman" w:cs="Times New Roman"/>
          <w:b/>
          <w:bCs/>
          <w:color w:val="212529"/>
          <w:sz w:val="28"/>
          <w:szCs w:val="28"/>
          <w:lang w:eastAsia="ru-RU"/>
        </w:rPr>
        <w:t>данные бланки ответов не подлежат обработке. Абитуриентам, допустившим данный вид нарушения, сертификат не выдается.</w:t>
      </w:r>
    </w:p>
    <w:p w:rsidR="00BD1356" w:rsidRPr="00BD1356" w:rsidRDefault="00BD1356" w:rsidP="00BD1356">
      <w:pPr>
        <w:shd w:val="clear" w:color="auto" w:fill="FFFFFF"/>
        <w:spacing w:after="100" w:afterAutospacing="1" w:line="240" w:lineRule="auto"/>
        <w:ind w:firstLine="300"/>
        <w:jc w:val="both"/>
        <w:rPr>
          <w:rFonts w:ascii="Times New Roman" w:eastAsia="Times New Roman" w:hAnsi="Times New Roman" w:cs="Times New Roman"/>
          <w:color w:val="212529"/>
          <w:sz w:val="28"/>
          <w:szCs w:val="28"/>
          <w:lang w:eastAsia="ru-RU"/>
        </w:rPr>
      </w:pPr>
      <w:r w:rsidRPr="00BD1356">
        <w:rPr>
          <w:rFonts w:ascii="Times New Roman" w:eastAsia="Times New Roman" w:hAnsi="Times New Roman" w:cs="Times New Roman"/>
          <w:b/>
          <w:bCs/>
          <w:color w:val="212529"/>
          <w:sz w:val="28"/>
          <w:szCs w:val="28"/>
          <w:lang w:eastAsia="ru-RU"/>
        </w:rPr>
        <w:t>Желаем успехов!</w:t>
      </w:r>
    </w:p>
    <w:p w:rsidR="008D5BAE" w:rsidRPr="00BD1356" w:rsidRDefault="008D5BAE" w:rsidP="00BD1356">
      <w:pPr>
        <w:jc w:val="both"/>
        <w:rPr>
          <w:rFonts w:ascii="Times New Roman" w:hAnsi="Times New Roman" w:cs="Times New Roman"/>
          <w:sz w:val="28"/>
          <w:szCs w:val="28"/>
        </w:rPr>
      </w:pPr>
    </w:p>
    <w:p w:rsidR="00BD1356" w:rsidRPr="00BD1356" w:rsidRDefault="00BD1356">
      <w:pPr>
        <w:jc w:val="both"/>
        <w:rPr>
          <w:rFonts w:ascii="Times New Roman" w:hAnsi="Times New Roman" w:cs="Times New Roman"/>
          <w:sz w:val="28"/>
          <w:szCs w:val="28"/>
        </w:rPr>
      </w:pPr>
    </w:p>
    <w:sectPr w:rsidR="00BD1356" w:rsidRPr="00BD1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B5999"/>
    <w:multiLevelType w:val="multilevel"/>
    <w:tmpl w:val="F2902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C4147E"/>
    <w:multiLevelType w:val="multilevel"/>
    <w:tmpl w:val="9C923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7E6673"/>
    <w:multiLevelType w:val="multilevel"/>
    <w:tmpl w:val="1D12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06"/>
    <w:rsid w:val="00145006"/>
    <w:rsid w:val="001E2601"/>
    <w:rsid w:val="008753A1"/>
    <w:rsid w:val="008D5BAE"/>
    <w:rsid w:val="00BD1356"/>
    <w:rsid w:val="00DE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96F05-536B-4921-AC89-AE7FB91F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D13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D1356"/>
    <w:rPr>
      <w:rFonts w:ascii="Times New Roman" w:eastAsia="Times New Roman" w:hAnsi="Times New Roman" w:cs="Times New Roman"/>
      <w:b/>
      <w:bCs/>
      <w:sz w:val="36"/>
      <w:szCs w:val="36"/>
      <w:lang w:eastAsia="ru-RU"/>
    </w:rPr>
  </w:style>
  <w:style w:type="character" w:styleId="a4">
    <w:name w:val="Strong"/>
    <w:basedOn w:val="a0"/>
    <w:uiPriority w:val="22"/>
    <w:qFormat/>
    <w:rsid w:val="00BD1356"/>
    <w:rPr>
      <w:b/>
      <w:bCs/>
    </w:rPr>
  </w:style>
  <w:style w:type="character" w:styleId="a5">
    <w:name w:val="Emphasis"/>
    <w:basedOn w:val="a0"/>
    <w:uiPriority w:val="20"/>
    <w:qFormat/>
    <w:rsid w:val="00BD1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4588">
      <w:bodyDiv w:val="1"/>
      <w:marLeft w:val="0"/>
      <w:marRight w:val="0"/>
      <w:marTop w:val="0"/>
      <w:marBottom w:val="0"/>
      <w:divBdr>
        <w:top w:val="none" w:sz="0" w:space="0" w:color="auto"/>
        <w:left w:val="none" w:sz="0" w:space="0" w:color="auto"/>
        <w:bottom w:val="none" w:sz="0" w:space="0" w:color="auto"/>
        <w:right w:val="none" w:sz="0" w:space="0" w:color="auto"/>
      </w:divBdr>
    </w:div>
    <w:div w:id="225654611">
      <w:bodyDiv w:val="1"/>
      <w:marLeft w:val="0"/>
      <w:marRight w:val="0"/>
      <w:marTop w:val="0"/>
      <w:marBottom w:val="0"/>
      <w:divBdr>
        <w:top w:val="none" w:sz="0" w:space="0" w:color="auto"/>
        <w:left w:val="none" w:sz="0" w:space="0" w:color="auto"/>
        <w:bottom w:val="none" w:sz="0" w:space="0" w:color="auto"/>
        <w:right w:val="none" w:sz="0" w:space="0" w:color="auto"/>
      </w:divBdr>
    </w:div>
    <w:div w:id="4445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dc:creator>
  <cp:keywords/>
  <dc:description/>
  <cp:lastModifiedBy>Press Minedu</cp:lastModifiedBy>
  <cp:revision>3</cp:revision>
  <dcterms:created xsi:type="dcterms:W3CDTF">2023-03-20T09:52:00Z</dcterms:created>
  <dcterms:modified xsi:type="dcterms:W3CDTF">2023-03-21T06:09:00Z</dcterms:modified>
</cp:coreProperties>
</file>