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4C" w:rsidRPr="00DF0E60" w:rsidRDefault="005F354C" w:rsidP="005F354C">
      <w:pPr>
        <w:shd w:val="clear" w:color="auto" w:fill="FFFFFF"/>
        <w:spacing w:line="224" w:lineRule="atLeast"/>
        <w:jc w:val="center"/>
        <w:rPr>
          <w:color w:val="070809"/>
          <w:spacing w:val="0"/>
          <w:sz w:val="50"/>
          <w:szCs w:val="50"/>
        </w:rPr>
      </w:pPr>
      <w:r w:rsidRPr="00DF0E60">
        <w:rPr>
          <w:b/>
          <w:bCs/>
          <w:color w:val="000000"/>
          <w:spacing w:val="0"/>
          <w:sz w:val="50"/>
          <w:szCs w:val="50"/>
        </w:rPr>
        <w:t>Памятка для родителей</w:t>
      </w:r>
    </w:p>
    <w:p w:rsidR="005F354C" w:rsidRPr="00DF0E60" w:rsidRDefault="005F354C" w:rsidP="005F354C">
      <w:pPr>
        <w:shd w:val="clear" w:color="auto" w:fill="FFFFFF"/>
        <w:spacing w:line="224" w:lineRule="atLeast"/>
        <w:jc w:val="center"/>
        <w:rPr>
          <w:color w:val="070809"/>
          <w:spacing w:val="0"/>
          <w:sz w:val="40"/>
          <w:szCs w:val="40"/>
        </w:rPr>
      </w:pPr>
      <w:r w:rsidRPr="00DF0E60">
        <w:rPr>
          <w:b/>
          <w:bCs/>
          <w:i/>
          <w:iCs/>
          <w:color w:val="000000"/>
          <w:spacing w:val="0"/>
          <w:sz w:val="40"/>
          <w:szCs w:val="40"/>
        </w:rPr>
        <w:t xml:space="preserve">по профилактике </w:t>
      </w:r>
      <w:proofErr w:type="gramStart"/>
      <w:r w:rsidRPr="00DF0E60">
        <w:rPr>
          <w:b/>
          <w:bCs/>
          <w:i/>
          <w:iCs/>
          <w:color w:val="000000"/>
          <w:spacing w:val="0"/>
          <w:sz w:val="40"/>
          <w:szCs w:val="40"/>
        </w:rPr>
        <w:t>суицидального</w:t>
      </w:r>
      <w:proofErr w:type="gramEnd"/>
    </w:p>
    <w:p w:rsidR="005F354C" w:rsidRPr="00DF0E60" w:rsidRDefault="005F354C" w:rsidP="005F354C">
      <w:pPr>
        <w:shd w:val="clear" w:color="auto" w:fill="FFFFFF"/>
        <w:spacing w:line="224" w:lineRule="atLeast"/>
        <w:jc w:val="center"/>
        <w:rPr>
          <w:color w:val="070809"/>
          <w:spacing w:val="0"/>
          <w:sz w:val="40"/>
          <w:szCs w:val="40"/>
        </w:rPr>
      </w:pPr>
      <w:r w:rsidRPr="00DF0E60">
        <w:rPr>
          <w:b/>
          <w:bCs/>
          <w:i/>
          <w:iCs/>
          <w:color w:val="000000"/>
          <w:spacing w:val="0"/>
          <w:sz w:val="40"/>
          <w:szCs w:val="40"/>
        </w:rPr>
        <w:t>поведения  у детей и подростков</w:t>
      </w:r>
    </w:p>
    <w:p w:rsidR="005F354C" w:rsidRPr="00DF0E60" w:rsidRDefault="005F354C" w:rsidP="005F354C">
      <w:pPr>
        <w:shd w:val="clear" w:color="auto" w:fill="FFFFFF"/>
        <w:spacing w:before="195" w:after="195"/>
        <w:jc w:val="center"/>
        <w:rPr>
          <w:rFonts w:ascii="Arial" w:hAnsi="Arial" w:cs="Arial"/>
          <w:color w:val="FF0066"/>
          <w:spacing w:val="0"/>
          <w:sz w:val="34"/>
          <w:szCs w:val="34"/>
        </w:rPr>
      </w:pPr>
      <w:r w:rsidRPr="00DF0E60">
        <w:rPr>
          <w:b/>
          <w:bCs/>
          <w:color w:val="FF0066"/>
          <w:spacing w:val="0"/>
          <w:sz w:val="34"/>
          <w:szCs w:val="34"/>
        </w:rPr>
        <w:t>Уважаемые родители!</w:t>
      </w:r>
    </w:p>
    <w:p w:rsidR="005F354C" w:rsidRPr="00DF0E60" w:rsidRDefault="005F354C" w:rsidP="005F354C">
      <w:pPr>
        <w:shd w:val="clear" w:color="auto" w:fill="FFFFFF"/>
        <w:spacing w:before="195" w:after="195"/>
        <w:jc w:val="center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b/>
          <w:bCs/>
          <w:noProof/>
          <w:color w:val="070809"/>
          <w:spacing w:val="0"/>
          <w:sz w:val="30"/>
          <w:szCs w:val="30"/>
        </w:rPr>
        <w:drawing>
          <wp:inline distT="0" distB="0" distL="0" distR="0" wp14:anchorId="15319037" wp14:editId="29765D7B">
            <wp:extent cx="3060700" cy="2032000"/>
            <wp:effectExtent l="0" t="0" r="6350" b="6350"/>
            <wp:docPr id="2" name="Рисунок 2" descr="http://cpprk-adm.ru/images/pamyatka%20suicid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prk-adm.ru/images/pamyatka%20suicid%2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4C" w:rsidRPr="00DF0E60" w:rsidRDefault="005F354C" w:rsidP="00DF0E60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 xml:space="preserve">На сегодняшний день </w:t>
      </w:r>
      <w:r w:rsidR="00DF0E60" w:rsidRPr="00DF0E60">
        <w:rPr>
          <w:color w:val="070809"/>
          <w:spacing w:val="0"/>
          <w:sz w:val="30"/>
          <w:szCs w:val="30"/>
        </w:rPr>
        <w:t>самоубийств</w:t>
      </w:r>
      <w:r w:rsidR="00DF0E60" w:rsidRPr="00DF0E60">
        <w:rPr>
          <w:color w:val="070809"/>
          <w:spacing w:val="0"/>
          <w:sz w:val="30"/>
          <w:szCs w:val="30"/>
        </w:rPr>
        <w:t>о</w:t>
      </w:r>
      <w:r w:rsidR="00DF0E60" w:rsidRPr="00DF0E60">
        <w:rPr>
          <w:color w:val="070809"/>
          <w:spacing w:val="0"/>
          <w:sz w:val="30"/>
          <w:szCs w:val="30"/>
        </w:rPr>
        <w:t xml:space="preserve">  </w:t>
      </w:r>
      <w:r w:rsidRPr="00DF0E60">
        <w:rPr>
          <w:color w:val="070809"/>
          <w:spacing w:val="0"/>
          <w:sz w:val="30"/>
          <w:szCs w:val="30"/>
        </w:rPr>
        <w:t xml:space="preserve">занимает 1 место в Европе </w:t>
      </w:r>
      <w:r w:rsidR="00DF0E60" w:rsidRPr="00DF0E60">
        <w:rPr>
          <w:color w:val="070809"/>
          <w:spacing w:val="0"/>
          <w:sz w:val="30"/>
          <w:szCs w:val="30"/>
        </w:rPr>
        <w:t>среди детей и подростков</w:t>
      </w:r>
      <w:r w:rsidRPr="00DF0E60">
        <w:rPr>
          <w:color w:val="070809"/>
          <w:spacing w:val="0"/>
          <w:sz w:val="30"/>
          <w:szCs w:val="30"/>
        </w:rPr>
        <w:t>. За последние годы количество детских суицидов и попыток самоубийств увеличилось на 35-37%.</w:t>
      </w:r>
    </w:p>
    <w:p w:rsidR="00DF0E60" w:rsidRDefault="005F354C" w:rsidP="00DF0E60">
      <w:pPr>
        <w:shd w:val="clear" w:color="auto" w:fill="FFFFFF"/>
        <w:ind w:firstLine="708"/>
        <w:contextualSpacing/>
        <w:jc w:val="both"/>
        <w:rPr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В ситуациях, когда повод для самоубийства установлен доподлинно, статистика говорит о том, что причиной трагедии служат в основном конфликты с родителями, учителями, сверстниками.</w:t>
      </w:r>
    </w:p>
    <w:p w:rsidR="005F354C" w:rsidRDefault="00410504" w:rsidP="00DF0E60">
      <w:pPr>
        <w:shd w:val="clear" w:color="auto" w:fill="FFFFFF"/>
        <w:ind w:firstLine="708"/>
        <w:contextualSpacing/>
        <w:jc w:val="both"/>
        <w:rPr>
          <w:color w:val="070809"/>
          <w:spacing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607528" wp14:editId="237B50E8">
            <wp:simplePos x="0" y="0"/>
            <wp:positionH relativeFrom="margin">
              <wp:posOffset>3559810</wp:posOffset>
            </wp:positionH>
            <wp:positionV relativeFrom="margin">
              <wp:posOffset>5431155</wp:posOffset>
            </wp:positionV>
            <wp:extent cx="3287395" cy="2425700"/>
            <wp:effectExtent l="0" t="0" r="8255" b="0"/>
            <wp:wrapSquare wrapText="bothSides"/>
            <wp:docPr id="8" name="Рисунок 8" descr="http://ic.pics.livejournal.com/vlad1_74/61282034/147428/14742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c.pics.livejournal.com/vlad1_74/61282034/147428/147428_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C" w:rsidRPr="00DF0E60">
        <w:rPr>
          <w:color w:val="070809"/>
          <w:spacing w:val="0"/>
          <w:sz w:val="30"/>
          <w:szCs w:val="30"/>
        </w:rPr>
        <w:t>Последние годы имеет место «массовый суицид», когда в попытке или завершенном суициде участвуют 2 и более человек. Показатель неудавшихся попыток в среднем в 10 раз выше показателя состоявшихся самоубийств. Популярным способом становится выбрасывание из высотных домов. К  суицидальным  демонстрациям  относится и «игра со смертью», когда ребенок стремится заполучить репутацию исключительной личности.</w:t>
      </w:r>
    </w:p>
    <w:p w:rsidR="005F354C" w:rsidRPr="00DF0E60" w:rsidRDefault="005F354C" w:rsidP="00DF0E60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Установлено, что лишь у 10% подростков в случае самоубийства имеется истинное желание покончить собой, в остальных 90% - это «крик о помощи».  Ежегодно, каждый двенадцатый подросток в возрасте 15-19 лет пытается совершить попытку самоубийства. По данным ведомства, на попытки детского суицида стал оказывать существенное влияние Интернет. Зачастую игровая форма подачи информации, наличие обсуждений и комментариев, побуждают у ребенка дополнительный интерес к теме самоубийства, и стимулируют его к добровольному уходу из жизни даже при отсутствии у него «традиционных» причин суицида (проблемы с родителями, учителями, сверстниками, неразделенная любовь и т.д.).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lastRenderedPageBreak/>
        <w:t xml:space="preserve">Анализ материалов уголовных дел и проверок обстоятельств, причин самоубийств несовершеннолетних, показывает, </w:t>
      </w:r>
      <w:r w:rsidRPr="00DF0E60">
        <w:rPr>
          <w:b/>
          <w:color w:val="070809"/>
          <w:spacing w:val="0"/>
          <w:sz w:val="30"/>
          <w:szCs w:val="30"/>
          <w:u w:val="single"/>
        </w:rPr>
        <w:t>что 62% всех самоубийств несовершеннолетних связано с семейными конфликтами и неблагополучием</w:t>
      </w:r>
      <w:r w:rsidRPr="00DF0E60">
        <w:rPr>
          <w:color w:val="070809"/>
          <w:spacing w:val="0"/>
          <w:sz w:val="30"/>
          <w:szCs w:val="30"/>
        </w:rPr>
        <w:t xml:space="preserve">, боязнью насилия со стороны взрослых, бестактным    поведением отдельных педагогов, конфликтами с родителями, одноклассниками, черствостью и безразличием </w:t>
      </w:r>
      <w:r w:rsidR="00DF0E60" w:rsidRPr="00DF0E60">
        <w:rPr>
          <w:color w:val="070809"/>
          <w:spacing w:val="0"/>
          <w:sz w:val="30"/>
          <w:szCs w:val="30"/>
        </w:rPr>
        <w:t>о</w:t>
      </w:r>
      <w:r w:rsidRPr="00DF0E60">
        <w:rPr>
          <w:color w:val="070809"/>
          <w:spacing w:val="0"/>
          <w:sz w:val="30"/>
          <w:szCs w:val="30"/>
        </w:rPr>
        <w:t>кружающих.                                                   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 xml:space="preserve"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</w:t>
      </w:r>
      <w:r w:rsidR="00DF0E60">
        <w:rPr>
          <w:noProof/>
        </w:rPr>
        <w:drawing>
          <wp:anchor distT="0" distB="0" distL="114300" distR="114300" simplePos="0" relativeHeight="251658240" behindDoc="0" locked="0" layoutInCell="1" allowOverlap="1" wp14:anchorId="6F0967C2" wp14:editId="56DE82FF">
            <wp:simplePos x="0" y="0"/>
            <wp:positionH relativeFrom="margin">
              <wp:posOffset>4512310</wp:posOffset>
            </wp:positionH>
            <wp:positionV relativeFrom="margin">
              <wp:posOffset>516255</wp:posOffset>
            </wp:positionV>
            <wp:extent cx="2522855" cy="1892300"/>
            <wp:effectExtent l="0" t="0" r="0" b="0"/>
            <wp:wrapSquare wrapText="bothSides"/>
            <wp:docPr id="3" name="Рисунок 3" descr="Картинки по запросу картинки общение родителя с ребе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общение родителя с ребенк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E60">
        <w:rPr>
          <w:color w:val="070809"/>
          <w:spacing w:val="0"/>
          <w:sz w:val="30"/>
          <w:szCs w:val="30"/>
        </w:rPr>
        <w:t>неизбежные неудачи.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0B050"/>
          <w:spacing w:val="0"/>
          <w:sz w:val="30"/>
          <w:szCs w:val="30"/>
        </w:rPr>
      </w:pPr>
      <w:r w:rsidRPr="00DF0E60">
        <w:rPr>
          <w:b/>
          <w:bCs/>
          <w:color w:val="00B050"/>
          <w:spacing w:val="0"/>
          <w:sz w:val="30"/>
          <w:szCs w:val="30"/>
        </w:rPr>
        <w:t>Проявите любовь и заботу, разберитесь, что стоит за внешней грубостью ребенка.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7030A0"/>
          <w:spacing w:val="0"/>
          <w:sz w:val="30"/>
          <w:szCs w:val="30"/>
        </w:rPr>
      </w:pPr>
      <w:r w:rsidRPr="00DF0E60">
        <w:rPr>
          <w:b/>
          <w:bCs/>
          <w:color w:val="7030A0"/>
          <w:spacing w:val="0"/>
          <w:sz w:val="30"/>
          <w:szCs w:val="30"/>
        </w:rPr>
        <w:t>Найдите баланс между свободой и несвободой ребенка.</w:t>
      </w:r>
    </w:p>
    <w:p w:rsidR="005F354C" w:rsidRDefault="005F354C" w:rsidP="00DF0E60">
      <w:pPr>
        <w:shd w:val="clear" w:color="auto" w:fill="FFFFFF"/>
        <w:ind w:left="57" w:firstLine="709"/>
        <w:contextualSpacing/>
        <w:jc w:val="both"/>
        <w:rPr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DF0E60" w:rsidRPr="00DF0E60" w:rsidRDefault="00DF0E60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b/>
          <w:bCs/>
          <w:color w:val="FF0000"/>
          <w:spacing w:val="0"/>
          <w:sz w:val="30"/>
          <w:szCs w:val="30"/>
        </w:rPr>
        <w:t>Вовремя обратитесь к специалисту</w:t>
      </w:r>
      <w:r w:rsidRPr="00DF0E60">
        <w:rPr>
          <w:color w:val="FF0000"/>
          <w:spacing w:val="0"/>
          <w:sz w:val="30"/>
          <w:szCs w:val="30"/>
        </w:rPr>
        <w:t xml:space="preserve">, </w:t>
      </w:r>
      <w:r w:rsidRPr="00DF0E60">
        <w:rPr>
          <w:color w:val="070809"/>
          <w:spacing w:val="0"/>
          <w:sz w:val="30"/>
          <w:szCs w:val="30"/>
        </w:rPr>
        <w:t>если поймете, что вам по каким-то причинам не удалось сохранить контакт с ребенком. В индивидуальной или семейной работе с психологом, психотерапевтом  вы освоите необходимые навыки, которые помогут вам вернуть тепло, доверие и мир в отношениях с ребенком</w:t>
      </w:r>
      <w:r w:rsidRPr="00DF0E60">
        <w:rPr>
          <w:b/>
          <w:bCs/>
          <w:color w:val="070809"/>
          <w:spacing w:val="0"/>
          <w:sz w:val="30"/>
          <w:szCs w:val="30"/>
        </w:rPr>
        <w:t>.     </w:t>
      </w:r>
    </w:p>
    <w:p w:rsidR="005F354C" w:rsidRPr="00DF0E60" w:rsidRDefault="00DF0E60" w:rsidP="00DF0E60">
      <w:pPr>
        <w:pStyle w:val="2"/>
        <w:jc w:val="center"/>
        <w:rPr>
          <w:rFonts w:ascii="Times New Roman" w:hAnsi="Times New Roman" w:cs="Times New Roman"/>
          <w:color w:val="002060"/>
          <w:sz w:val="30"/>
          <w:szCs w:val="30"/>
          <w:u w:val="dash"/>
        </w:rPr>
      </w:pPr>
      <w:r w:rsidRPr="00DF0E60">
        <w:rPr>
          <w:rFonts w:ascii="Times New Roman" w:hAnsi="Times New Roman" w:cs="Times New Roman"/>
          <w:color w:val="002060"/>
          <w:sz w:val="30"/>
          <w:szCs w:val="30"/>
          <w:u w:val="dash"/>
        </w:rPr>
        <w:t>ЧТО ДЕЛАТЬ РОДИТЕЛЯМ, ЕСЛИ ОНИ ОБНАРУЖИЛИ ОПАСНОСТЬ?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Если вы увидели,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Обратитесь к специалисту самостоятельно или с ребенком.</w:t>
      </w:r>
    </w:p>
    <w:p w:rsidR="005F354C" w:rsidRDefault="00DF0E60" w:rsidP="00DF0E60">
      <w:pPr>
        <w:shd w:val="clear" w:color="auto" w:fill="FFFFFF"/>
        <w:ind w:left="57" w:firstLine="709"/>
        <w:contextualSpacing/>
        <w:jc w:val="both"/>
        <w:rPr>
          <w:color w:val="070809"/>
          <w:spacing w:val="0"/>
          <w:sz w:val="30"/>
          <w:szCs w:val="30"/>
        </w:rPr>
      </w:pPr>
      <w:r w:rsidRPr="00DF0E60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4833C80" wp14:editId="49B4EA12">
            <wp:simplePos x="850900" y="6845300"/>
            <wp:positionH relativeFrom="margin">
              <wp:align>right</wp:align>
            </wp:positionH>
            <wp:positionV relativeFrom="margin">
              <wp:posOffset>6642735</wp:posOffset>
            </wp:positionV>
            <wp:extent cx="2489200" cy="1841500"/>
            <wp:effectExtent l="0" t="0" r="6350" b="6350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54C" w:rsidRPr="00DF0E60">
        <w:rPr>
          <w:b/>
          <w:bCs/>
          <w:color w:val="FF0000"/>
          <w:spacing w:val="0"/>
          <w:sz w:val="30"/>
          <w:szCs w:val="30"/>
        </w:rPr>
        <w:t>Сохраняйте контакт со своим ребенком. </w:t>
      </w:r>
      <w:r w:rsidR="005F354C" w:rsidRPr="00DF0E60">
        <w:rPr>
          <w:color w:val="070809"/>
          <w:spacing w:val="0"/>
          <w:sz w:val="30"/>
          <w:szCs w:val="30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DF0E60" w:rsidRPr="00DF0E60" w:rsidRDefault="00DF0E60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</w:p>
    <w:p w:rsidR="005F354C" w:rsidRPr="00DF0E60" w:rsidRDefault="00DF0E60" w:rsidP="00DF0E60">
      <w:pPr>
        <w:shd w:val="clear" w:color="auto" w:fill="FFFFFF"/>
        <w:ind w:left="57" w:firstLine="709"/>
        <w:contextualSpacing/>
        <w:jc w:val="center"/>
        <w:rPr>
          <w:rFonts w:ascii="Arial" w:hAnsi="Arial" w:cs="Arial"/>
          <w:color w:val="002060"/>
          <w:spacing w:val="0"/>
          <w:sz w:val="30"/>
          <w:szCs w:val="30"/>
          <w:u w:val="dash"/>
        </w:rPr>
      </w:pPr>
      <w:r w:rsidRPr="00DF0E60">
        <w:rPr>
          <w:b/>
          <w:bCs/>
          <w:color w:val="002060"/>
          <w:spacing w:val="0"/>
          <w:sz w:val="30"/>
          <w:szCs w:val="30"/>
          <w:u w:val="dash"/>
        </w:rPr>
        <w:lastRenderedPageBreak/>
        <w:t>ДЛЯ ЭТОГО: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b/>
          <w:bCs/>
          <w:color w:val="0070C0"/>
          <w:spacing w:val="0"/>
          <w:sz w:val="30"/>
          <w:szCs w:val="30"/>
        </w:rPr>
        <w:t>- расспрашивайте и говорите с ребенком</w:t>
      </w:r>
      <w:r w:rsidRPr="00DF0E60">
        <w:rPr>
          <w:color w:val="0070C0"/>
          <w:spacing w:val="0"/>
          <w:sz w:val="30"/>
          <w:szCs w:val="30"/>
        </w:rPr>
        <w:t> </w:t>
      </w:r>
      <w:r w:rsidRPr="00DF0E60">
        <w:rPr>
          <w:color w:val="070809"/>
          <w:spacing w:val="0"/>
          <w:sz w:val="30"/>
          <w:szCs w:val="30"/>
        </w:rPr>
        <w:t>о его жизни, уважительно относитесь к тому, что кажется ему важным и значимым.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b/>
          <w:bCs/>
          <w:color w:val="070809"/>
          <w:spacing w:val="0"/>
          <w:sz w:val="30"/>
          <w:szCs w:val="30"/>
        </w:rPr>
        <w:t>- </w:t>
      </w:r>
      <w:proofErr w:type="gramStart"/>
      <w:r w:rsidRPr="00DF0E60">
        <w:rPr>
          <w:color w:val="070809"/>
          <w:spacing w:val="0"/>
          <w:sz w:val="30"/>
          <w:szCs w:val="30"/>
        </w:rPr>
        <w:t>п</w:t>
      </w:r>
      <w:proofErr w:type="gramEnd"/>
      <w:r w:rsidRPr="00DF0E60">
        <w:rPr>
          <w:color w:val="070809"/>
          <w:spacing w:val="0"/>
          <w:sz w:val="30"/>
          <w:szCs w:val="30"/>
        </w:rPr>
        <w:t>ридя домой после работы, </w:t>
      </w:r>
      <w:r w:rsidRPr="00DF0E60">
        <w:rPr>
          <w:b/>
          <w:bCs/>
          <w:color w:val="FFC000"/>
          <w:spacing w:val="0"/>
          <w:sz w:val="30"/>
          <w:szCs w:val="30"/>
        </w:rPr>
        <w:t>не начинайте общение с претензий</w:t>
      </w:r>
      <w:r w:rsidRPr="00DF0E60">
        <w:rPr>
          <w:color w:val="070809"/>
          <w:spacing w:val="0"/>
          <w:sz w:val="30"/>
          <w:szCs w:val="30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- Не провоцируйте ребенка чрезмерными запретами, старайтесь договориться с ним.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9900CC"/>
          <w:spacing w:val="0"/>
          <w:sz w:val="30"/>
          <w:szCs w:val="30"/>
        </w:rPr>
      </w:pPr>
      <w:r w:rsidRPr="00DF0E60">
        <w:rPr>
          <w:b/>
          <w:bCs/>
          <w:color w:val="9900CC"/>
          <w:spacing w:val="0"/>
          <w:sz w:val="30"/>
          <w:szCs w:val="30"/>
        </w:rPr>
        <w:t>Говорите с ребенком на серьезные темы: что такое жизнь? в чем смысл жизни? Что такое дружба, любовь, смерть, предательство?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0B050"/>
          <w:spacing w:val="0"/>
          <w:sz w:val="30"/>
          <w:szCs w:val="30"/>
        </w:rPr>
      </w:pPr>
      <w:r w:rsidRPr="00DF0E60">
        <w:rPr>
          <w:b/>
          <w:bCs/>
          <w:color w:val="00B050"/>
          <w:spacing w:val="0"/>
          <w:sz w:val="30"/>
          <w:szCs w:val="30"/>
        </w:rPr>
        <w:t>Дайте понять ребенку, что опыт поражения также важен, как и опыт в достижении успеха.</w:t>
      </w:r>
    </w:p>
    <w:p w:rsidR="00DF0E60" w:rsidRPr="00DF0E60" w:rsidRDefault="00DF0E60" w:rsidP="00DF0E60">
      <w:pPr>
        <w:shd w:val="clear" w:color="auto" w:fill="FFFFFF"/>
        <w:ind w:left="57" w:firstLine="709"/>
        <w:contextualSpacing/>
        <w:jc w:val="both"/>
        <w:rPr>
          <w:b/>
          <w:bCs/>
          <w:color w:val="00B050"/>
          <w:spacing w:val="0"/>
          <w:sz w:val="30"/>
          <w:szCs w:val="30"/>
        </w:rPr>
      </w:pPr>
    </w:p>
    <w:p w:rsidR="005F354C" w:rsidRPr="00DF0E60" w:rsidRDefault="00DF0E60" w:rsidP="00DF0E60">
      <w:pPr>
        <w:shd w:val="clear" w:color="auto" w:fill="FFFFFF"/>
        <w:ind w:left="57" w:firstLine="709"/>
        <w:contextualSpacing/>
        <w:jc w:val="center"/>
        <w:rPr>
          <w:rFonts w:ascii="Arial" w:hAnsi="Arial" w:cs="Arial"/>
          <w:color w:val="002060"/>
          <w:spacing w:val="0"/>
          <w:sz w:val="30"/>
          <w:szCs w:val="30"/>
          <w:u w:val="dash"/>
        </w:rPr>
      </w:pPr>
      <w:r w:rsidRPr="00DF0E60">
        <w:rPr>
          <w:b/>
          <w:bCs/>
          <w:color w:val="002060"/>
          <w:spacing w:val="0"/>
          <w:sz w:val="30"/>
          <w:szCs w:val="30"/>
          <w:u w:val="dash"/>
        </w:rPr>
        <w:t>ЧТО В ПОВЕДЕНИИ ПОДРОСТКА ДОЛЖНО НАСТОРОЖИТЬ РОДИТЕЛЕЙ?</w:t>
      </w:r>
    </w:p>
    <w:p w:rsidR="005F354C" w:rsidRPr="009D29AD" w:rsidRDefault="00410504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noProof/>
        </w:rPr>
        <w:drawing>
          <wp:anchor distT="0" distB="0" distL="114300" distR="114300" simplePos="0" relativeHeight="251660288" behindDoc="0" locked="0" layoutInCell="1" allowOverlap="1" wp14:anchorId="42744C42" wp14:editId="029E6908">
            <wp:simplePos x="0" y="0"/>
            <wp:positionH relativeFrom="margin">
              <wp:posOffset>4426585</wp:posOffset>
            </wp:positionH>
            <wp:positionV relativeFrom="margin">
              <wp:posOffset>4694555</wp:posOffset>
            </wp:positionV>
            <wp:extent cx="2410460" cy="1854200"/>
            <wp:effectExtent l="0" t="0" r="8890" b="0"/>
            <wp:wrapSquare wrapText="bothSides"/>
            <wp:docPr id="5" name="Рисунок 5" descr="Картинки по запросу картинки общение родителя с подро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общение родителя с подростк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C" w:rsidRPr="009D29AD">
        <w:rPr>
          <w:color w:val="303F50"/>
          <w:spacing w:val="0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="005F354C" w:rsidRPr="009D29AD">
        <w:rPr>
          <w:b/>
          <w:bCs/>
          <w:color w:val="303F50"/>
          <w:spacing w:val="0"/>
        </w:rPr>
        <w:t>этом</w:t>
      </w:r>
      <w:r w:rsidR="005F354C" w:rsidRPr="009D29AD">
        <w:rPr>
          <w:color w:val="303F50"/>
          <w:spacing w:val="0"/>
        </w:rPr>
        <w:t>, то значит, </w:t>
      </w:r>
      <w:r w:rsidR="005F354C" w:rsidRPr="009D29AD">
        <w:rPr>
          <w:b/>
          <w:bCs/>
          <w:color w:val="303F50"/>
          <w:spacing w:val="0"/>
        </w:rPr>
        <w:t>этого</w:t>
      </w:r>
      <w:r w:rsidR="005F354C" w:rsidRPr="009D29AD">
        <w:rPr>
          <w:color w:val="303F50"/>
          <w:spacing w:val="0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Стал интересоваться темой смерти.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Стал молчаливым и раздражительным.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Поведение стало рискованным.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Ссора или острый конфликт со значимыми взрослыми.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Несчастная любовь или разрыв романтических отношений.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Отвержение сверстников, травля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Тяжелая жизненная ситуация (потеря близкого человека, резкое общественное отвержение, тяжелое заболевание).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Личная неудача подростка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Нестабильная семейная ситуация (развод родителей, конфликты, ситуации насилия).</w:t>
      </w:r>
    </w:p>
    <w:p w:rsidR="005F354C" w:rsidRPr="009D29AD" w:rsidRDefault="005F354C" w:rsidP="00DF0E60">
      <w:pPr>
        <w:numPr>
          <w:ilvl w:val="0"/>
          <w:numId w:val="1"/>
        </w:num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303F50"/>
          <w:spacing w:val="0"/>
        </w:rPr>
      </w:pPr>
      <w:r w:rsidRPr="009D29AD">
        <w:rPr>
          <w:color w:val="303F50"/>
          <w:spacing w:val="0"/>
        </w:rPr>
        <w:t>Изменение места  жительства, привычной обстановки.</w:t>
      </w:r>
    </w:p>
    <w:p w:rsidR="00410504" w:rsidRPr="009D29AD" w:rsidRDefault="00410504" w:rsidP="00410504">
      <w:pPr>
        <w:shd w:val="clear" w:color="auto" w:fill="FFFFFF"/>
        <w:contextualSpacing/>
        <w:jc w:val="both"/>
        <w:rPr>
          <w:rFonts w:ascii="Arial" w:hAnsi="Arial" w:cs="Arial"/>
          <w:color w:val="303F50"/>
          <w:spacing w:val="0"/>
        </w:rPr>
      </w:pPr>
    </w:p>
    <w:p w:rsidR="009D29AD" w:rsidRDefault="009D29AD" w:rsidP="00DF0E60">
      <w:pPr>
        <w:shd w:val="clear" w:color="auto" w:fill="FFFFFF"/>
        <w:ind w:left="57" w:firstLine="709"/>
        <w:contextualSpacing/>
        <w:jc w:val="center"/>
        <w:rPr>
          <w:b/>
          <w:bCs/>
          <w:color w:val="002060"/>
          <w:spacing w:val="0"/>
          <w:sz w:val="30"/>
          <w:szCs w:val="30"/>
          <w:u w:val="dash"/>
        </w:rPr>
      </w:pPr>
    </w:p>
    <w:p w:rsidR="009D29AD" w:rsidRDefault="009D29AD" w:rsidP="00DF0E60">
      <w:pPr>
        <w:shd w:val="clear" w:color="auto" w:fill="FFFFFF"/>
        <w:ind w:left="57" w:firstLine="709"/>
        <w:contextualSpacing/>
        <w:jc w:val="center"/>
        <w:rPr>
          <w:b/>
          <w:bCs/>
          <w:color w:val="002060"/>
          <w:spacing w:val="0"/>
          <w:sz w:val="30"/>
          <w:szCs w:val="30"/>
          <w:u w:val="dash"/>
        </w:rPr>
      </w:pPr>
    </w:p>
    <w:p w:rsidR="009D29AD" w:rsidRDefault="009D29AD" w:rsidP="00DF0E60">
      <w:pPr>
        <w:shd w:val="clear" w:color="auto" w:fill="FFFFFF"/>
        <w:ind w:left="57" w:firstLine="709"/>
        <w:contextualSpacing/>
        <w:jc w:val="center"/>
        <w:rPr>
          <w:b/>
          <w:bCs/>
          <w:color w:val="002060"/>
          <w:spacing w:val="0"/>
          <w:sz w:val="30"/>
          <w:szCs w:val="30"/>
          <w:u w:val="dash"/>
        </w:rPr>
      </w:pPr>
    </w:p>
    <w:p w:rsidR="005F354C" w:rsidRPr="00DF0E60" w:rsidRDefault="00DF0E60" w:rsidP="00DF0E60">
      <w:pPr>
        <w:shd w:val="clear" w:color="auto" w:fill="FFFFFF"/>
        <w:ind w:left="57" w:firstLine="709"/>
        <w:contextualSpacing/>
        <w:jc w:val="center"/>
        <w:rPr>
          <w:rFonts w:ascii="Arial" w:hAnsi="Arial" w:cs="Arial"/>
          <w:color w:val="002060"/>
          <w:spacing w:val="0"/>
          <w:sz w:val="30"/>
          <w:szCs w:val="30"/>
          <w:u w:val="dash"/>
        </w:rPr>
      </w:pPr>
      <w:bookmarkStart w:id="0" w:name="_GoBack"/>
      <w:bookmarkEnd w:id="0"/>
      <w:r w:rsidRPr="00DF0E60">
        <w:rPr>
          <w:b/>
          <w:bCs/>
          <w:color w:val="002060"/>
          <w:spacing w:val="0"/>
          <w:sz w:val="30"/>
          <w:szCs w:val="30"/>
          <w:u w:val="dash"/>
        </w:rPr>
        <w:lastRenderedPageBreak/>
        <w:t>ОПАСНЫЕ СИТУАЦИИ, НА КОТОРЫЕ НАДО ОБРАТИТЬ ОСОБОЕ ВНИМАНИЕ:</w:t>
      </w:r>
    </w:p>
    <w:p w:rsidR="00410504" w:rsidRDefault="00410504" w:rsidP="00DF0E60">
      <w:pPr>
        <w:shd w:val="clear" w:color="auto" w:fill="FFFFFF"/>
        <w:ind w:left="57" w:firstLine="709"/>
        <w:contextualSpacing/>
        <w:jc w:val="both"/>
        <w:rPr>
          <w:b/>
          <w:bCs/>
          <w:color w:val="FF0000"/>
          <w:spacing w:val="0"/>
          <w:sz w:val="30"/>
          <w:szCs w:val="30"/>
        </w:rPr>
      </w:pPr>
    </w:p>
    <w:p w:rsidR="005F354C" w:rsidRDefault="00410504" w:rsidP="00DF0E60">
      <w:pPr>
        <w:shd w:val="clear" w:color="auto" w:fill="FFFFFF"/>
        <w:ind w:left="57" w:firstLine="709"/>
        <w:contextualSpacing/>
        <w:jc w:val="both"/>
        <w:rPr>
          <w:color w:val="070809"/>
          <w:spacing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F27A47" wp14:editId="6D49C12B">
            <wp:simplePos x="0" y="0"/>
            <wp:positionH relativeFrom="margin">
              <wp:posOffset>3779520</wp:posOffset>
            </wp:positionH>
            <wp:positionV relativeFrom="margin">
              <wp:posOffset>7729855</wp:posOffset>
            </wp:positionV>
            <wp:extent cx="3022600" cy="1892300"/>
            <wp:effectExtent l="0" t="0" r="6350" b="0"/>
            <wp:wrapSquare wrapText="bothSides"/>
            <wp:docPr id="6" name="Рисунок 6" descr="Картинки по запросу картинки общение родителя с подро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общение родителя с подростк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C" w:rsidRPr="00DF0E60">
        <w:rPr>
          <w:b/>
          <w:bCs/>
          <w:color w:val="FF0000"/>
          <w:spacing w:val="0"/>
          <w:sz w:val="30"/>
          <w:szCs w:val="30"/>
        </w:rPr>
        <w:t>Уважаемые родители</w:t>
      </w:r>
      <w:r w:rsidR="005F354C" w:rsidRPr="00DF0E60">
        <w:rPr>
          <w:color w:val="070809"/>
          <w:spacing w:val="0"/>
          <w:sz w:val="30"/>
          <w:szCs w:val="30"/>
        </w:rPr>
        <w:t>, есть небольшой совет, который должен стать для </w:t>
      </w:r>
      <w:r w:rsidR="005F354C" w:rsidRPr="00DF0E60">
        <w:rPr>
          <w:b/>
          <w:bCs/>
          <w:color w:val="FF0000"/>
          <w:spacing w:val="0"/>
          <w:sz w:val="30"/>
          <w:szCs w:val="30"/>
        </w:rPr>
        <w:t>Вас законом</w:t>
      </w:r>
      <w:r w:rsidR="005F354C" w:rsidRPr="00DF0E60">
        <w:rPr>
          <w:color w:val="FF0000"/>
          <w:spacing w:val="0"/>
          <w:sz w:val="30"/>
          <w:szCs w:val="30"/>
        </w:rPr>
        <w:t>:</w:t>
      </w:r>
      <w:r w:rsidR="005F354C" w:rsidRPr="00DF0E60">
        <w:rPr>
          <w:color w:val="070809"/>
          <w:spacing w:val="0"/>
          <w:sz w:val="30"/>
          <w:szCs w:val="30"/>
        </w:rPr>
        <w:t xml:space="preserve"> подросток заговорил с вами о своем – бросайте мыть посуду, положите телефонную трубку, отложите все свои дела, садитесь напротив, глаза в глаза – и слушайте, вникайте, сопереживайте, думайте вместе!</w:t>
      </w:r>
    </w:p>
    <w:p w:rsidR="00410504" w:rsidRPr="00DF0E60" w:rsidRDefault="00410504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FF0000"/>
          <w:spacing w:val="0"/>
          <w:sz w:val="30"/>
          <w:szCs w:val="30"/>
        </w:rPr>
      </w:pPr>
      <w:r w:rsidRPr="00DF0E60">
        <w:rPr>
          <w:b/>
          <w:bCs/>
          <w:color w:val="FF0000"/>
          <w:spacing w:val="0"/>
          <w:sz w:val="30"/>
          <w:szCs w:val="30"/>
        </w:rPr>
        <w:t> И еще: ребенок, подросток должен знать, что он всегда может рассчитывать на вашу поддержку и помощь</w:t>
      </w:r>
    </w:p>
    <w:p w:rsidR="005F354C" w:rsidRPr="00DF0E60" w:rsidRDefault="00410504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EA10BD" wp14:editId="55910424">
            <wp:simplePos x="0" y="0"/>
            <wp:positionH relativeFrom="margin">
              <wp:posOffset>3204845</wp:posOffset>
            </wp:positionH>
            <wp:positionV relativeFrom="margin">
              <wp:posOffset>499745</wp:posOffset>
            </wp:positionV>
            <wp:extent cx="3681095" cy="2184400"/>
            <wp:effectExtent l="0" t="0" r="0" b="6350"/>
            <wp:wrapSquare wrapText="bothSides"/>
            <wp:docPr id="7" name="Рисунок 7" descr="Картинки по запросу картинки общение родителя с подрос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общение родителя с подростк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C" w:rsidRPr="00DF0E60">
        <w:rPr>
          <w:color w:val="070809"/>
          <w:spacing w:val="0"/>
          <w:sz w:val="30"/>
          <w:szCs w:val="30"/>
        </w:rPr>
        <w:t>Нельзя смеяться, даже если вам какая-то детская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– "ничего".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Поэтому радуйтесь, что ребенок со своим горем пришел именно к вам, а не к чужому человеку. </w:t>
      </w:r>
      <w:r w:rsidRPr="00DF0E60">
        <w:rPr>
          <w:b/>
          <w:bCs/>
          <w:color w:val="0070C0"/>
          <w:spacing w:val="0"/>
          <w:sz w:val="30"/>
          <w:szCs w:val="30"/>
        </w:rPr>
        <w:t>Он вам доверяет</w:t>
      </w:r>
      <w:r w:rsidRPr="00DF0E60">
        <w:rPr>
          <w:color w:val="0070C0"/>
          <w:spacing w:val="0"/>
          <w:sz w:val="30"/>
          <w:szCs w:val="30"/>
        </w:rPr>
        <w:t xml:space="preserve">. </w:t>
      </w:r>
      <w:r w:rsidRPr="00DF0E60">
        <w:rPr>
          <w:color w:val="070809"/>
          <w:spacing w:val="0"/>
          <w:sz w:val="30"/>
          <w:szCs w:val="30"/>
        </w:rPr>
        <w:t>А это значит, что совместными усилиями вы легко преодолеете его "большие проблемы".</w:t>
      </w:r>
    </w:p>
    <w:p w:rsidR="00410504" w:rsidRDefault="00410504" w:rsidP="00DF0E60">
      <w:pPr>
        <w:shd w:val="clear" w:color="auto" w:fill="FFFFFF"/>
        <w:ind w:left="57" w:firstLine="709"/>
        <w:contextualSpacing/>
        <w:jc w:val="both"/>
        <w:rPr>
          <w:b/>
          <w:bCs/>
          <w:color w:val="FFC000"/>
          <w:spacing w:val="0"/>
          <w:sz w:val="30"/>
          <w:szCs w:val="30"/>
        </w:rPr>
      </w:pP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FFC000"/>
          <w:spacing w:val="0"/>
          <w:sz w:val="30"/>
          <w:szCs w:val="30"/>
        </w:rPr>
      </w:pPr>
      <w:r w:rsidRPr="00DF0E60">
        <w:rPr>
          <w:b/>
          <w:bCs/>
          <w:color w:val="FFC000"/>
          <w:spacing w:val="0"/>
          <w:sz w:val="30"/>
          <w:szCs w:val="30"/>
        </w:rPr>
        <w:t>Самое главное, чтобы ребенок знал, что жизнь прекрасна и родители его очень любят.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 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Своевременная психологическая поддержка, доброе участие, оказанное подросткам в трудной жизненной ситуации, помогли бы избежать трагедии.</w:t>
      </w:r>
    </w:p>
    <w:p w:rsidR="005F354C" w:rsidRPr="00DF0E60" w:rsidRDefault="005F354C" w:rsidP="00DF0E60">
      <w:pPr>
        <w:shd w:val="clear" w:color="auto" w:fill="FFFFFF"/>
        <w:ind w:left="57" w:firstLine="709"/>
        <w:contextualSpacing/>
        <w:jc w:val="both"/>
        <w:rPr>
          <w:rFonts w:ascii="Arial" w:hAnsi="Arial" w:cs="Arial"/>
          <w:color w:val="070809"/>
          <w:spacing w:val="0"/>
          <w:sz w:val="30"/>
          <w:szCs w:val="30"/>
        </w:rPr>
      </w:pPr>
      <w:r w:rsidRPr="00DF0E60">
        <w:rPr>
          <w:color w:val="070809"/>
          <w:spacing w:val="0"/>
          <w:sz w:val="30"/>
          <w:szCs w:val="30"/>
        </w:rPr>
        <w:t>По данным официальной статистики от самоубийства ежегодно погибает около 2800 детей и подростков в возрасте от 5 до 19 лет, и эти страшные цифры не учитывают случаев </w:t>
      </w:r>
      <w:r w:rsidRPr="00DF0E60">
        <w:rPr>
          <w:b/>
          <w:bCs/>
          <w:i/>
          <w:iCs/>
          <w:color w:val="070809"/>
          <w:spacing w:val="0"/>
          <w:sz w:val="30"/>
          <w:szCs w:val="30"/>
        </w:rPr>
        <w:t>попыток</w:t>
      </w:r>
      <w:r w:rsidRPr="00DF0E60">
        <w:rPr>
          <w:color w:val="070809"/>
          <w:spacing w:val="0"/>
          <w:sz w:val="30"/>
          <w:szCs w:val="30"/>
        </w:rPr>
        <w:t> к самоубийству.</w:t>
      </w:r>
    </w:p>
    <w:p w:rsidR="00C41B50" w:rsidRPr="00DF0E60" w:rsidRDefault="00C41B50" w:rsidP="00DF0E60">
      <w:pPr>
        <w:ind w:left="57" w:firstLine="709"/>
        <w:contextualSpacing/>
        <w:jc w:val="both"/>
        <w:rPr>
          <w:sz w:val="30"/>
          <w:szCs w:val="30"/>
        </w:rPr>
      </w:pPr>
    </w:p>
    <w:sectPr w:rsidR="00C41B50" w:rsidRPr="00DF0E60" w:rsidSect="00DF0E60">
      <w:pgSz w:w="11906" w:h="16838"/>
      <w:pgMar w:top="567" w:right="567" w:bottom="567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0C3F"/>
    <w:multiLevelType w:val="multilevel"/>
    <w:tmpl w:val="1B58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26915"/>
    <w:multiLevelType w:val="multilevel"/>
    <w:tmpl w:val="262A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D8"/>
    <w:rsid w:val="00410504"/>
    <w:rsid w:val="005F354C"/>
    <w:rsid w:val="009D29AD"/>
    <w:rsid w:val="00BE06D8"/>
    <w:rsid w:val="00C41B50"/>
    <w:rsid w:val="00DA1F71"/>
    <w:rsid w:val="00D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71"/>
    <w:rPr>
      <w:spacing w:val="2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F354C"/>
    <w:pPr>
      <w:spacing w:before="100" w:beforeAutospacing="1" w:after="100" w:afterAutospacing="1"/>
    </w:pPr>
    <w:rPr>
      <w:spacing w:val="0"/>
      <w:sz w:val="24"/>
      <w:szCs w:val="24"/>
    </w:rPr>
  </w:style>
  <w:style w:type="character" w:styleId="a6">
    <w:name w:val="Strong"/>
    <w:basedOn w:val="a0"/>
    <w:uiPriority w:val="22"/>
    <w:qFormat/>
    <w:rsid w:val="005F354C"/>
    <w:rPr>
      <w:b/>
      <w:bCs/>
    </w:rPr>
  </w:style>
  <w:style w:type="character" w:styleId="a7">
    <w:name w:val="Emphasis"/>
    <w:basedOn w:val="a0"/>
    <w:uiPriority w:val="20"/>
    <w:qFormat/>
    <w:rsid w:val="005F354C"/>
    <w:rPr>
      <w:i/>
      <w:iCs/>
    </w:rPr>
  </w:style>
  <w:style w:type="character" w:customStyle="1" w:styleId="apple-converted-space">
    <w:name w:val="apple-converted-space"/>
    <w:basedOn w:val="a0"/>
    <w:rsid w:val="005F354C"/>
  </w:style>
  <w:style w:type="character" w:styleId="a8">
    <w:name w:val="Hyperlink"/>
    <w:basedOn w:val="a0"/>
    <w:uiPriority w:val="99"/>
    <w:semiHidden/>
    <w:unhideWhenUsed/>
    <w:rsid w:val="005F35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5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54C"/>
    <w:rPr>
      <w:rFonts w:ascii="Tahoma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E60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71"/>
    <w:rPr>
      <w:spacing w:val="2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F354C"/>
    <w:pPr>
      <w:spacing w:before="100" w:beforeAutospacing="1" w:after="100" w:afterAutospacing="1"/>
    </w:pPr>
    <w:rPr>
      <w:spacing w:val="0"/>
      <w:sz w:val="24"/>
      <w:szCs w:val="24"/>
    </w:rPr>
  </w:style>
  <w:style w:type="character" w:styleId="a6">
    <w:name w:val="Strong"/>
    <w:basedOn w:val="a0"/>
    <w:uiPriority w:val="22"/>
    <w:qFormat/>
    <w:rsid w:val="005F354C"/>
    <w:rPr>
      <w:b/>
      <w:bCs/>
    </w:rPr>
  </w:style>
  <w:style w:type="character" w:styleId="a7">
    <w:name w:val="Emphasis"/>
    <w:basedOn w:val="a0"/>
    <w:uiPriority w:val="20"/>
    <w:qFormat/>
    <w:rsid w:val="005F354C"/>
    <w:rPr>
      <w:i/>
      <w:iCs/>
    </w:rPr>
  </w:style>
  <w:style w:type="character" w:customStyle="1" w:styleId="apple-converted-space">
    <w:name w:val="apple-converted-space"/>
    <w:basedOn w:val="a0"/>
    <w:rsid w:val="005F354C"/>
  </w:style>
  <w:style w:type="character" w:styleId="a8">
    <w:name w:val="Hyperlink"/>
    <w:basedOn w:val="a0"/>
    <w:uiPriority w:val="99"/>
    <w:semiHidden/>
    <w:unhideWhenUsed/>
    <w:rsid w:val="005F35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35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54C"/>
    <w:rPr>
      <w:rFonts w:ascii="Tahoma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E60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4</cp:revision>
  <dcterms:created xsi:type="dcterms:W3CDTF">2016-12-23T08:22:00Z</dcterms:created>
  <dcterms:modified xsi:type="dcterms:W3CDTF">2017-01-24T15:07:00Z</dcterms:modified>
</cp:coreProperties>
</file>