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4D" w:rsidRPr="00C96C4D" w:rsidRDefault="00C96C4D" w:rsidP="00C96C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Рекомендации по организации предметно-развивающей среды  в возрастных группах учреждения дошкольного образования</w:t>
      </w:r>
    </w:p>
    <w:p w:rsidR="00C96C4D" w:rsidRPr="00C96C4D" w:rsidRDefault="00C96C4D" w:rsidP="00C96C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35571" w:rsidRDefault="00C96C4D" w:rsidP="00335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6C4D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Под развивающей предметно-пространственной средой следует понимать естественную рационально пространстве и времени</w:t>
      </w:r>
      <w:proofErr w:type="gramStart"/>
      <w:r w:rsidRPr="00C96C4D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C96C4D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насыщенную разнообразными предметами и игровыми материалами. </w:t>
      </w:r>
      <w:r w:rsidRPr="00C96C4D">
        <w:rPr>
          <w:rFonts w:ascii="Times New Roman" w:eastAsia="Times New Roman" w:hAnsi="Times New Roman" w:cs="Times New Roman"/>
          <w:color w:val="000000"/>
          <w:sz w:val="1500"/>
          <w:szCs w:val="1500"/>
          <w:lang w:eastAsia="ru-RU"/>
        </w:rPr>
        <w:br/>
      </w:r>
      <w:r w:rsidRPr="00C96C4D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В такой среде возможно одновременное включение в активную познавательно-творческую деятельность всех детей в группе.</w:t>
      </w:r>
    </w:p>
    <w:p w:rsidR="00335571" w:rsidRDefault="00C96C4D" w:rsidP="0033557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96C4D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Требования к созданию безопасных условий для ребенка при осуществлении образовательного процесса содержатся в ряде нормативных документов. Статья 91 Кодекса определяет основные требования к организации образовательного процесса:</w:t>
      </w:r>
    </w:p>
    <w:p w:rsidR="00C96C4D" w:rsidRPr="00335571" w:rsidRDefault="00C96C4D" w:rsidP="0033557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6C4D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br/>
        <w:t>• охрану здоровья обучающихся;</w:t>
      </w:r>
      <w:r w:rsidRPr="00C96C4D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br/>
        <w:t>• соблюдение санитарных норм, правил и гигиенических</w:t>
      </w:r>
      <w:r w:rsidRPr="00C96C4D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br/>
        <w:t>нормативов;</w:t>
      </w:r>
      <w:r w:rsidRPr="00C96C4D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br/>
        <w:t>• создание безопасных условий при организации</w:t>
      </w:r>
      <w:r w:rsidRPr="00C96C4D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br/>
        <w:t>образовательного процесса.</w:t>
      </w:r>
    </w:p>
    <w:p w:rsidR="00C96C4D" w:rsidRPr="00C96C4D" w:rsidRDefault="00C96C4D" w:rsidP="00335571">
      <w:pPr>
        <w:spacing w:before="100" w:beforeAutospacing="1" w:after="100" w:afterAutospacing="1" w:line="240" w:lineRule="auto"/>
        <w:ind w:firstLine="708"/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96C4D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Предметно развивающая среда в дошкольном учреждении должна способствовать реализации основных направлений развития детей:</w:t>
      </w:r>
      <w:r w:rsidRPr="00C96C4D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br/>
        <w:t>• Физическому развитию; </w:t>
      </w:r>
      <w:r w:rsidRPr="00C96C4D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br/>
        <w:t>• Социально – нравственному и личностному развитию;</w:t>
      </w:r>
      <w:r w:rsidRPr="00C96C4D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br/>
        <w:t>• Познавательному  развитию;</w:t>
      </w:r>
      <w:r w:rsidRPr="00C96C4D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br/>
        <w:t>• Речевому развитию;</w:t>
      </w:r>
      <w:r w:rsidRPr="00C96C4D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br/>
        <w:t>• Эстетическому развитию</w:t>
      </w:r>
    </w:p>
    <w:p w:rsidR="00335571" w:rsidRDefault="00C96C4D" w:rsidP="0033557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Организация  предметной игровой среды</w:t>
      </w:r>
    </w:p>
    <w:p w:rsidR="00C96C4D" w:rsidRPr="00C96C4D" w:rsidRDefault="00C96C4D" w:rsidP="003355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во второй  младшей группе</w:t>
      </w:r>
    </w:p>
    <w:p w:rsidR="00335571" w:rsidRDefault="00C96C4D" w:rsidP="00335571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1. Центр познавательно – интеллектуального развития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— игры для интеллектуального развития: настольно-печатные, игр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ы-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головоломки, мозаика, наборы «</w:t>
      </w:r>
      <w:proofErr w:type="spell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Лего</w:t>
      </w:r>
      <w:proofErr w:type="spell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» и пр.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природный материал: шишки, камешки, вода, каштаны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элементарные измерительные приборы: 2 линейки разного размера, кружки различного цвета большие и маленькие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вспомогательное оборудование: воронки, лейки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демонстрационный материал по элементарным математическим представлениям, по развитию речи и культуре речевого общения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для развития мелкой моторики рук: разнообразные волчки, игрушки- забавы, альбомы для раскрашивания, наборы ручек, карандашей, мелки, фломастер</w:t>
      </w:r>
    </w:p>
    <w:p w:rsidR="00335571" w:rsidRPr="00335571" w:rsidRDefault="00335571" w:rsidP="00335571">
      <w:pPr>
        <w:spacing w:after="0" w:line="240" w:lineRule="auto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</w:p>
    <w:p w:rsidR="00335571" w:rsidRDefault="00335571" w:rsidP="00335571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Pr="00335571" w:rsidRDefault="00C96C4D" w:rsidP="00335571">
      <w:pPr>
        <w:spacing w:after="0" w:line="240" w:lineRule="auto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2. Центр творчества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краски, кисточки разной величины, карандаши, мелки, трафареты, фломастеры, раскраски, бумага разной фактуры, картотека стихов по народн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о-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прикладному искусству, настольно- печатные игры.</w:t>
      </w:r>
    </w:p>
    <w:p w:rsidR="00335571" w:rsidRPr="00335571" w:rsidRDefault="00C96C4D" w:rsidP="00335571">
      <w:pPr>
        <w:spacing w:after="0" w:line="240" w:lineRule="auto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proofErr w:type="gramStart"/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3.Экологический центр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— Аквариум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Комнатные растения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Овощи и фрукты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Календарь природы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Наглядный иллюстративный материал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Песок, формочки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Лейки, деревянные лопатки, пластмассовые ведерки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Осенние листья, срезанные ветки деревьев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Альбомы «Времена года»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Дидактические игры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Шишки, веточки, желуди</w:t>
      </w:r>
      <w:proofErr w:type="gramEnd"/>
    </w:p>
    <w:p w:rsidR="00335571" w:rsidRPr="00335571" w:rsidRDefault="00C96C4D" w:rsidP="00335571">
      <w:pPr>
        <w:spacing w:after="0" w:line="240" w:lineRule="auto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4.Игровой центр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— сюжетно-ролевые игры « Дом», « Магазин», «Парикмахерская», « Больница», строительные игры «Пароход», « Самолет», «Гараж» и пр.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игр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ы-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забавы: бирюльки, летающие колпачки, бильбоке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уголок развития конструкторских способностей: крупный строитель, модули, схемы, открытки, фото, рисунки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уголок двигательных игрушек ( машины, самолеты, лодки и т.д.)</w:t>
      </w:r>
    </w:p>
    <w:p w:rsidR="00335571" w:rsidRDefault="00C96C4D" w:rsidP="00335571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5. Центр строительства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— крупный и средний строительный материал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модели готовых построек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мелкие игрушки для обыгрывания построек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Материал хранится в легких контейнерах. Не допускается смешение конструкторов разных типов при его хранении.</w:t>
      </w:r>
    </w:p>
    <w:p w:rsidR="00335571" w:rsidRDefault="00C96C4D" w:rsidP="00335571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6.Уголок уединения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ширмы, крупный модульный материала, складные домики</w:t>
      </w:r>
    </w:p>
    <w:p w:rsidR="00335571" w:rsidRDefault="00C96C4D" w:rsidP="00335571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7.Уголок по изучению правил дорожного движения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-  дидактический материал;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- дидактические игры;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- дорожные знаки;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- макет дороги;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- материал по ОБЖ и ПДД;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-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атрибуты для сюжетно-ролевой игры;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-настольно-печатные игры.</w:t>
      </w:r>
    </w:p>
    <w:p w:rsidR="00335571" w:rsidRDefault="00335571" w:rsidP="00335571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C96C4D" w:rsidP="00335571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8.Художественно-изобразительный центр.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Карандаши крупные трафареты различных животных и овощей, бумага, раскраски, пластилин восковые мелки.</w:t>
      </w:r>
    </w:p>
    <w:p w:rsidR="00335571" w:rsidRDefault="00C96C4D" w:rsidP="00335571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9.Уголок книги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художественная литература соответственно возрасту и тематике, иллюстрации писателей и их произведений.</w:t>
      </w:r>
    </w:p>
    <w:p w:rsidR="00335571" w:rsidRDefault="00C96C4D" w:rsidP="00335571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10.Уголок краеведения (этнографии)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— </w:t>
      </w:r>
      <w:proofErr w:type="spell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генеологическое</w:t>
      </w:r>
      <w:proofErr w:type="spell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дерево 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( 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бабушка, дедушка, мама, папа, ребенок)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альбомы о городе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иллюстрированные альбомы с произведениями белорусского фольклора ( стихи, сказки)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иллюстрированные книги о белорусских городах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кукла в белорусском  костюме</w:t>
      </w:r>
    </w:p>
    <w:p w:rsidR="00335571" w:rsidRDefault="00C96C4D" w:rsidP="00335571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11.Уголок дежурных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— фартуки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щетк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и-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сметки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совки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  карточки  учета дежурств воспитанников по столовой, к занятиям</w:t>
      </w:r>
    </w:p>
    <w:p w:rsidR="00C96C4D" w:rsidRPr="00335571" w:rsidRDefault="00C96C4D" w:rsidP="00335571">
      <w:pPr>
        <w:spacing w:after="0" w:line="240" w:lineRule="auto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12.Уголок труда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— фартуки из материала и клеенки 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( 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для мытья игрушек вместе с воспитателем)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уборочный инвентарь : таз, тряпки, щетки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альбомы с иллюстрациями и фото сельскохозяйственного и бытового труда  взрослых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игрушки-орудия : лопатки, совочки, молоточки, плоскогубцы.</w:t>
      </w:r>
    </w:p>
    <w:p w:rsidR="00335571" w:rsidRDefault="00335571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335571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335571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335571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335571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335571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335571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335571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335571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335571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335571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335571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335571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335571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335571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335571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Организация  предметной игровой среды </w:t>
      </w:r>
    </w:p>
    <w:p w:rsidR="00C96C4D" w:rsidRPr="00C96C4D" w:rsidRDefault="00C96C4D" w:rsidP="00C96C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в средней группе</w:t>
      </w:r>
    </w:p>
    <w:p w:rsidR="00C96C4D" w:rsidRDefault="00C96C4D" w:rsidP="00C96C4D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="0033557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        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В среднем дошкольном возрасте пространство групп «разбито» на 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небольшие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полузамкнутые </w:t>
      </w:r>
      <w:proofErr w:type="spell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микропространства</w:t>
      </w:r>
      <w:proofErr w:type="spell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, что способствует играм небольшими подгруппами.      Средний дошкольный возраст – время расцвета сюжетно-ролевой игры, в которой дети отражают различные сюжеты: бытовые, трудовые, общественные, содержание любимых произведений, кинофильмов. Большая часть атрибутов храниться в специальных коробках, пластиковых цветных контейнерах, оформление и надпись на которых оказывают ребенку помощь в узнавании игры.</w:t>
      </w:r>
    </w:p>
    <w:p w:rsidR="00335571" w:rsidRPr="00C96C4D" w:rsidRDefault="00335571" w:rsidP="00C96C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96C4D" w:rsidRPr="00335571" w:rsidRDefault="00C96C4D" w:rsidP="00C96C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557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1. Центр познавательно – интеллектуального развития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— игры для интеллектуального развития: настольно-печатные, игр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ы-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головоломки, мозаика, наборы «</w:t>
      </w:r>
      <w:proofErr w:type="spell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Лего</w:t>
      </w:r>
      <w:proofErr w:type="spell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» и пр.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природный материал : шишки, камешки, вода, каштаны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элементарные измерительные приборы: 2 линейки разного размера, кружки различного цвета большие и маленькие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вспомогательное оборудование: воронки, лейки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специальные измерительные приборы: увеличительное стекло, весы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—демонстрационный материал по элементарным математическим представлениям, по развитию речи и культуре речевого общения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для развития мелкой моторики рук: разнообразные волчки, игрушк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и-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забавы, альбомы для раскрашивания, наборы ручек, карандашей, мелки, фломастеры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2. Центр творчества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краски, кисточки разной величины, карандаши, мелки, трафареты, фломастеры, раскраски, бумага разной фактуры, картотека стихов по народн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о-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прикладному искусству, настольно- печатные игры.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3. </w:t>
      </w:r>
      <w:proofErr w:type="gramStart"/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Экологический центр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— Аквариум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Комнатные растения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Овощи и фрукты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Календарь природы и погоды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Наглядный иллюстративный материал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Песок, формочки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Лейки, деревянные лопатки, пластмассовые ведерки, тряпочки, тазики, клеенки, палочки для рыхления, пульверизатор, стаканчики для посадки рассады.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Осенние листья, срезанные ветки деревьев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Альбомы «Времена года»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Дидактические игры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Природный и бросовый материал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4. Игровой центр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— сюжетно-ролевые игры «Дом», «Магазин», «Парикмахерская», «Больница», строительные игры «Пароход», « Самолет», «Гараж» и пр.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игр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ы-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забавы: бирюльки, летающие колпачки, бильбоке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уголок развития конструкторских способностей: крупный строитель, модули, схемы, открытки, фото, рисунки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уголок двигательных игрушек ( машины, самолеты, лодки и т.д.)</w:t>
      </w:r>
    </w:p>
    <w:p w:rsidR="00335571" w:rsidRDefault="00335571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5.Центр строительства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— крупный и средний строительный материал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модели готовых построек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мелкие игрушки для обыгрывания построек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Материал хранится в легких контейнерах. Не допускается смешение конструкторов разных типов при его хранении.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6.Уголок уединения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ширмы, крупный модульный материала, складные домики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7.Уголок по изучению правил дорожного движения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— элементарные макеты  дороги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наборы машинок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дорожные знаки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настольно – печатные игры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тематические альбомы с видами  различного транспорта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8.Художественно-изобразительный центр.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Карандаши крупные трафареты различных животных и овощей, бумага, раскраски, пластилин восковые мелки.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9.Уголок книги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художественная литература соответственно возрасту и тематике, иллюстрации писателей и их произведений.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10.Уголок краеведения </w:t>
      </w:r>
      <w:proofErr w:type="gramStart"/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( </w:t>
      </w:r>
      <w:proofErr w:type="gramEnd"/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этнографии)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— </w:t>
      </w:r>
      <w:proofErr w:type="spell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генеологическое</w:t>
      </w:r>
      <w:proofErr w:type="spell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дерево ( бабушка, дедушка, мама, папа, ребенок, брат, сестра, тетя, дядя)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альбомы о городе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иллюстрированные альбомы с произведениями белорусского фольклора ( стихи, сказки)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иллюстрированные книги о белорусских городах, с произведениями народного искусства, белорусских авторов, белорусские игрушки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кукла в белорусском  костюме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альбомы «Моя Беларусь»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настольно-печатные игры «Мой город», «Моя улица»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образцы белорусской посуды, одежды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— декоративно-прикладное искусство Беларуси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выставка детских работ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11.Уголок дежурных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— фартуки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щетк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и-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сметки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совки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  карточки  учета дежурств воспитанников по столовой , к занятиям, в экологическом центре</w:t>
      </w:r>
    </w:p>
    <w:p w:rsidR="00C96C4D" w:rsidRPr="00C96C4D" w:rsidRDefault="00C96C4D" w:rsidP="00C96C4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12.Уголок труда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— фартуки из материала и клеенки 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( 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для мытья игрушек вместе с воспитателем)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уборочный инвентарь : таз, тряпки, щетки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альбомы с иллюстрациями и фото сельскохозяйственного и бытового труда  взрослых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игрушки-орудия : лопатки, совочки, молоточки, плоскогубцы</w:t>
      </w: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C96C4D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335571" w:rsidRDefault="00335571" w:rsidP="00C96C4D">
      <w:pPr>
        <w:spacing w:after="0" w:line="240" w:lineRule="auto"/>
        <w:jc w:val="center"/>
        <w:rPr>
          <w:rFonts w:ascii="Georgia" w:eastAsia="Times New Roman" w:hAnsi="Georgia" w:cs="Times New Roman"/>
          <w:sz w:val="27"/>
          <w:szCs w:val="27"/>
          <w:lang w:val="be-BY" w:eastAsia="ru-RU"/>
        </w:rPr>
      </w:pPr>
    </w:p>
    <w:p w:rsidR="00335571" w:rsidRDefault="00C96C4D" w:rsidP="00C96C4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Организация  предметной игровой среды </w:t>
      </w:r>
    </w:p>
    <w:p w:rsidR="00C96C4D" w:rsidRPr="00C96C4D" w:rsidRDefault="00C96C4D" w:rsidP="00C96C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в старшей группе</w:t>
      </w:r>
    </w:p>
    <w:p w:rsidR="00335571" w:rsidRDefault="00C96C4D" w:rsidP="00C96C4D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="0033557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        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Атрибутика игр для детей старшего дошкольного возраста более детализирована. Отдается предпочтение оборудованию и игрушкам небольшого размера – для игр на столе. Используется более разнообразный материал для строительных и конструктивных игр. В группах имеются конструкторы и строительные наборы, выполненные из разных материалов, напольные, настольные, разной тематической направленности. Очень большое внимание уделяется педагогами организации центров детского экспериментирования.</w:t>
      </w:r>
    </w:p>
    <w:p w:rsidR="00335571" w:rsidRPr="00335571" w:rsidRDefault="00C96C4D" w:rsidP="00C96C4D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33557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1. Центр интеллектуального развития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— игры для интеллектуального развития: шашки, шахматы, настольно-печатные игры, мелкие конструкторы и строительный материал  с набором схем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тетради с заданиями  для самостоятельной деятельности, звуковые линейки, счетные лесенки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разнообразные волчки, механические игрушки-забавы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альбомы для раскрашивания, наборы ручек, карандашей, мелков, фломастеров</w:t>
      </w:r>
      <w:proofErr w:type="gramEnd"/>
    </w:p>
    <w:p w:rsidR="00335571" w:rsidRDefault="00335571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35571" w:rsidRPr="00335571" w:rsidRDefault="00C96C4D" w:rsidP="00C96C4D">
      <w:pPr>
        <w:spacing w:after="0" w:line="240" w:lineRule="auto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2.Центр творчества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краски, кисточки разной величины, карандаши, мелки, трафареты, фломастеры, раскраски, бумага разной фактуры, картотека стихов по народн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о-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прикладному искусству, настольно- печатные игры.</w:t>
      </w:r>
    </w:p>
    <w:p w:rsidR="00335571" w:rsidRPr="00335571" w:rsidRDefault="00C96C4D" w:rsidP="00C96C4D">
      <w:pPr>
        <w:spacing w:after="0" w:line="240" w:lineRule="auto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3.Уголок книги</w:t>
      </w:r>
      <w:proofErr w:type="gramStart"/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В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старшем возрасте в центре книги находится художественная литература соответственно возрасту и тематике. Привлечение внимания к оформлению книг, к иллюстрациям. Знакомство с писателями и их произведениями.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proofErr w:type="gramStart"/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4.Экологический центр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— Аквариум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Комнатные растения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Овощи и фрукты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Календарь природы и погоды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Наглядный иллюстративный материал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Песок, формочки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Лейки, деревянные лопатки, пластмассовые ведерки, тряпочки, тазики, клеенки, палочки для рыхления, пульверизатор, стаканчики для посадки рассады.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Осенние листья, срезанные ветки деревьев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Альбомы "Времена года"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— Дидактические игры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Природный и бросовый материал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5.Игровой центр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— сюжетно-ролевые игры «Школа», «Ателье», «Почта», «Магазин», «Поликлиника», «Аптека», «Парикмахерская», «Семья», «Библиотека», «Моряки», «Космонавты», «Завод», «Ферма», «Кафе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»(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«Столовая»)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предметы-заменители: абстрактная игрушка, природный материал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игры-забавы: бирюльки («Рыболовы»), летающие колпачки, бильбоке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уголок двигательных игрушек: машины, самолеты, лодки и др.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6.Центр строительства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— конструктор большой и малый из разного материала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модели готовых построек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— фабричный игровой материал 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( 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для обыгрывания постройки, образца, мотивации игры): машины, паровозы, дома и пр.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модули, схемы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открытки, чертежи построек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фотографии зданий,  рисунки построек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Итоговые постройки воспитанников сохраняются на протяжении дня.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7.Центр краеведения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Его содержание динамично  и зависит от темы недели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— 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а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льбомы «Наша семья», «Наш город» (образование, культура, медицина, промышленность), «Наша область», «Беларусь» (города, костюмы, национальная кухня)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предметы искусства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предметы одежды и быта: традиции, обычаи, фольклор, геральдика Беларуси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макеты города, план детского сада и др.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куклы в национальных костюмах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макет белорусской избы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карта Беларуси, родного города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портреты знаменитых людей Беларуси и пр.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8.Уголок уединения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ширмы, крупный модульный материала, складные домики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9.Уголок по изучению правил дорожного движения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— макеты дороги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макет светофора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жезл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наборы машинок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дорожные знаки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настольно-печатные игры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тематические альбомы с различными видами транспорта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10. Художественно-изобразительный центр.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Карандаши крупные трафареты различных животных и овощей, бумага, раскраски, пластилин восковые мелки.</w:t>
      </w:r>
    </w:p>
    <w:p w:rsidR="00335571" w:rsidRDefault="00C96C4D" w:rsidP="00C96C4D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11.  Уголок труда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— фартуки из материала и клеенки 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( 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для мытья игрушек вместе с воспитателем)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уборочный инвентарь : таз, тряпки, щетки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альбомы с иллюстрациями и фото сельскохозяйственного и бытового труда  взрослых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игрушки-орудия : лопатки, совочки, молоточки, плоскогубцы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альбом «Наши дела» ( составляется совместно с воспитанниками на протяжении года)</w:t>
      </w:r>
    </w:p>
    <w:p w:rsidR="00C96C4D" w:rsidRPr="00335571" w:rsidRDefault="00C96C4D" w:rsidP="00C96C4D">
      <w:pPr>
        <w:spacing w:after="0" w:line="240" w:lineRule="auto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12.  Уголок дежурных</w:t>
      </w:r>
      <w:r w:rsidRPr="00C96C4D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— фартуки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 щетк</w:t>
      </w:r>
      <w:proofErr w:type="gramStart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>и-</w:t>
      </w:r>
      <w:proofErr w:type="gramEnd"/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сметки,  совки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—  карточки  учета дежурств воспитанников по столовой , к занятиям, в экологическом центре</w:t>
      </w:r>
      <w:r w:rsidRPr="00C96C4D">
        <w:rPr>
          <w:rFonts w:ascii="Georgia" w:eastAsia="Times New Roman" w:hAnsi="Georgia" w:cs="Times New Roman"/>
          <w:sz w:val="27"/>
          <w:szCs w:val="27"/>
          <w:lang w:eastAsia="ru-RU"/>
        </w:rPr>
        <w:br/>
        <w:t>Содержание развивающей предметно-пространственной среды помогает детям удовлетворить свои интересы, раскрыть потенциальные возможности, утвердиться творчески способной личностью.</w:t>
      </w:r>
    </w:p>
    <w:p w:rsidR="005A53C6" w:rsidRDefault="005A53C6"/>
    <w:sectPr w:rsidR="005A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4D"/>
    <w:rsid w:val="00335571"/>
    <w:rsid w:val="005A53C6"/>
    <w:rsid w:val="00C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2018-09-06T10:20:00Z</cp:lastPrinted>
  <dcterms:created xsi:type="dcterms:W3CDTF">2018-09-06T10:16:00Z</dcterms:created>
  <dcterms:modified xsi:type="dcterms:W3CDTF">2018-09-20T12:10:00Z</dcterms:modified>
</cp:coreProperties>
</file>