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CF2DA" w:themeColor="accent6" w:themeTint="33"/>
  <w:body>
    <w:p w:rsidR="0058335C" w:rsidRDefault="00D8271D" w:rsidP="00036D05">
      <w:pPr>
        <w:rPr>
          <w:rFonts w:ascii="Monotype Corsiva" w:hAnsi="Monotype Corsiva"/>
          <w:b/>
          <w:color w:val="546421" w:themeColor="accent6" w:themeShade="80"/>
          <w:sz w:val="28"/>
          <w:szCs w:val="28"/>
        </w:rPr>
      </w:pPr>
      <w:r>
        <w:rPr>
          <w:noProof/>
        </w:rPr>
        <w:pict>
          <v:rect id="Скругленный прямоугольник 29" o:spid="_x0000_s1036" href="" style="position:absolute;margin-left:-16.35pt;margin-top:-27.1pt;width:270.75pt;height:65.25pt;z-index:251658752;visibility:visible;mso-wrap-distance-left:9pt;mso-wrap-distance-top:0;mso-wrap-distance-right:9pt;mso-wrap-distance-bottom:0;mso-position-horizontal-relative:text;mso-position-vertical-relative:text;v-text-anchor:middle" o:button="t" fillcolor="#386f25 [1608]" strokecolor="#05676b [1606]">
            <v:fill color2="#0ac2cb [3014]" rotate="t" o:detectmouseclick="t"/>
            <v:shadow on="t" color="black" opacity="22937f" origin=",.5" offset="0,.63889mm"/>
            <v:textbox style="mso-next-textbox:#Скругленный прямоугольник 29">
              <w:txbxContent>
                <w:p w:rsidR="00640ED8" w:rsidRPr="009118F8" w:rsidRDefault="004C1EE4" w:rsidP="00640ED8">
                  <w:pPr>
                    <w:pStyle w:val="ab"/>
                    <w:spacing w:before="0" w:beforeAutospacing="0" w:after="0" w:afterAutospacing="0"/>
                    <w:jc w:val="center"/>
                    <w:textAlignment w:val="baseline"/>
                    <w:rPr>
                      <w:color w:val="FFFFFF" w:themeColor="background1"/>
                      <w:sz w:val="44"/>
                      <w:szCs w:val="44"/>
                    </w:rPr>
                  </w:pPr>
                  <w:r w:rsidRPr="009118F8">
                    <w:rPr>
                      <w:color w:val="FFFFFF" w:themeColor="background1"/>
                      <w:sz w:val="44"/>
                      <w:szCs w:val="44"/>
                    </w:rPr>
                    <w:t xml:space="preserve">Как не совершить </w:t>
                  </w:r>
                  <w:r w:rsidR="009118F8" w:rsidRPr="009118F8">
                    <w:rPr>
                      <w:color w:val="FFFFFF" w:themeColor="background1"/>
                      <w:sz w:val="44"/>
                      <w:szCs w:val="44"/>
                    </w:rPr>
                    <w:t>неразумных трат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4" type="#_x0000_t202" style="position:absolute;margin-left:-9.85pt;margin-top:-27.1pt;width:259pt;height:539.45pt;z-index:251657728;visibility:visible;mso-wrap-distance-left:9pt;mso-wrap-distance-top:3.6pt;mso-wrap-distance-right:9pt;mso-wrap-distance-bottom:3.6pt;mso-position-horizontal-relative:margin;mso-position-vertical-relative:margin;mso-width-relative:margin;mso-height-relative:margin;v-text-anchor:top" fillcolor="#7d9532 [2409]" strokecolor="#c8da91 [1945]" strokeweight="2.5pt">
            <v:shadow color="#868686"/>
            <v:textbox style="mso-next-textbox:#Надпись 2">
              <w:txbxContent>
                <w:p w:rsidR="004D5D14" w:rsidRDefault="004D5D14" w:rsidP="004D5D14"/>
                <w:p w:rsidR="004D5D14" w:rsidRDefault="004D5D14" w:rsidP="004D5D14"/>
                <w:p w:rsidR="00640ED8" w:rsidRDefault="00640ED8" w:rsidP="004D5D14"/>
                <w:p w:rsidR="00640ED8" w:rsidRDefault="00640ED8" w:rsidP="004D5D14"/>
                <w:p w:rsidR="00640ED8" w:rsidRDefault="00640ED8" w:rsidP="004D5D14"/>
                <w:p w:rsidR="00640ED8" w:rsidRDefault="00640ED8" w:rsidP="004D5D14"/>
                <w:p w:rsidR="00596B5F" w:rsidRDefault="00596B5F" w:rsidP="004D5D14"/>
                <w:p w:rsidR="00596B5F" w:rsidRDefault="00596B5F" w:rsidP="004D5D14"/>
                <w:p w:rsidR="00596B5F" w:rsidRDefault="00596B5F" w:rsidP="004D5D14"/>
                <w:p w:rsidR="00596B5F" w:rsidRDefault="00596B5F" w:rsidP="004D5D14"/>
                <w:p w:rsidR="00B948C9" w:rsidRDefault="00B948C9"/>
              </w:txbxContent>
            </v:textbox>
            <w10:wrap anchorx="margin" anchory="margin"/>
          </v:shape>
        </w:pict>
      </w:r>
    </w:p>
    <w:p w:rsidR="00E67932" w:rsidRPr="00E67932" w:rsidRDefault="00D8271D" w:rsidP="00E67932">
      <w:pPr>
        <w:rPr>
          <w:rFonts w:ascii="Monotype Corsiva" w:hAnsi="Monotype Corsiva"/>
          <w:b/>
          <w:color w:val="546421" w:themeColor="accent6" w:themeShade="80"/>
          <w:sz w:val="28"/>
          <w:szCs w:val="28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Скругленный прямоугольник 30" o:spid="_x0000_s1037" type="#_x0000_t109" style="position:absolute;margin-left:.75pt;margin-top:22.95pt;width:238.65pt;height:148.4pt;z-index:251659776;visibility:visible;mso-wrap-distance-left:9pt;mso-wrap-distance-top:0;mso-wrap-distance-right:9pt;mso-wrap-distance-bottom:0;mso-position-horizontal-relative:text;mso-position-vertical-relative:text;v-text-anchor:middle" fillcolor="#c8da91 [1945]" strokecolor="#536321 [1609]" strokeweight="5pt">
            <v:fill rotate="t"/>
            <v:stroke linestyle="thickThin"/>
            <v:shadow color="#868686"/>
            <v:textbox>
              <w:txbxContent>
                <w:p w:rsidR="00D06428" w:rsidRPr="00D8271D" w:rsidRDefault="00D06428" w:rsidP="00D8271D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8271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Старайтесь планировать каждую покупку, попробуйте начать совершать покупки по заранее составленному списку. Сумма годовой экономии – эта сумма, которую ваша семья в состоянии откладывать уже сейчас для достижения своих финансовых целей.</w:t>
                  </w:r>
                </w:p>
                <w:p w:rsidR="00640ED8" w:rsidRDefault="00640ED8" w:rsidP="00640ED8">
                  <w:pPr>
                    <w:pStyle w:val="ab"/>
                    <w:spacing w:before="0" w:beforeAutospacing="0" w:after="0" w:afterAutospacing="0"/>
                    <w:jc w:val="center"/>
                    <w:textAlignment w:val="baseline"/>
                  </w:pPr>
                </w:p>
              </w:txbxContent>
            </v:textbox>
          </v:shape>
        </w:pict>
      </w:r>
    </w:p>
    <w:p w:rsidR="00680E28" w:rsidRDefault="00680E28" w:rsidP="00E67932">
      <w:pPr>
        <w:rPr>
          <w:rFonts w:ascii="Monotype Corsiva" w:hAnsi="Monotype Corsiva"/>
          <w:b/>
          <w:color w:val="546421" w:themeColor="accent6" w:themeShade="80"/>
          <w:sz w:val="28"/>
          <w:szCs w:val="28"/>
        </w:rPr>
      </w:pPr>
    </w:p>
    <w:p w:rsidR="00036D05" w:rsidRPr="00E67932" w:rsidRDefault="00036D05" w:rsidP="00E67932">
      <w:pPr>
        <w:rPr>
          <w:rFonts w:ascii="Monotype Corsiva" w:hAnsi="Monotype Corsiva"/>
          <w:b/>
          <w:color w:val="546421" w:themeColor="accent6" w:themeShade="80"/>
          <w:sz w:val="28"/>
          <w:szCs w:val="28"/>
        </w:rPr>
      </w:pPr>
    </w:p>
    <w:p w:rsidR="004754E1" w:rsidRDefault="004754E1"/>
    <w:p w:rsidR="00036D05" w:rsidRDefault="00036D05"/>
    <w:p w:rsidR="00036D05" w:rsidRDefault="00036D05"/>
    <w:p w:rsidR="00036D05" w:rsidRDefault="00036D05"/>
    <w:p w:rsidR="00036D05" w:rsidRDefault="00036D05"/>
    <w:p w:rsidR="00036D05" w:rsidRDefault="00D8271D">
      <w:r>
        <w:rPr>
          <w:noProof/>
          <w:lang w:eastAsia="ru-RU"/>
        </w:rPr>
        <w:pict>
          <v:rect id="_x0000_s1039" style="position:absolute;margin-left:.75pt;margin-top:9.45pt;width:237.15pt;height:248.25pt;z-index:251660800" fillcolor="#c8da91 [1945]" strokecolor="#386f25 [1608]" strokeweight=".5pt">
            <v:textbox>
              <w:txbxContent>
                <w:p w:rsidR="00D06428" w:rsidRPr="00D8271D" w:rsidRDefault="00D06428" w:rsidP="00D8271D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8271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Нужно быть предельно осторожными, когда покупаете что-либо на распродаже или со скидками! Такие слова как "скидка", "распродажа", "выгодные условия" и т.д. не должны влиять на ваше решение о покупке. Как показывает практика, большинство вещей, купленных на распродаже, очень часто оказываются ненужными. Совершая покупку, тщательно обдумайте ее необходимость. Не нужно исходить из наличия и цены товара в данный момент, нужно подумать о вашей реальной потребности в данной вещи.</w:t>
                  </w:r>
                </w:p>
                <w:p w:rsidR="00AA67E0" w:rsidRDefault="00AA67E0"/>
              </w:txbxContent>
            </v:textbox>
          </v:rect>
        </w:pict>
      </w:r>
    </w:p>
    <w:p w:rsidR="00036D05" w:rsidRDefault="00036D05"/>
    <w:p w:rsidR="00036D05" w:rsidRDefault="00036D05"/>
    <w:p w:rsidR="00036D05" w:rsidRDefault="00036D05"/>
    <w:p w:rsidR="00036D05" w:rsidRDefault="00036D05"/>
    <w:p w:rsidR="00036D05" w:rsidRDefault="00036D05"/>
    <w:p w:rsidR="00036D05" w:rsidRDefault="00036D05"/>
    <w:p w:rsidR="00036D05" w:rsidRDefault="00036D05"/>
    <w:p w:rsidR="00036D05" w:rsidRDefault="00036D05"/>
    <w:p w:rsidR="00262E15" w:rsidRDefault="00262E15"/>
    <w:p w:rsidR="00262E15" w:rsidRDefault="00262E15"/>
    <w:p w:rsidR="00262E15" w:rsidRDefault="00262E15"/>
    <w:p w:rsidR="00262E15" w:rsidRDefault="00D8271D">
      <w:r w:rsidRPr="00D8271D">
        <w:rPr>
          <w:noProof/>
          <w:lang w:eastAsia="ru-RU"/>
        </w:rPr>
        <w:drawing>
          <wp:inline distT="0" distB="0" distL="0" distR="0">
            <wp:extent cx="3000375" cy="1800627"/>
            <wp:effectExtent l="0" t="0" r="0" b="0"/>
            <wp:docPr id="2" name="Рисунок 2" descr="C:\Users\Uchitelskaya\Desktop\20160504_154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hitelskaya\Desktop\20160504_1544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80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E15" w:rsidRDefault="00262E15"/>
    <w:p w:rsidR="00262E15" w:rsidRPr="00DE2F3D" w:rsidRDefault="00262E15" w:rsidP="00D8271D">
      <w:pPr>
        <w:rPr>
          <w:rFonts w:ascii="Monotype Corsiva" w:hAnsi="Monotype Corsiva"/>
          <w:b/>
          <w:color w:val="546421" w:themeColor="accent6" w:themeShade="80"/>
          <w:sz w:val="36"/>
          <w:szCs w:val="36"/>
        </w:rPr>
      </w:pPr>
    </w:p>
    <w:p w:rsidR="00DE2F3D" w:rsidRDefault="00DE2F3D" w:rsidP="00DE2F3D">
      <w:pPr>
        <w:jc w:val="center"/>
        <w:rPr>
          <w:rFonts w:ascii="Monotype Corsiva" w:hAnsi="Monotype Corsiva"/>
          <w:b/>
          <w:color w:val="546421" w:themeColor="accent6" w:themeShade="80"/>
          <w:sz w:val="36"/>
          <w:szCs w:val="36"/>
        </w:rPr>
      </w:pPr>
      <w:r w:rsidRPr="00DE2F3D">
        <w:rPr>
          <w:rFonts w:ascii="Monotype Corsiva" w:hAnsi="Monotype Corsiva"/>
          <w:b/>
          <w:color w:val="546421" w:themeColor="accent6" w:themeShade="80"/>
          <w:sz w:val="36"/>
          <w:szCs w:val="36"/>
        </w:rPr>
        <w:t>КОНТАКТНАЯ ИНФОРМАЦИЯ</w:t>
      </w:r>
    </w:p>
    <w:p w:rsidR="00B905F5" w:rsidRPr="00DE2F3D" w:rsidRDefault="00B905F5" w:rsidP="00DE2F3D">
      <w:pPr>
        <w:jc w:val="center"/>
        <w:rPr>
          <w:rFonts w:ascii="Monotype Corsiva" w:hAnsi="Monotype Corsiva"/>
          <w:b/>
          <w:color w:val="546421" w:themeColor="accent6" w:themeShade="80"/>
          <w:sz w:val="36"/>
          <w:szCs w:val="36"/>
        </w:rPr>
      </w:pPr>
    </w:p>
    <w:p w:rsidR="00B905F5" w:rsidRPr="00B905F5" w:rsidRDefault="00B905F5" w:rsidP="00B905F5">
      <w:pPr>
        <w:jc w:val="center"/>
        <w:rPr>
          <w:rFonts w:ascii="Microsoft Sans Serif" w:eastAsia="Microsoft Sans Serif" w:hAnsi="Microsoft Sans Serif" w:cs="Microsoft Sans Serif"/>
          <w:color w:val="0070C0"/>
          <w:sz w:val="24"/>
          <w:szCs w:val="24"/>
          <w:u w:val="single"/>
          <w:lang w:eastAsia="be-BY" w:bidi="be-BY"/>
        </w:rPr>
      </w:pPr>
      <w:proofErr w:type="spellStart"/>
      <w:r w:rsidRPr="00B905F5">
        <w:rPr>
          <w:rFonts w:ascii="Monotype Corsiva" w:eastAsia="Calibri" w:hAnsi="Monotype Corsiva" w:cs="Times New Roman"/>
          <w:b/>
          <w:color w:val="422E2E"/>
          <w:sz w:val="36"/>
          <w:szCs w:val="36"/>
        </w:rPr>
        <w:t>yл</w:t>
      </w:r>
      <w:proofErr w:type="spellEnd"/>
      <w:r w:rsidRPr="00B905F5">
        <w:rPr>
          <w:rFonts w:ascii="Monotype Corsiva" w:eastAsia="Calibri" w:hAnsi="Monotype Corsiva" w:cs="Times New Roman"/>
          <w:b/>
          <w:color w:val="422E2E"/>
          <w:sz w:val="36"/>
          <w:szCs w:val="36"/>
        </w:rPr>
        <w:t xml:space="preserve">. Школьная, 25                   </w:t>
      </w:r>
      <w:proofErr w:type="spellStart"/>
      <w:r w:rsidRPr="00B905F5">
        <w:rPr>
          <w:rFonts w:ascii="Monotype Corsiva" w:eastAsia="Calibri" w:hAnsi="Monotype Corsiva" w:cs="Times New Roman"/>
          <w:b/>
          <w:color w:val="422E2E"/>
          <w:sz w:val="36"/>
          <w:szCs w:val="36"/>
        </w:rPr>
        <w:t>Ошмянский</w:t>
      </w:r>
      <w:proofErr w:type="spellEnd"/>
      <w:r w:rsidRPr="00B905F5">
        <w:rPr>
          <w:rFonts w:ascii="Monotype Corsiva" w:eastAsia="Calibri" w:hAnsi="Monotype Corsiva" w:cs="Times New Roman"/>
          <w:b/>
          <w:color w:val="422E2E"/>
          <w:sz w:val="36"/>
          <w:szCs w:val="36"/>
        </w:rPr>
        <w:t xml:space="preserve"> район                            Гродненская область           231106                                  Электронная почта </w:t>
      </w:r>
      <w:proofErr w:type="spellStart"/>
      <w:r w:rsidRPr="00B905F5">
        <w:rPr>
          <w:rFonts w:ascii="Microsoft Sans Serif" w:eastAsia="Microsoft Sans Serif" w:hAnsi="Microsoft Sans Serif" w:cs="Microsoft Sans Serif"/>
          <w:color w:val="0070C0"/>
          <w:sz w:val="24"/>
          <w:szCs w:val="24"/>
          <w:u w:val="single"/>
          <w:lang w:val="en-US" w:eastAsia="be-BY" w:bidi="be-BY"/>
        </w:rPr>
        <w:t>grommyr</w:t>
      </w:r>
      <w:proofErr w:type="spellEnd"/>
      <w:r w:rsidRPr="00B905F5">
        <w:rPr>
          <w:rFonts w:ascii="Microsoft Sans Serif" w:eastAsia="Microsoft Sans Serif" w:hAnsi="Microsoft Sans Serif" w:cs="Microsoft Sans Serif"/>
          <w:color w:val="000000"/>
          <w:sz w:val="24"/>
          <w:szCs w:val="24"/>
          <w:u w:val="single"/>
          <w:lang w:val="be-BY" w:eastAsia="be-BY" w:bidi="be-BY"/>
        </w:rPr>
        <w:fldChar w:fldCharType="begin"/>
      </w:r>
      <w:r w:rsidRPr="00B905F5">
        <w:rPr>
          <w:rFonts w:ascii="Microsoft Sans Serif" w:eastAsia="Microsoft Sans Serif" w:hAnsi="Microsoft Sans Serif" w:cs="Microsoft Sans Serif"/>
          <w:color w:val="000000"/>
          <w:sz w:val="24"/>
          <w:szCs w:val="24"/>
          <w:u w:val="single"/>
          <w:lang w:val="be-BY" w:eastAsia="be-BY" w:bidi="be-BY"/>
        </w:rPr>
        <w:instrText xml:space="preserve"> HYPERLINK "mailto:1@gmail." </w:instrText>
      </w:r>
      <w:r w:rsidRPr="00B905F5">
        <w:rPr>
          <w:rFonts w:ascii="Microsoft Sans Serif" w:eastAsia="Microsoft Sans Serif" w:hAnsi="Microsoft Sans Serif" w:cs="Microsoft Sans Serif"/>
          <w:color w:val="000000"/>
          <w:sz w:val="24"/>
          <w:szCs w:val="24"/>
          <w:u w:val="single"/>
          <w:lang w:val="be-BY" w:eastAsia="be-BY" w:bidi="be-BY"/>
        </w:rPr>
        <w:fldChar w:fldCharType="separate"/>
      </w:r>
      <w:r w:rsidRPr="00B905F5">
        <w:rPr>
          <w:rFonts w:ascii="Microsoft Sans Serif" w:eastAsia="Microsoft Sans Serif" w:hAnsi="Microsoft Sans Serif" w:cs="Microsoft Sans Serif"/>
          <w:color w:val="0070C0"/>
          <w:sz w:val="24"/>
          <w:szCs w:val="24"/>
          <w:u w:val="single"/>
          <w:lang w:val="be-BY" w:eastAsia="be-BY" w:bidi="be-BY"/>
        </w:rPr>
        <w:t>1@</w:t>
      </w:r>
      <w:proofErr w:type="spellStart"/>
      <w:r w:rsidRPr="00B905F5">
        <w:rPr>
          <w:rFonts w:ascii="Microsoft Sans Serif" w:eastAsia="Microsoft Sans Serif" w:hAnsi="Microsoft Sans Serif" w:cs="Microsoft Sans Serif"/>
          <w:color w:val="0070C0"/>
          <w:sz w:val="24"/>
          <w:szCs w:val="24"/>
          <w:u w:val="single"/>
          <w:lang w:val="en-US" w:eastAsia="be-BY" w:bidi="be-BY"/>
        </w:rPr>
        <w:t>gmail</w:t>
      </w:r>
      <w:proofErr w:type="spellEnd"/>
      <w:r w:rsidRPr="00B905F5">
        <w:rPr>
          <w:rFonts w:ascii="Microsoft Sans Serif" w:eastAsia="Microsoft Sans Serif" w:hAnsi="Microsoft Sans Serif" w:cs="Microsoft Sans Serif"/>
          <w:color w:val="0070C0"/>
          <w:sz w:val="24"/>
          <w:szCs w:val="24"/>
          <w:u w:val="single"/>
          <w:lang w:val="be-BY" w:eastAsia="be-BY" w:bidi="be-BY"/>
        </w:rPr>
        <w:t>.</w:t>
      </w:r>
      <w:r w:rsidRPr="00B905F5">
        <w:rPr>
          <w:rFonts w:ascii="Microsoft Sans Serif" w:eastAsia="Microsoft Sans Serif" w:hAnsi="Microsoft Sans Serif" w:cs="Microsoft Sans Serif"/>
          <w:color w:val="0070C0"/>
          <w:sz w:val="24"/>
          <w:szCs w:val="24"/>
          <w:u w:val="single"/>
          <w:lang w:val="be-BY" w:eastAsia="be-BY" w:bidi="be-BY"/>
        </w:rPr>
        <w:fldChar w:fldCharType="end"/>
      </w:r>
      <w:r w:rsidRPr="00B905F5">
        <w:rPr>
          <w:rFonts w:ascii="Microsoft Sans Serif" w:eastAsia="Microsoft Sans Serif" w:hAnsi="Microsoft Sans Serif" w:cs="Microsoft Sans Serif"/>
          <w:color w:val="0070C0"/>
          <w:sz w:val="24"/>
          <w:szCs w:val="24"/>
          <w:u w:val="single"/>
          <w:lang w:val="en-US" w:eastAsia="be-BY" w:bidi="be-BY"/>
        </w:rPr>
        <w:t>com</w:t>
      </w:r>
    </w:p>
    <w:p w:rsidR="00DE2F3D" w:rsidRPr="00DE2F3D" w:rsidRDefault="00DE2F3D" w:rsidP="00DE2F3D">
      <w:pPr>
        <w:jc w:val="center"/>
        <w:rPr>
          <w:rFonts w:ascii="Monotype Corsiva" w:hAnsi="Monotype Corsiva"/>
          <w:b/>
          <w:color w:val="546421" w:themeColor="accent6" w:themeShade="80"/>
          <w:sz w:val="36"/>
          <w:szCs w:val="36"/>
        </w:rPr>
      </w:pPr>
    </w:p>
    <w:p w:rsidR="00DE2F3D" w:rsidRDefault="00DE2F3D"/>
    <w:p w:rsidR="004D5D14" w:rsidRDefault="004D5D14" w:rsidP="003D45A7">
      <w:pPr>
        <w:spacing w:line="240" w:lineRule="auto"/>
        <w:jc w:val="center"/>
        <w:rPr>
          <w:rFonts w:ascii="Bookman Old Style" w:hAnsi="Bookman Old Style" w:cs="Times New Roman"/>
          <w:b/>
          <w:color w:val="546421" w:themeColor="accent6" w:themeShade="80"/>
          <w:sz w:val="28"/>
          <w:szCs w:val="28"/>
        </w:rPr>
      </w:pPr>
    </w:p>
    <w:p w:rsidR="003D45A7" w:rsidRDefault="00B905F5" w:rsidP="003D45A7">
      <w:pPr>
        <w:spacing w:line="240" w:lineRule="auto"/>
        <w:jc w:val="center"/>
        <w:rPr>
          <w:rFonts w:ascii="Bookman Old Style" w:hAnsi="Bookman Old Style" w:cs="Times New Roman"/>
          <w:b/>
          <w:color w:val="546421" w:themeColor="accent6" w:themeShade="80"/>
          <w:sz w:val="28"/>
          <w:szCs w:val="28"/>
        </w:rPr>
      </w:pPr>
      <w:proofErr w:type="spellStart"/>
      <w:r>
        <w:rPr>
          <w:rFonts w:ascii="Bookman Old Style" w:hAnsi="Bookman Old Style" w:cs="Times New Roman"/>
          <w:b/>
          <w:color w:val="546421" w:themeColor="accent6" w:themeShade="80"/>
          <w:sz w:val="28"/>
          <w:szCs w:val="28"/>
        </w:rPr>
        <w:t>Мурованоошмянковский</w:t>
      </w:r>
      <w:proofErr w:type="spellEnd"/>
      <w:r>
        <w:rPr>
          <w:rFonts w:ascii="Bookman Old Style" w:hAnsi="Bookman Old Style" w:cs="Times New Roman"/>
          <w:b/>
          <w:color w:val="546421" w:themeColor="accent6" w:themeShade="80"/>
          <w:sz w:val="28"/>
          <w:szCs w:val="28"/>
        </w:rPr>
        <w:t xml:space="preserve"> ясли-сад-средняя школа</w:t>
      </w:r>
      <w:r w:rsidR="003D45A7" w:rsidRPr="00A90335">
        <w:rPr>
          <w:rFonts w:ascii="Bookman Old Style" w:hAnsi="Bookman Old Style" w:cs="Times New Roman"/>
          <w:b/>
          <w:color w:val="546421" w:themeColor="accent6" w:themeShade="80"/>
          <w:sz w:val="28"/>
          <w:szCs w:val="28"/>
        </w:rPr>
        <w:t xml:space="preserve"> </w:t>
      </w:r>
    </w:p>
    <w:p w:rsidR="003D45A7" w:rsidRDefault="003D45A7"/>
    <w:p w:rsidR="00262E15" w:rsidRDefault="00D8271D">
      <w:r>
        <w:rPr>
          <w:noProof/>
        </w:rPr>
        <w:pict>
          <v:shape id="_x0000_s1028" type="#_x0000_t202" style="position:absolute;margin-left:22.65pt;margin-top:7.95pt;width:235.8pt;height:90.9pt;z-index:251653632;mso-height-percent:200;mso-height-percent:200;mso-width-relative:margin;mso-height-relative:margin" fillcolor="#c8da91 [1945]" strokecolor="#c8da91 [1945]" strokeweight="1pt">
            <v:fill color2="#ecf2da [665]" angle="-45" focus="-50%" type="gradient"/>
            <v:shadow on="t" type="perspective" color="#536321 [1609]" opacity=".5" offset="1pt" offset2="-3pt"/>
            <v:textbox style="mso-next-textbox:#_x0000_s1028;mso-fit-shape-to-text:t">
              <w:txbxContent>
                <w:p w:rsidR="00FD5F7B" w:rsidRPr="00D8271D" w:rsidRDefault="00D8271D" w:rsidP="00D8271D">
                  <w:pPr>
                    <w:pBdr>
                      <w:top w:val="single" w:sz="8" w:space="10" w:color="FFFFFF" w:themeColor="background1"/>
                      <w:left w:val="single" w:sz="8" w:space="10" w:color="FFFFFF" w:themeColor="background1"/>
                      <w:bottom w:val="single" w:sz="8" w:space="10" w:color="FFFFFF" w:themeColor="background1"/>
                      <w:right w:val="single" w:sz="8" w:space="10" w:color="FFFFFF" w:themeColor="background1"/>
                    </w:pBdr>
                    <w:shd w:val="clear" w:color="auto" w:fill="009DD9" w:themeFill="accent2"/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color w:val="FFFFFF" w:themeColor="background1"/>
                      <w:sz w:val="36"/>
                      <w:szCs w:val="36"/>
                    </w:rPr>
                    <w:t>Урок</w:t>
                  </w:r>
                  <w:r w:rsidR="00FD5F7B" w:rsidRPr="00D8271D">
                    <w:rPr>
                      <w:rFonts w:ascii="Times New Roman" w:hAnsi="Times New Roman" w:cs="Times New Roman"/>
                      <w:b/>
                      <w:i/>
                      <w:iCs/>
                      <w:color w:val="FFFFFF" w:themeColor="background1"/>
                      <w:sz w:val="36"/>
                      <w:szCs w:val="36"/>
                    </w:rPr>
                    <w:t xml:space="preserve"> финансовой грамотности</w:t>
                  </w:r>
                </w:p>
                <w:p w:rsidR="00FD5F7B" w:rsidRDefault="00FD5F7B"/>
              </w:txbxContent>
            </v:textbox>
          </v:shape>
        </w:pict>
      </w:r>
    </w:p>
    <w:p w:rsidR="00262E15" w:rsidRDefault="00262E15"/>
    <w:p w:rsidR="00262E15" w:rsidRDefault="00262E15"/>
    <w:p w:rsidR="00262E15" w:rsidRDefault="00262E15"/>
    <w:p w:rsidR="00262E15" w:rsidRDefault="00262E15"/>
    <w:p w:rsidR="00262E15" w:rsidRDefault="00262E15"/>
    <w:p w:rsidR="00262E15" w:rsidRDefault="00262E15"/>
    <w:p w:rsidR="00262E15" w:rsidRDefault="00D8271D">
      <w:r>
        <w:t xml:space="preserve">                 </w:t>
      </w:r>
      <w:r>
        <w:rPr>
          <w:noProof/>
          <w:lang w:eastAsia="ru-RU"/>
        </w:rPr>
        <w:drawing>
          <wp:inline distT="0" distB="0" distL="0" distR="0" wp14:anchorId="2E0C0136" wp14:editId="30988651">
            <wp:extent cx="2461982" cy="1569720"/>
            <wp:effectExtent l="0" t="0" r="0" b="0"/>
            <wp:docPr id="3" name="Рисунок 3" descr="ÐÐ°ÑÑÐ¸Ð½ÐºÐ¸ Ð¿Ð¾ Ð·Ð°Ð¿ÑÐ¾ÑÑ ÐºÐ°ÑÑÐ¸Ð½ÐºÐ¸ Ð´ÐµÐ½ÑÐ³Ð¸ Ð² ÑÑÐºÐ°Ñ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ºÐ°ÑÑÐ¸Ð½ÐºÐ¸ Ð´ÐµÐ½ÑÐ³Ð¸ Ð² ÑÑÐºÐ°Ñ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911" cy="157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E65" w:rsidRDefault="00D8271D"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55.5pt;margin-top:15.6pt;width:180.15pt;height:29.15pt;z-index:251655680" adj=",10800" fillcolor="#536321 [1609]" stroked="f">
            <v:fill color2="#099"/>
            <v:shadow on="t" color="silver" opacity=".5" offset="6pt,6pt"/>
            <v:textpath style="font-family:&quot;Times New Roman&quot;;v-text-kern:t" trim="t" fitpath="t" string="Неразумные траты"/>
          </v:shape>
        </w:pict>
      </w:r>
    </w:p>
    <w:p w:rsidR="00957E65" w:rsidRDefault="00957E65"/>
    <w:p w:rsidR="00720A15" w:rsidRDefault="00720A15"/>
    <w:p w:rsidR="00D8271D" w:rsidRDefault="00D8271D" w:rsidP="00D8271D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271D" w:rsidRPr="00D8271D" w:rsidRDefault="0025269F" w:rsidP="00D8271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271D">
        <w:rPr>
          <w:rFonts w:ascii="Times New Roman" w:hAnsi="Times New Roman" w:cs="Times New Roman"/>
          <w:b/>
          <w:i/>
          <w:sz w:val="28"/>
          <w:szCs w:val="28"/>
        </w:rPr>
        <w:lastRenderedPageBreak/>
        <w:t>Неразумные траты</w:t>
      </w:r>
      <w:r w:rsidRPr="00D8271D">
        <w:rPr>
          <w:rFonts w:ascii="Times New Roman" w:hAnsi="Times New Roman" w:cs="Times New Roman"/>
          <w:i/>
          <w:sz w:val="28"/>
          <w:szCs w:val="28"/>
        </w:rPr>
        <w:t xml:space="preserve"> – это ошибки в планировании и распределении денежных средств. В конечном итоге неразумные траты приводят к нехватке денег, долгам, чрезмерной кредитной нагрузке...</w:t>
      </w:r>
    </w:p>
    <w:p w:rsidR="00694E73" w:rsidRPr="00D8271D" w:rsidRDefault="00694E73" w:rsidP="00D8271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271D">
        <w:rPr>
          <w:rFonts w:ascii="Times New Roman" w:hAnsi="Times New Roman" w:cs="Times New Roman"/>
          <w:i/>
          <w:sz w:val="28"/>
          <w:szCs w:val="28"/>
        </w:rPr>
        <w:t xml:space="preserve">Основной причиной неразумных трат, как правило, является то, что финансовый образ жизни человека не соответствует его истинным желаниям. За каждой пустой тратой скрывается определенная эмоциональная потребность. </w:t>
      </w:r>
    </w:p>
    <w:p w:rsidR="00694E73" w:rsidRPr="00D8271D" w:rsidRDefault="00694E73" w:rsidP="00D8271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271D">
        <w:rPr>
          <w:rFonts w:ascii="Times New Roman" w:hAnsi="Times New Roman" w:cs="Times New Roman"/>
          <w:i/>
          <w:sz w:val="28"/>
          <w:szCs w:val="28"/>
        </w:rPr>
        <w:t xml:space="preserve">Скажем, вполне возможно, что юноша, покупающий дорогущую вещь, хочет таким образом "утереть нос" друзьям, а молодая девушка, берущая в кредит современный смартфон, на самом деле хочет таким образом выделиться среди сверстников. Совершая подобную покупку, следует понять, что именно вы желаете получить в обмен на свои деньги, возможно путем приобретения вещи, которая изначально вам не по карману, вы хотите добиться каких-либо иных психологических целей. </w:t>
      </w:r>
      <w:r w:rsidRPr="00D8271D">
        <w:rPr>
          <w:rFonts w:ascii="Times New Roman" w:hAnsi="Times New Roman" w:cs="Times New Roman"/>
          <w:i/>
          <w:sz w:val="28"/>
          <w:szCs w:val="28"/>
        </w:rPr>
        <w:lastRenderedPageBreak/>
        <w:t>Подумайте над этим. Ведь на самом деле это самообман, поскольку ни одна вещь в мире не способна удовлетворить эмоциональные потребности человека и улучшить его душевное состояние. И если задуматься над истинной ценностью товаров и услуг, которые человек собирается приобрести, количество ненужных трат можно уменьшить в разы.</w:t>
      </w:r>
    </w:p>
    <w:p w:rsidR="00397721" w:rsidRPr="00D8271D" w:rsidRDefault="00397721" w:rsidP="00D8271D">
      <w:pPr>
        <w:jc w:val="both"/>
        <w:rPr>
          <w:rFonts w:ascii="Times New Roman" w:hAnsi="Times New Roman" w:cs="Times New Roman"/>
          <w:i/>
        </w:rPr>
      </w:pPr>
    </w:p>
    <w:p w:rsidR="00397721" w:rsidRPr="00D8271D" w:rsidRDefault="00397721" w:rsidP="00D8271D">
      <w:pPr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D8271D" w:rsidRDefault="00D8271D" w:rsidP="00D8271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8271D">
        <w:rPr>
          <w:rFonts w:ascii="Times New Roman" w:hAnsi="Times New Roman" w:cs="Times New Roman"/>
          <w:i/>
          <w:noProof/>
          <w:color w:val="FF0000"/>
          <w:lang w:eastAsia="ru-RU"/>
        </w:rPr>
        <w:drawing>
          <wp:anchor distT="0" distB="0" distL="114300" distR="114300" simplePos="0" relativeHeight="251668480" behindDoc="0" locked="0" layoutInCell="1" allowOverlap="1" wp14:anchorId="54BBE972" wp14:editId="47F799B9">
            <wp:simplePos x="0" y="0"/>
            <wp:positionH relativeFrom="column">
              <wp:posOffset>-9525</wp:posOffset>
            </wp:positionH>
            <wp:positionV relativeFrom="paragraph">
              <wp:posOffset>148589</wp:posOffset>
            </wp:positionV>
            <wp:extent cx="3000375" cy="2143125"/>
            <wp:effectExtent l="152400" t="152400" r="352425" b="352425"/>
            <wp:wrapNone/>
            <wp:docPr id="6" name="Picture 4" descr="http://static.prsa.pl/images/8ee19eec-cff7-4af6-8dff-fce095e1be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http://static.prsa.pl/images/8ee19eec-cff7-4af6-8dff-fce095e1be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14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71D" w:rsidRDefault="00D8271D" w:rsidP="00D8271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271D" w:rsidRDefault="00D8271D" w:rsidP="00D8271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271D" w:rsidRDefault="00D8271D" w:rsidP="00D8271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271D" w:rsidRDefault="00D8271D" w:rsidP="00D8271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271D" w:rsidRDefault="00D8271D" w:rsidP="00D8271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271D" w:rsidRDefault="00D8271D" w:rsidP="00D8271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271D" w:rsidRDefault="00D8271D" w:rsidP="00D8271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4D37" w:rsidRPr="00D8271D" w:rsidRDefault="00D06428" w:rsidP="00D8271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271D">
        <w:rPr>
          <w:rFonts w:ascii="Times New Roman" w:hAnsi="Times New Roman" w:cs="Times New Roman"/>
          <w:i/>
          <w:sz w:val="28"/>
          <w:szCs w:val="28"/>
        </w:rPr>
        <w:lastRenderedPageBreak/>
        <w:t>Как показывает практика, неразумные траты (то есть расходы на вещи и услуги, которые не нужны или вовсе бесполезны, без которых Вы легко можете обойтись) в своем бюджете без труда обнаружит каждая семья. Самыми распространенными из них можно назвать питание вне дома (кафе, ресторан</w:t>
      </w:r>
      <w:r w:rsidR="00D8271D">
        <w:rPr>
          <w:rFonts w:ascii="Times New Roman" w:hAnsi="Times New Roman" w:cs="Times New Roman"/>
          <w:i/>
          <w:sz w:val="28"/>
          <w:szCs w:val="28"/>
        </w:rPr>
        <w:t xml:space="preserve">ы), неэкономное </w:t>
      </w:r>
      <w:r w:rsidRPr="00D8271D">
        <w:rPr>
          <w:rFonts w:ascii="Times New Roman" w:hAnsi="Times New Roman" w:cs="Times New Roman"/>
          <w:i/>
          <w:sz w:val="28"/>
          <w:szCs w:val="28"/>
        </w:rPr>
        <w:t>использование ресурсов, удовлетворение сиюминутных прихотей, покупка</w:t>
      </w:r>
      <w:r w:rsidR="00D8271D">
        <w:rPr>
          <w:rFonts w:ascii="Times New Roman" w:hAnsi="Times New Roman" w:cs="Times New Roman"/>
          <w:i/>
          <w:sz w:val="28"/>
          <w:szCs w:val="28"/>
        </w:rPr>
        <w:t xml:space="preserve"> лишних, ненужных вещей (</w:t>
      </w:r>
      <w:r w:rsidRPr="00D8271D">
        <w:rPr>
          <w:rFonts w:ascii="Times New Roman" w:hAnsi="Times New Roman" w:cs="Times New Roman"/>
          <w:i/>
          <w:sz w:val="28"/>
          <w:szCs w:val="28"/>
        </w:rPr>
        <w:t>лишней одежды и аксессуаров</w:t>
      </w:r>
      <w:r w:rsidR="00D8271D">
        <w:rPr>
          <w:rFonts w:ascii="Times New Roman" w:hAnsi="Times New Roman" w:cs="Times New Roman"/>
          <w:i/>
          <w:sz w:val="28"/>
          <w:szCs w:val="28"/>
        </w:rPr>
        <w:t>)</w:t>
      </w:r>
      <w:r w:rsidRPr="00D8271D">
        <w:rPr>
          <w:rFonts w:ascii="Times New Roman" w:hAnsi="Times New Roman" w:cs="Times New Roman"/>
          <w:i/>
          <w:sz w:val="28"/>
          <w:szCs w:val="28"/>
        </w:rPr>
        <w:t xml:space="preserve">, проценты банку, переплаты, покупка слишком дорогих подарков на праздники. </w:t>
      </w:r>
    </w:p>
    <w:p w:rsidR="00D06428" w:rsidRPr="00D8271D" w:rsidRDefault="00D06428" w:rsidP="00D8271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271D">
        <w:rPr>
          <w:rFonts w:ascii="Times New Roman" w:hAnsi="Times New Roman" w:cs="Times New Roman"/>
          <w:i/>
          <w:sz w:val="28"/>
          <w:szCs w:val="28"/>
        </w:rPr>
        <w:t xml:space="preserve">А если подсчитать, сколько денег можно было бы экономить ежемесячно, уменьшив, хотя бы некоторые из вышеуказанных трат, и умножить итоговый результат на 12? Сумма годовой экономии вас сильно впечатлит! </w:t>
      </w:r>
    </w:p>
    <w:p w:rsidR="00397721" w:rsidRDefault="00397721"/>
    <w:p w:rsidR="00397721" w:rsidRDefault="00397721"/>
    <w:sectPr w:rsidR="00397721" w:rsidSect="00262E15">
      <w:headerReference w:type="default" r:id="rId10"/>
      <w:pgSz w:w="16838" w:h="11906" w:orient="landscape"/>
      <w:pgMar w:top="426" w:right="678" w:bottom="426" w:left="56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36B" w:rsidRDefault="008A536B" w:rsidP="001326EF">
      <w:pPr>
        <w:spacing w:after="0" w:line="240" w:lineRule="auto"/>
      </w:pPr>
      <w:r>
        <w:separator/>
      </w:r>
    </w:p>
  </w:endnote>
  <w:endnote w:type="continuationSeparator" w:id="0">
    <w:p w:rsidR="008A536B" w:rsidRDefault="008A536B" w:rsidP="00132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36B" w:rsidRDefault="008A536B" w:rsidP="001326EF">
      <w:pPr>
        <w:spacing w:after="0" w:line="240" w:lineRule="auto"/>
      </w:pPr>
      <w:r>
        <w:separator/>
      </w:r>
    </w:p>
  </w:footnote>
  <w:footnote w:type="continuationSeparator" w:id="0">
    <w:p w:rsidR="008A536B" w:rsidRDefault="008A536B" w:rsidP="00132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6EF" w:rsidRDefault="001326E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>
      <o:colormru v:ext="edit" colors="#fc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022"/>
    <w:rsid w:val="00005917"/>
    <w:rsid w:val="00036D05"/>
    <w:rsid w:val="000428D9"/>
    <w:rsid w:val="0011700D"/>
    <w:rsid w:val="001326EF"/>
    <w:rsid w:val="001E7CBB"/>
    <w:rsid w:val="002443B4"/>
    <w:rsid w:val="00247881"/>
    <w:rsid w:val="0025269F"/>
    <w:rsid w:val="00262E15"/>
    <w:rsid w:val="00284669"/>
    <w:rsid w:val="0032256C"/>
    <w:rsid w:val="00397721"/>
    <w:rsid w:val="003B2320"/>
    <w:rsid w:val="003D45A7"/>
    <w:rsid w:val="0043793E"/>
    <w:rsid w:val="00473B60"/>
    <w:rsid w:val="004754E1"/>
    <w:rsid w:val="00491188"/>
    <w:rsid w:val="004C1EE4"/>
    <w:rsid w:val="004D5D14"/>
    <w:rsid w:val="005560A5"/>
    <w:rsid w:val="0058335C"/>
    <w:rsid w:val="00596B5F"/>
    <w:rsid w:val="005C1C67"/>
    <w:rsid w:val="005C4B28"/>
    <w:rsid w:val="005F0D26"/>
    <w:rsid w:val="005F680B"/>
    <w:rsid w:val="006133A5"/>
    <w:rsid w:val="00625022"/>
    <w:rsid w:val="006323D2"/>
    <w:rsid w:val="00640ED8"/>
    <w:rsid w:val="0064279A"/>
    <w:rsid w:val="0065294F"/>
    <w:rsid w:val="00671E35"/>
    <w:rsid w:val="00676706"/>
    <w:rsid w:val="00680E28"/>
    <w:rsid w:val="00694E73"/>
    <w:rsid w:val="006A0FA6"/>
    <w:rsid w:val="006C7110"/>
    <w:rsid w:val="007136B2"/>
    <w:rsid w:val="00716F13"/>
    <w:rsid w:val="00720A15"/>
    <w:rsid w:val="007F2D43"/>
    <w:rsid w:val="00883897"/>
    <w:rsid w:val="008970D2"/>
    <w:rsid w:val="008A536B"/>
    <w:rsid w:val="009118F8"/>
    <w:rsid w:val="00915BB1"/>
    <w:rsid w:val="00923B85"/>
    <w:rsid w:val="00957E65"/>
    <w:rsid w:val="009738CB"/>
    <w:rsid w:val="009E652D"/>
    <w:rsid w:val="00A16982"/>
    <w:rsid w:val="00A66814"/>
    <w:rsid w:val="00A90335"/>
    <w:rsid w:val="00AA67E0"/>
    <w:rsid w:val="00AD28B8"/>
    <w:rsid w:val="00AF543B"/>
    <w:rsid w:val="00B04C9F"/>
    <w:rsid w:val="00B337D6"/>
    <w:rsid w:val="00B56C3F"/>
    <w:rsid w:val="00B84F1D"/>
    <w:rsid w:val="00B905F5"/>
    <w:rsid w:val="00B948C9"/>
    <w:rsid w:val="00BF43E7"/>
    <w:rsid w:val="00C17369"/>
    <w:rsid w:val="00C81761"/>
    <w:rsid w:val="00C84D37"/>
    <w:rsid w:val="00CC1206"/>
    <w:rsid w:val="00CD1AD9"/>
    <w:rsid w:val="00CF41EF"/>
    <w:rsid w:val="00D06428"/>
    <w:rsid w:val="00D20F66"/>
    <w:rsid w:val="00D2238E"/>
    <w:rsid w:val="00D8271D"/>
    <w:rsid w:val="00DE2F3D"/>
    <w:rsid w:val="00DF6DFF"/>
    <w:rsid w:val="00E01E54"/>
    <w:rsid w:val="00E46F9E"/>
    <w:rsid w:val="00E67932"/>
    <w:rsid w:val="00E76BCB"/>
    <w:rsid w:val="00EA181A"/>
    <w:rsid w:val="00EC7052"/>
    <w:rsid w:val="00F009C7"/>
    <w:rsid w:val="00F660EA"/>
    <w:rsid w:val="00FB38D5"/>
    <w:rsid w:val="00FD5964"/>
    <w:rsid w:val="00FD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fc9"/>
    </o:shapedefaults>
    <o:shapelayout v:ext="edit">
      <o:idmap v:ext="edit" data="1"/>
    </o:shapelayout>
  </w:shapeDefaults>
  <w:decimalSymbol w:val=","/>
  <w:listSeparator w:val=";"/>
  <w15:docId w15:val="{03DFFFC9-9355-4C80-8BC8-8DCF4D61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E2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9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4">
    <w:name w:val="heading 4"/>
    <w:basedOn w:val="a"/>
    <w:link w:val="40"/>
    <w:uiPriority w:val="9"/>
    <w:qFormat/>
    <w:rsid w:val="00DE2F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0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02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32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26EF"/>
  </w:style>
  <w:style w:type="paragraph" w:styleId="a8">
    <w:name w:val="footer"/>
    <w:basedOn w:val="a"/>
    <w:link w:val="a9"/>
    <w:uiPriority w:val="99"/>
    <w:semiHidden/>
    <w:unhideWhenUsed/>
    <w:rsid w:val="00132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26EF"/>
  </w:style>
  <w:style w:type="character" w:customStyle="1" w:styleId="40">
    <w:name w:val="Заголовок 4 Знак"/>
    <w:basedOn w:val="a0"/>
    <w:link w:val="4"/>
    <w:uiPriority w:val="9"/>
    <w:rsid w:val="00DE2F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DE2F3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DE2F3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2F3D"/>
  </w:style>
  <w:style w:type="character" w:customStyle="1" w:styleId="contact-telephone">
    <w:name w:val="contact-telephone"/>
    <w:basedOn w:val="a0"/>
    <w:rsid w:val="00DE2F3D"/>
  </w:style>
  <w:style w:type="character" w:customStyle="1" w:styleId="contact-fax">
    <w:name w:val="contact-fax"/>
    <w:basedOn w:val="a0"/>
    <w:rsid w:val="00DE2F3D"/>
  </w:style>
  <w:style w:type="character" w:customStyle="1" w:styleId="contact-street">
    <w:name w:val="contact-street"/>
    <w:basedOn w:val="a0"/>
    <w:rsid w:val="00DE2F3D"/>
  </w:style>
  <w:style w:type="character" w:customStyle="1" w:styleId="contact-suburb">
    <w:name w:val="contact-suburb"/>
    <w:basedOn w:val="a0"/>
    <w:rsid w:val="00DE2F3D"/>
  </w:style>
  <w:style w:type="character" w:customStyle="1" w:styleId="contact-state">
    <w:name w:val="contact-state"/>
    <w:basedOn w:val="a0"/>
    <w:rsid w:val="00DE2F3D"/>
  </w:style>
  <w:style w:type="character" w:customStyle="1" w:styleId="contact-postcode">
    <w:name w:val="contact-postcode"/>
    <w:basedOn w:val="a0"/>
    <w:rsid w:val="00DE2F3D"/>
  </w:style>
  <w:style w:type="character" w:customStyle="1" w:styleId="contact-country">
    <w:name w:val="contact-country"/>
    <w:basedOn w:val="a0"/>
    <w:rsid w:val="00DE2F3D"/>
  </w:style>
  <w:style w:type="character" w:customStyle="1" w:styleId="contact-webpage">
    <w:name w:val="contact-webpage"/>
    <w:basedOn w:val="a0"/>
    <w:rsid w:val="00DE2F3D"/>
  </w:style>
  <w:style w:type="character" w:styleId="aa">
    <w:name w:val="Hyperlink"/>
    <w:basedOn w:val="a0"/>
    <w:uiPriority w:val="99"/>
    <w:unhideWhenUsed/>
    <w:rsid w:val="00DE2F3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67932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ab">
    <w:name w:val="Normal (Web)"/>
    <w:basedOn w:val="a"/>
    <w:uiPriority w:val="99"/>
    <w:semiHidden/>
    <w:unhideWhenUsed/>
    <w:rsid w:val="00640E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8DB65-D22D-4BE9-A3FF-E5C528C3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Uchitelskaya</cp:lastModifiedBy>
  <cp:revision>68</cp:revision>
  <dcterms:created xsi:type="dcterms:W3CDTF">2016-12-08T13:36:00Z</dcterms:created>
  <dcterms:modified xsi:type="dcterms:W3CDTF">2019-04-12T03:40:00Z</dcterms:modified>
</cp:coreProperties>
</file>