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BB" w:rsidRPr="00370BBB" w:rsidRDefault="00370BBB" w:rsidP="00370BBB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370BBB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fldChar w:fldCharType="begin"/>
      </w:r>
      <w:r w:rsidRPr="00370BBB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instrText xml:space="preserve"> HYPERLINK "http://lartdoll.net/lektsii-po-distsipline-prakticheskaya-psikhologiya/29-lekcii-po-detskoj-prakticheskoj-psihologii/700-psihologicheskaja-diagnostika-i-korrekcija.html" </w:instrText>
      </w:r>
      <w:r w:rsidRPr="00370BBB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fldChar w:fldCharType="separate"/>
      </w:r>
      <w:r w:rsidRPr="00370BBB">
        <w:rPr>
          <w:rFonts w:ascii="inherit" w:eastAsia="Times New Roman" w:hAnsi="inherit" w:cs="Arial"/>
          <w:color w:val="A3BD00"/>
          <w:sz w:val="45"/>
          <w:szCs w:val="45"/>
          <w:u w:val="single"/>
          <w:lang w:eastAsia="ru-RU"/>
        </w:rPr>
        <w:t>Психологическая диагностика и коррекция</w:t>
      </w:r>
      <w:r w:rsidRPr="00370BBB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fldChar w:fldCharType="end"/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Психологическая диагностика и психологическое обследование</w:t>
      </w: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важнейшие направления деятельности детского практического психолога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Главная </w:t>
      </w:r>
      <w:r w:rsidRPr="00370BB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задача</w:t>
      </w: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психодиагностики - дать информацию о индивидуально-психологических особенностях детей, выявить особенности психического развития,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психических новообразований; выявить психологические причины проблем, трудностей в обучении и воспитании.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диагностической работы практического психолога образования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Практическая диагностика отличается от научно-практической по своим задачам: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Основная задача научно-практической диагностики - накопление психологических данных, классификация и ранжирование изучаемой группы людей по их психологическим и психофизиологическим особенностям.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Задача практической диагностики - поиск ответов на вопросы, которые вызвали данные исследования и на дальнейшие вопросы, которые вытекают из этого исследования.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Диагностика причин того или иного явления не является самоцелью практической диагностики, она всегда подчинена главной задаче – разработке рекомендаций по развитию тех или иных способностей ребенка, преодоление трудностей и нарушений его развития.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Психодиагностика в образовательном учреждении связана с педагогической проблематикой. Данная диагностика всегда предполагает выбор мер педагогического воздействия. Некоторые исследователи считают правильным термин «психолого-педагогическая диагностика».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задачи: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Контроль динамики психического развития детей, воспитывающихся в ДОУ.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Коррекция развития с целью создания оптимальных возможностей и условий развития каждого ребенка.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Сравнительный анализ развивающего эффекта различных систем обучения и воспитания.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 основе практической диагностики лежит целостное изучение личности ребенка, его взаимодействия со средой. Нужно помнить о незавершенности психического развития, развитие в настоящее время базируется на прошлом и имеет перспективу на будущее.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принцип диагностической и коррекционной работы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Принцип единства диагностики и коррекции. В рамках психологической службы образования речь не может идти отдельно о диагностике или коррекции. Речь идет о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-коррекционной и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-развивающей работе.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-коррекционная и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-развивающая работа предъявляет максимальные требования к квалификации психолога.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Этапы проведения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-коррекционной и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-развивающей работы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Изучение практического запроса.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Формирование психологической проблемы.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Выдвижение гипотезы о причинах наблюдаемых явлений.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</w:t>
      </w:r>
      <w:proofErr w:type="gram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 Выбор</w:t>
      </w:r>
      <w:proofErr w:type="gram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методов исследования.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V. Использование методов.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VI. Формулирование психологического диагноза.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VII. Разработка рекомендаций и программ коррекционной или развивающей работы.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VIII. Осуществление программы, контроль за ее выполнением.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Рассмотрим эти этапы подробнее.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Изучение практического запроса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Изучение обращения, которое поступает к психологу. Любой запрос является для психолога сигналом возникновения проблемы у ребенка или взрослого.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отметить, что жалобы часто носят расплывчатый характер, необходимо уточнить запрос. Для этого проводится специальная беседа с человеком, от которого поступил запрос. Беседа служит источником для сбора информации о клиенте. Если в школе среди запросов – неуспеваемость нежелание учится, то в ДОУ – личностные проблемы ребенка.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Запрос может сделать и сам психолог: по поводу поведения и личностных особенностей детей, которые его беспокоят, и он чувствует необходимость выявить эти особенности личностного развития (с согласия родителей).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Формирование психологической проблемы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основе запроса, идущего от практики, необходимо найти и сформулировать психологическую проблему. Это делается на основе сбора и изучения возможно более полной информации о ребенке. Источники информации: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наблюдения за ребенком в деятельности, на занятиях, в свободное время, в общении;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беседа с воспитателями, родителями, сверстниками;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история развития ребенка, которая составлена на основе рассказов родителей.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проведения беседы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Создание доверительной атмосферы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Недопустима прямая и косвенная критика педагогических воздействий родителей и воспитателей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                    Необходимо разъяснять возможные цели и задачи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-коррекционной и развивающей работы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Необходимо предупредить возможность возникновения у родителей ожидания немедленных результатов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Выдвижение гипотезы о причинах наблюдаемых явлений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Когда психологическая проблема становится ясной, психолог выдвигает гипотезы о причинах нарушений в развитии ребенка и о его потенциальных возможностях. Нужно быть готовым к тому, что в ходе исследования при поступлении новых данных, дополнительных сведений, психолог может и </w:t>
      </w:r>
      <w:proofErr w:type="gram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должен менять</w:t>
      </w:r>
      <w:proofErr w:type="gram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корректировать исходные гипотезы.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</w:t>
      </w:r>
      <w:proofErr w:type="gram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 Выбор</w:t>
      </w:r>
      <w:proofErr w:type="gram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методов исследования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последнее время в психологии принято выделять 2 группы методов исследования: качественные и количественные.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Количественные методы - основаны на идее повторяемости, возможности измерения, выявления статистических закономерностей.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Говоря о количественном подходе к диагностике имеются в виду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стандартизированность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высокая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формализованность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методик, имеющих четкую форму (тест интеллекта Векслера, матрица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Равена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30"/>
      </w:tblGrid>
      <w:tr w:rsidR="00370BBB" w:rsidRPr="00370BBB" w:rsidTr="00370BBB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BB" w:rsidRPr="00370BBB" w:rsidRDefault="00370BBB" w:rsidP="00370B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Достоинства тестов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BB" w:rsidRPr="00370BBB" w:rsidRDefault="00370BBB" w:rsidP="00370B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Недостатки тестов</w:t>
            </w:r>
          </w:p>
        </w:tc>
      </w:tr>
      <w:tr w:rsidR="00370BBB" w:rsidRPr="00370BBB" w:rsidTr="00370BBB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BB" w:rsidRPr="00370BBB" w:rsidRDefault="00370BBB" w:rsidP="00370B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Создаются на основе богатого клинического опыта, представляют собой четкий инструментарий, удобны для проведения </w:t>
            </w: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фронтальных диагностик с участием большого количества детей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BBB" w:rsidRPr="00370BBB" w:rsidRDefault="00370BBB" w:rsidP="00370B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Нельзя абсолютизировать результаты стандартизированных методов - это приводит к односторонней обобщенной </w:t>
            </w:r>
            <w:r w:rsidRPr="00370B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оценке, ни один тест не может оценить личность в целом. Нельзя считать, что ключ к тесту - это окончательный диагноз. Полученные результаты нуждаются в глубоком психологическом анализе, грамотной интерпретации. Тесты не определяют зону ближайшего развития.</w:t>
            </w:r>
          </w:p>
        </w:tc>
      </w:tr>
    </w:tbl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Качественные методы - ориентированы на индивида, как уникальную и неповторимую личность; базируются на предпосылке множественности причин психических явлений и многозначности каждого психологического факта.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 рациональное сочетание двух подходов, в каждом из которых есть свои плюсы и минусы.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Качественный подход в психодиагностике более важен. Психолог дожжен владеть широким спектром различных психологических методик, уметь гибко их использовать. Наряду с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высокоформализованными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методиками психолог должен владеть и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низкоформализованными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(наблюдение, беседа, проективные методики и т.д.)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Сочетание двух подходов позволяет изучить личность ребенка целостно.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V. Использование методов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Важно психологически правильно провести исследование, не нанося вреда психическому здоровью ребенка. Следует быть более наблюдательным при работе с ребенком и обращать внимание на его поведение, реакции, возникающие в ходе работы, </w:t>
      </w:r>
      <w:proofErr w:type="gram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отношение  ребенка</w:t>
      </w:r>
      <w:proofErr w:type="gram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осуществляемой деятельности, эмоциональный настрой, возникающую усталость и т. п.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VI. Формулирование психологического диагноза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Психологический диагноз - это заключение об основных характеристиках психического развития и формирования личности ребенка. Л. С. Выготский считал этот этап центральным и узловым в </w:t>
      </w:r>
      <w:proofErr w:type="spellStart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диагностико</w:t>
      </w:r>
      <w:proofErr w:type="spellEnd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-коррекционной работе. Во имя него развертываются все предыдущие этапы, исходя из этого строятся все последующие. Диагноз производится не просто по результатам обследования, а обязательно предполагает соотнесение полученных данных с теми особенностями, которые проявляются в конкретных жизненных ситуациях. Большое значение при постановке диагноза имеет возрастной анализ полученных данных (с учетом зоны ближайшего развития).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постановке диагноза важно представить границы своей профессиональной компетенции, при возникновении подозрений о патопсихологическом или дефектологическим характере нарушений не рекомендуется ставить диагноз самостоятельно, требуется обращение к специалистам в этой области.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Психологический диагноз должен ставиться на том уровне, на котором может быть осуществлена психолого-педагогическая коррекция или другая психологическая помощь.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Диагноз по возможности должен содержать прогноз, описывающий два направления: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Что будет, если необходимая работа будет проведена.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              Что будет, если необходимая работа не осуществится.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VII. Разработка рекомендаций и программ коррекционной или развивающей работы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рекомендаций и программ осуществляется на основе выводов, сделанных по завершении всех предыдущих этапов работы. Цели, содержание, методы, длительность коррекционной или развивающей программы зависит в основном от поставленного психологического диагноза. Чем сложнее нарушения, выявленные в ходе диагностики, тем сложнее и длительнее будет коррекционная или развивающая работа.  Если по результатам диагностики не было выявлено серьезных нарушений или отклонений в развитии ребенка, психолог может ограничиться составлением рекомендаций для родителей или педагогов.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Еще раз подчеркнем - психолог должен постоянно помнить о сфере своей профессиональной компетенции, не следует стремиться решать проблемы, не относящиеся к сфере психологии.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VIII. Осуществление программы, контроль за ее выполнением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основы всего вышесказанного, можно сформулировать две основные цели коррекционной программы: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 Реалистичность целей коррекционной программы.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 Систематичность, последовательность ее выполнения.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проводится сразу же после проведения программы. Об окончательной эффективности проведенных мероприятий можно судить только через 4-6 месяцев после окончания работы. Через некоторое время желательно провести повторный контроль.</w:t>
      </w:r>
    </w:p>
    <w:p w:rsidR="00370BBB" w:rsidRPr="00370BBB" w:rsidRDefault="00370BBB" w:rsidP="00370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Источник: </w:t>
      </w:r>
      <w:bookmarkStart w:id="0" w:name="_GoBack"/>
      <w:bookmarkEnd w:id="0"/>
      <w:r w:rsidRPr="00370B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http://lartdoll.net/lektsii-po-distsipline-prakticheskaya-psikhologiya/29-lekcii-po-detskoj-prakticheskoj-psihologii/700-psihologicheskaja-diagnostika-i-korrekcija.html</w:t>
      </w:r>
      <w:proofErr w:type="gramEnd"/>
    </w:p>
    <w:p w:rsidR="00F7474E" w:rsidRDefault="00F7474E"/>
    <w:sectPr w:rsidR="00F7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BB"/>
    <w:rsid w:val="00370BBB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E77B-9779-4C8D-B093-060F9BB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0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09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doub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2018-12-02T14:00:00Z</dcterms:created>
  <dcterms:modified xsi:type="dcterms:W3CDTF">2018-12-02T14:03:00Z</dcterms:modified>
</cp:coreProperties>
</file>