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Муниципальное бюджетное образовательное учреждение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Виткуловская средняя общеобразовательная школа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Утверждаю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Директор школы_______Пронин А.А.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Адаптированная программа психокоррекционной работы педагога - психолога с учетом индивидуальной программы обучающихся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>
        <w:rPr>
          <w:color w:val="000000"/>
        </w:rPr>
        <w:t>Для обучающихся 10 - 14 лет</w:t>
      </w:r>
      <w:r>
        <w:rPr>
          <w:color w:val="000000"/>
        </w:rPr>
        <w:br/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Педагог-психолог:__________Рыжикова С.Ю.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2014 г.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Содержание</w:t>
      </w:r>
    </w:p>
    <w:p w:rsidR="00C709EF" w:rsidRDefault="00C709EF" w:rsidP="00C70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Пояснительная записка</w:t>
      </w:r>
    </w:p>
    <w:p w:rsidR="00C709EF" w:rsidRDefault="00C709EF" w:rsidP="00C70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ПЕРЕЧЕНЬ СРЕДСТВ, НЕОБХОДИМЫХ ДЛЯ РЕАЛИЗАЦИИ ПРОГРАММЫ.</w:t>
      </w:r>
    </w:p>
    <w:p w:rsidR="00C709EF" w:rsidRDefault="00C709EF" w:rsidP="00C70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ОСНОВНЫЕ РАЗДЕЛЫ ПСИХОЛОГИЧЕСКОЙ КОРРЕКЦИИ.</w:t>
      </w:r>
    </w:p>
    <w:p w:rsidR="00C709EF" w:rsidRDefault="00C709EF" w:rsidP="00C70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Календарно тематическое планирование на 2014-2015 учебный год</w:t>
      </w:r>
    </w:p>
    <w:p w:rsidR="00C709EF" w:rsidRDefault="00C709EF" w:rsidP="00C70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ИНФОРМАЦИОННО-МЕТОДИЧЕСКОЕ ОБЕСПЕЧЕНИЕ</w:t>
      </w:r>
    </w:p>
    <w:p w:rsidR="00C709EF" w:rsidRDefault="00C709EF" w:rsidP="00C70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Литература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>
        <w:rPr>
          <w:b/>
          <w:bCs/>
          <w:color w:val="000000"/>
        </w:rPr>
        <w:br/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Пояснительная записка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Программа составлена на основе программы по психокоррекции для специальных коррекционных школ Ивановой Е. М. </w:t>
      </w:r>
      <w:r>
        <w:rPr>
          <w:i/>
          <w:iCs/>
          <w:color w:val="000000"/>
        </w:rPr>
        <w:br/>
      </w:r>
      <w:r>
        <w:rPr>
          <w:color w:val="000000"/>
        </w:rPr>
        <w:t xml:space="preserve">В последние годы наметился рост числа детей, имеющих тяжёлые речевые нарушения и отклонения в психическом развитии, испытывающих вследствие этого трудности в обучении. Поиск наиболее эффективных методов коррекции детей с отклонениями в психическом и речевом развитии является актуальной проблемой современной педагогики и психологии. Все чаще школьники испытывают трудности в овладении письмом, чтением, понятием числа, счетными операциями, конструктивной деятельностью и т.п. Неуспеваемость в школе часто вызывает у этой группы детей негативное отношение к учебе, к любой деятельности, создает трудности общения с окружающими, с успевающими детьми, с учителями. Все это способствует формированию асоциальных форм поведения, особенно в подростковом возрасте. Поэтому аномальное развитие психической сферы </w:t>
      </w:r>
      <w:r>
        <w:rPr>
          <w:color w:val="000000"/>
        </w:rPr>
        <w:lastRenderedPageBreak/>
        <w:t>детей и, прежде всего, задержку психического развития следует рассматривать как психологическую и социальную проблему.</w:t>
      </w:r>
      <w:r>
        <w:rPr>
          <w:color w:val="000000"/>
        </w:rPr>
        <w:br/>
        <w:t>В нашей школе обучаются дети, по специальной коррекционной программе и для успешной адаптации к среднему звену, формирования высших психических функций и речевого развития была создана коррекционно-развивающая программа.</w:t>
      </w:r>
      <w:r>
        <w:rPr>
          <w:color w:val="000000"/>
        </w:rPr>
        <w:br/>
        <w:t>Коррекция имеющихся у подростков недостатков проводится индивидуально. Занятия рассчитаны на учебный год.</w:t>
      </w:r>
      <w:r>
        <w:rPr>
          <w:color w:val="000000"/>
        </w:rPr>
        <w:br/>
        <w:t>Продолжительность занятия 25-30 минут. Частота занятий -1 - 2 раза в неделю.</w:t>
      </w:r>
      <w:r>
        <w:rPr>
          <w:color w:val="000000"/>
        </w:rPr>
        <w:br/>
        <w:t>В работе с учащимися используется Типовая модель коррекции, которая основана на организации конкретных психокоррекционных воздействий с использованием различных методов: игротерапии, aPT - терапии, сказкотерапии, психорегулирующих тренировок и пр.</w:t>
      </w:r>
      <w:r>
        <w:rPr>
          <w:color w:val="000000"/>
        </w:rPr>
        <w:br/>
        <w:t>Целенаправленное психокоррекционное воздействие на подростков с особыми возможностями здоровья осуществляется через психокоррекционный комплекс, который состоит из четырех взаимосвязанных этапов: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 ЭТАП: Диагностический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>
        <w:rPr>
          <w:color w:val="000000"/>
        </w:rPr>
        <w:t>В диагностический этап входят диагностика эмоционального, интеллектуального развития ребенка.</w:t>
      </w:r>
      <w:r>
        <w:rPr>
          <w:color w:val="000000"/>
        </w:rPr>
        <w:br/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 ЭТАП: Коррекционный: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Данный этап включает в себя следующие задачи:</w:t>
      </w:r>
    </w:p>
    <w:p w:rsidR="00C709EF" w:rsidRDefault="00C709EF" w:rsidP="00C70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помощь подростку в разрешении психотравмирующих ситуаций;</w:t>
      </w:r>
    </w:p>
    <w:p w:rsidR="00C709EF" w:rsidRDefault="00C709EF" w:rsidP="00C70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формирование продуктивных видов взаимоотношений ребенка с окружающими (в семье, в классе);</w:t>
      </w:r>
    </w:p>
    <w:p w:rsidR="00C709EF" w:rsidRDefault="00C709EF" w:rsidP="00C70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повышение социального статуса ребенка в коллективе;</w:t>
      </w:r>
    </w:p>
    <w:p w:rsidR="00C709EF" w:rsidRDefault="00C709EF" w:rsidP="00C70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развитие у подростка компетентности в вопросах нормативного поведения;</w:t>
      </w:r>
    </w:p>
    <w:p w:rsidR="00C709EF" w:rsidRDefault="00C709EF" w:rsidP="00C70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развитие и совершенствование коммуникативных функций, эмоционально-волевой регуляции поведения;</w:t>
      </w:r>
    </w:p>
    <w:p w:rsidR="00C709EF" w:rsidRDefault="00C709EF" w:rsidP="00C70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создание в детском коллективе атмосферы принятия, доброжелательности, открытости, взаимопонимания.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Коррекция сфокусирована на трех составляющих: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Когнитивный блок;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Задачей когнитивного блока является: осознание подростком своих интеллектуальных, личностных и эмоциональных ресурсов.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Эмоциональный блок;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Эмоциональный блок отвечает за формирование у подростка позитивного эмоционального отношения к себе;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Поведенческий блок.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Поведенческий блок задействуется в процессе преодоления неадекватных форм поведения; развития и закрепления новых форм поведения.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3 ЭТАП: Диагностический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Оценка эффективности коррекционных воздействий, направлен на анализ изменений познавательных процессов, психических состояний, личностных реакций у учащихся в результате психокоррекционных воздействий.</w:t>
      </w:r>
      <w:r>
        <w:rPr>
          <w:color w:val="000000"/>
        </w:rPr>
        <w:br/>
      </w:r>
      <w:r>
        <w:rPr>
          <w:b/>
          <w:bCs/>
          <w:color w:val="000000"/>
        </w:rPr>
        <w:t>4 ЭТАП: Прогностический.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Прогностический блок психокоррекции направлен на проектирование психофизиологических, психических и социально-психологических функций подростков.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b/>
          <w:bCs/>
          <w:color w:val="000000"/>
        </w:rPr>
        <w:t>ЦЕЛЬ программы:</w:t>
      </w:r>
      <w:r>
        <w:rPr>
          <w:color w:val="000000"/>
        </w:rPr>
        <w:t> 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образовательной среде и обществе.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br/>
        <w:t>- развитие познавательной активности обучающегося,</w:t>
      </w:r>
      <w:r>
        <w:rPr>
          <w:color w:val="000000"/>
        </w:rPr>
        <w:br/>
        <w:t>- формирование умений наблюдать, сравнивать, выделять существенные признаки предметов и явлений и отражать их в речи, развитие памяти, мышления, речи, воображения;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 формирование общеинтеллектуальных умений: приёмов анализа, сравнения, обобщения, навыков группировки и классификации;</w:t>
      </w:r>
      <w:r>
        <w:rPr>
          <w:color w:val="000000"/>
        </w:rPr>
        <w:br/>
        <w:t>- формирование адекватного восприятия явлений и объектов окружающей действительности в совокупности их свойств;</w:t>
      </w:r>
      <w:r>
        <w:rPr>
          <w:color w:val="000000"/>
        </w:rPr>
        <w:br/>
        <w:t>- обогащение словарного запаса на основе использования соответствующей терминологии; устной монологической речи в единстве с обогащением знаний и представлений об окружающей действительности;</w:t>
      </w:r>
      <w:r>
        <w:rPr>
          <w:color w:val="000000"/>
        </w:rPr>
        <w:br/>
        <w:t>- психологическая коррекция поведения ребёнка</w:t>
      </w:r>
      <w:r>
        <w:rPr>
          <w:color w:val="000000"/>
        </w:rPr>
        <w:br/>
        <w:t>- социальная профилактика, формирование навыков общения, правильного поведения.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ПЕРЕЧЕНЬ СРЕДСТВ, НЕОБХОДИМЫХ ДЛЯ РЕАЛИЗАЦИИ ПРОГРАММЫ.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Аппаратные средства</w:t>
      </w:r>
    </w:p>
    <w:p w:rsidR="00C709EF" w:rsidRDefault="00C709EF" w:rsidP="00C709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-изображение, качественный стереозвук в наушниках, речевой ввод с микрофона и др.</w:t>
      </w:r>
    </w:p>
    <w:p w:rsidR="00C709EF" w:rsidRDefault="00C709EF" w:rsidP="00C709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C709EF" w:rsidRDefault="00C709EF" w:rsidP="00C709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Устройства для ручного ввода текстовой информации и манипулирования экранными объектами - клавиатура и мышь </w:t>
      </w:r>
      <w:r>
        <w:rPr>
          <w:i/>
          <w:iCs/>
          <w:color w:val="000000"/>
        </w:rPr>
        <w:t>(и разнообразные устройства аналогичного назначения).</w:t>
      </w:r>
    </w:p>
    <w:p w:rsidR="00C709EF" w:rsidRDefault="00C709EF" w:rsidP="00C709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Устройства для записи (ввода) визуальной и звуковой информации: сканер.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Не аппаратные средства</w:t>
      </w:r>
      <w:r>
        <w:rPr>
          <w:color w:val="000000"/>
        </w:rPr>
        <w:br/>
      </w:r>
      <w:r>
        <w:rPr>
          <w:i/>
          <w:iCs/>
          <w:color w:val="000000"/>
        </w:rPr>
        <w:t>(игры, специализированные приспособления)</w:t>
      </w:r>
    </w:p>
    <w:p w:rsidR="00C709EF" w:rsidRDefault="00C709EF" w:rsidP="00C709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Функционально-ориентированные игрушки и пособия </w:t>
      </w:r>
      <w:r>
        <w:rPr>
          <w:i/>
          <w:iCs/>
          <w:color w:val="000000"/>
        </w:rPr>
        <w:t>(строительные конструкторы, плоские и объёмные геометрические фигуры, лото, логические кубики, пазлы и т.д.)</w:t>
      </w:r>
    </w:p>
    <w:p w:rsidR="00C709EF" w:rsidRDefault="00C709EF" w:rsidP="00C709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Спортивные пособия и предметы (мячи)</w:t>
      </w:r>
    </w:p>
    <w:p w:rsidR="00C709EF" w:rsidRDefault="00C709EF" w:rsidP="00C709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Арсенал для техники АРТ-терапии </w:t>
      </w:r>
      <w:r>
        <w:rPr>
          <w:i/>
          <w:iCs/>
          <w:color w:val="000000"/>
        </w:rPr>
        <w:t>(куклы, сюжетные картинки, журналы, вырезки, альбомные листы, краски, гуашь, цветная бумага, кисти, баночки для воды, пластилин, восковые карандаши)</w:t>
      </w:r>
    </w:p>
    <w:p w:rsidR="00C709EF" w:rsidRDefault="00C709EF" w:rsidP="00C709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Игрушки разных материалов и размеров (пластмассовые, металлические, мягкие, картон и т.д.)</w:t>
      </w:r>
    </w:p>
    <w:p w:rsidR="00C709EF" w:rsidRDefault="00C709EF" w:rsidP="00C709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Тетради для творческих работ учащихся</w:t>
      </w:r>
    </w:p>
    <w:p w:rsidR="00C709EF" w:rsidRDefault="00C709EF" w:rsidP="00C709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Записи для релаксации и рисования: звуки природы, цветотерапия, инструментальная музыка, детские песни и т.д.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ОСНОВНЫЕ РАЗДЕЛЫ ПСИХОЛОГИЧЕСКОЙ КОРРЕКЦИИ.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РАЗДЕЛ 1. Коррекция когнитивных процессов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(10 часов)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Обучение приёмам действия по образцу и правилам. Коррекция внимания. Развитие произвольности психических процессов. Коррекция памяти. Коррекция мышления и мыслительных операций. Развитие внутреннего плана действий. " Развитие рефлексивных навыков "Я чувствую..."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РАЗДЕЛ 2. Коррекция социальных и коммуникативных умений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i/>
          <w:iCs/>
          <w:color w:val="000000"/>
        </w:rPr>
        <w:t>(6 часов)</w:t>
      </w:r>
      <w:r>
        <w:rPr>
          <w:color w:val="000000"/>
        </w:rPr>
        <w:br/>
      </w:r>
      <w:r>
        <w:rPr>
          <w:color w:val="000000"/>
        </w:rPr>
        <w:br/>
        <w:t>Развитие коммуникации. Формирование коммуникативных действий и операций. Обучение умению согласованности коммуникативных действий с партнёрами. Обучение адекватным способам разрешения конфликтных ситуаций.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РАЗДЕЛ 3. Коррекция поведения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(9 часов)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Обучение приёмам психической саморегуляции. Обучение приёмам контроля над своими действиями. Обучение основным приёмам релаксации. Обучение ориентировке в эмоциональных состояниях. Формирование адекватной самооценки.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РАЗДЕЛ 4. Коррекция нарушений эмоционально-личностной сферы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(3 часа)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Основы саморегуляции. Я учусь владеть собой. Спокойствие. Дружелюбие. Послушание. Застенчивость.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Раздел 5. Диагностический (первичная, повторная диагностика)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(8 часов)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ИТОГО: 36 ЧАСОВ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ПРИНЦИПЫ ПСИХОКОРРЕКЦИОННОИ РАБОТЫ С УЧАЩИМИСЯ:</w:t>
      </w:r>
    </w:p>
    <w:p w:rsidR="00C709EF" w:rsidRDefault="00C709EF" w:rsidP="00C709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Принцип единства диагностики и коррекции определение методов коррекции с учётом диагностических данных</w:t>
      </w:r>
    </w:p>
    <w:p w:rsidR="00C709EF" w:rsidRDefault="00C709EF" w:rsidP="00C709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Безусловное принятие каждого ребёнка со всеми индивидуальными чертами характера и особенностями личности.</w:t>
      </w:r>
    </w:p>
    <w:p w:rsidR="00C709EF" w:rsidRDefault="00C709EF" w:rsidP="00C709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Принцип компенсации - опора на сохранные, более развитые психические процессы.</w:t>
      </w:r>
    </w:p>
    <w:p w:rsidR="00C709EF" w:rsidRDefault="00C709EF" w:rsidP="00C709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Принцип системности и последовательности в подаче материала - опора на разные уровни организации психических процессов.</w:t>
      </w:r>
    </w:p>
    <w:p w:rsidR="00C709EF" w:rsidRDefault="00C709EF" w:rsidP="00C709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>
        <w:rPr>
          <w:color w:val="000000"/>
        </w:rPr>
        <w:t>Соблюдение необходимых условий для развития личности учащегося: создание комфортной ситуации, поддержание положительного эмоционального фона.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Календарно тематическое планирование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на 2014-2015 учебный год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№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Темы занятий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Кол-во часов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Дата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Исследования учащихся (первичная диагностика)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4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"Векслера" </w:t>
      </w:r>
      <w:r>
        <w:rPr>
          <w:i/>
          <w:iCs/>
          <w:color w:val="000000"/>
        </w:rPr>
        <w:t>(Визуальный, Практический, Математический, Языковой интеллекты)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"Тулуз Пьерона" </w:t>
      </w:r>
      <w:r>
        <w:rPr>
          <w:i/>
          <w:iCs/>
          <w:color w:val="000000"/>
        </w:rPr>
        <w:t>(Свойства внимания: концентрация, устойчивость, переключаемость, психомоторного темпа, волевой регуляции, динамики работоспособности, наличия ММД)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3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"Типы Памяти" (Типы памяти и преобладающий тип)</w:t>
      </w:r>
      <w:r>
        <w:rPr>
          <w:color w:val="000000"/>
        </w:rPr>
        <w:br/>
        <w:t>Методика "Эталоны" </w:t>
      </w:r>
      <w:r>
        <w:rPr>
          <w:i/>
          <w:iCs/>
          <w:color w:val="000000"/>
        </w:rPr>
        <w:t>(Зрительное восприятие)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4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Методика "Рисунок человека" </w:t>
      </w:r>
      <w:r>
        <w:rPr>
          <w:i/>
          <w:iCs/>
          <w:color w:val="000000"/>
        </w:rPr>
        <w:t>(Когнитивные проблемы, эмоциональные особенности, сфера общения, сфера социальных отношений, сексуальная сфера, признаки возможных психических патологий)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Коррекция когнитивных процессов "Как научиться учиться"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10 часов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5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"Коррекция внимания и его свойства. Развитие произвольности психических процессов".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6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"Коррекция мышления и мыслительных 7операций. Развитие внутреннего плана действий"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7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"Коррекция памяти. Обучение приёмам запоминания".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8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"Коррекция восприятия".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9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"Развитие рефлексивных навыков"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Коррекция социальных и коммуникативных умений</w:t>
      </w:r>
      <w:r>
        <w:rPr>
          <w:color w:val="000000"/>
        </w:rPr>
        <w:br/>
      </w:r>
      <w:r>
        <w:rPr>
          <w:i/>
          <w:iCs/>
          <w:color w:val="000000"/>
        </w:rPr>
        <w:t>Психологический тренинг "Среди людей":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6 часов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10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Освоение приёмов активного общения "Я и другие"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11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Раскрытие качеств, необходимых для активного общения "Какой я и какие другие"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12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Знакомство с принципами хорошего слушания "Я слушаю"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13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"Обучение владению собой"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14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Отстаивание своей точки зрения и аргументации "Моё мнение"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15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"Конфликты и способы их разрешения". Отработка навыков неконфликтного поведения.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Коррекция поведения "Познавая себя и других"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9 часов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16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"Я - это я! Знаю ли я себя"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17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"Я и мои чувства"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18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"Добрым быть на свете веселей"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19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"Правда, ложь, фантазия"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20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"Учимся управлять своими эмоциями"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21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"Я тебя понимаю". Развитие чувства эмпатии. Привет, как твои дела?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22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"Настоящий друг". (Сказкотерапия)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23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"Индивидуальность или чем я отличаюсь от других"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24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"Я и Ты. Чем мы похожи".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"Коррекция эмоционально-личностной сферы"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3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25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"Я учусь владеть собой". Основы саморегуляции.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"Застенчивость".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"Агрессию - под контроль. Коммуникативность".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Итоговые исследования учащихся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4 часа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"Векслера" </w:t>
      </w:r>
      <w:r>
        <w:rPr>
          <w:i/>
          <w:iCs/>
          <w:color w:val="000000"/>
        </w:rPr>
        <w:t>(Визуальный, Практический, Математический, Языковой интеллекты)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"Тулуз Пьерона" </w:t>
      </w:r>
      <w:r>
        <w:rPr>
          <w:i/>
          <w:iCs/>
          <w:color w:val="000000"/>
        </w:rPr>
        <w:t>(Свойства внимания: концентрация, устойчивость, переключаемость, психомоторного темпа, волевой регуляции, динамики работоспособности, наличия ММД)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"Рисунок человека" </w:t>
      </w:r>
      <w:r>
        <w:rPr>
          <w:i/>
          <w:iCs/>
          <w:color w:val="000000"/>
        </w:rPr>
        <w:t>(Когнитивные проблемы, эмоциональные особенности, сфера общения, сфера социальных отношений, сексуальная сфера, признаки возможных психических патологий)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Методика "Типы Памяти" (Типы памяти и преобладающий тип)</w:t>
      </w:r>
      <w:r>
        <w:rPr>
          <w:color w:val="000000"/>
        </w:rPr>
        <w:br/>
        <w:t>Методика "Эталоны" </w:t>
      </w:r>
      <w:r>
        <w:rPr>
          <w:i/>
          <w:iCs/>
          <w:color w:val="000000"/>
        </w:rPr>
        <w:t>(Зрительное восприятие)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 час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Итого: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36 часов 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br/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ИНФОРМАЦИОННО-МЕТОДИЧЕСКОЕ ОБЕСПЕЧЕНИЕ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Нормативные документы</w:t>
      </w:r>
    </w:p>
    <w:p w:rsidR="00C709EF" w:rsidRDefault="00C709EF" w:rsidP="00C709E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Закон об образовании РФ.</w:t>
      </w:r>
    </w:p>
    <w:p w:rsidR="00C709EF" w:rsidRDefault="00C709EF" w:rsidP="00C709E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Конвенция о правах ребёнка</w:t>
      </w:r>
    </w:p>
    <w:p w:rsidR="00C709EF" w:rsidRDefault="00C709EF" w:rsidP="00C709E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Федеральная программа развития образования. 2000г.</w:t>
      </w:r>
    </w:p>
    <w:p w:rsidR="00C709EF" w:rsidRDefault="00C709EF" w:rsidP="00C709E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Учебные стандарты школ России. М.: Прометей, 1998г.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ЛИТЕРАТУРА.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Айхингер А., В. Холл "Психодрама в детской групповой терапии". -М: ГЕНЕЗИС, 2003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Бабкина Н. В. Радость познания. - М.: 2000 г.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Вагапова Д. X. "Риторика в интеллектуальных играх и тренингах". -М.: Цитадель, 1999.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Винник М. О. "Задержка психического развития". - Ростов - на -Дону: "ФЕНИКС", 2007.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Гунина Е. В. "Диагностика и коррекция мышления неуспевающих школьников". - КЛИО, 1997.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Зинкевич - Евстигнеева Т. Д., Тихонова Е. А. "Проективная диагностика в сказкотерапии". - СПб "РЕЧЬ", 2003.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Игры - обучение, тренинг, досуг...// Под ред. В. В. Петруссинского. В 4-х томах. - М.: Новая школа, 1994.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Ильина М. В. "Чувствуем, познаём, размышляем". - М.: АРКТИ, 2004.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Истратова О. Н. "Практикум по детской психокоррекции: Игры, упражнения, техники". - Ростов-на-Дону "Феникс", 2008.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Карелина И. О. "Эмоциональное развитие детей". - Ярославль: "Академия развития", 2006.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Кипнис М. "128 лучших игр и упражнений для любого тренинга. Как зарядить, оживить, настроить и сплотить группу". - М.: "aCT", СПб: Прайм - ЕВРОЗНАК, 2009.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Козак О. Н. "Путешествие в страну игр". - СПб.: "Союз", 1997.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Комплексная методика психомоторной коррекции // Под ред. А. В. Семенович, 1998 г.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Кряжева Н. Л. "Мир детских эмоций". - Ярославль: "Академия развития", 2001.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Леванова Е. А., Волошина А. Е. "Игра в тренинге. Возможности игрового взаимодействия". - ПИЕЕР, 2009 г.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Локалова Р. П. "90 уроков психологического развития младших школьников". - М.: 1995.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lastRenderedPageBreak/>
        <w:t>Любимова Т. Е. "Учить не только мыслить, но и чувствовать". -Чебоксары: "КЛИО", 1994.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Никольская И. Л., Тигранова Л. И. "Еимнастика для ума" - М.: 1997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Практикум по психологическим играм с детьми и подростками //Под ред. Битяновой М. Р. - ПИЕЕР, 2002.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Прутченков А. С. "Свет мой, зеркальце, скажи". - М.: Новая школа, 1996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Ромашкова Е. И. "Игровые модели интеллектуального досуга в семье и школе". - Владимир, 1997.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Руководство практического психолога: психологические программы развития личности в подростковом и старшем школьном возрасте //Под ред. И. В. Дубровиной. - М.: Академия, 1995.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Семенович А. В. "Нейропсихологическая коррекция в детском возрасте. Метод замещающего онтогенеза" - М.: ЕЕНЕЗИС, 2007 г.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Семенченко П. М. "399 задач для развития ребёнка". - М.: 2000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Фопелъ К. "Как научить детей сотрудничать" в 4-х томах. М.: ЕЕНЕЗИС, 2001.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Цзен Н. В., Пахомов Ю. В. "Психотехнические игры и упражнения в спорте". - М: КЛАСС. 2001 г.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Чистякова М. И. "Психогимнастика". - М: Просвещение, 1990</w:t>
      </w:r>
    </w:p>
    <w:p w:rsidR="00C709EF" w:rsidRDefault="00C709EF" w:rsidP="00C709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Шмаков С, Безбородова Н. "От игры к самовоспитанию: сборник игр-коррекций". -М: Новая школа, 1993.</w:t>
      </w:r>
    </w:p>
    <w:p w:rsidR="00C709EF" w:rsidRDefault="00C709EF" w:rsidP="00C70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ИНТЕРНЕТ - РЕСУРСЫ</w:t>
      </w:r>
    </w:p>
    <w:p w:rsidR="00C709EF" w:rsidRDefault="00C709EF" w:rsidP="00C709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Журнал "Воспитание и обучение детей с нарушениями в развитии" http://www.schoolpress.ru jornal issues/razvitie/index.php</w:t>
      </w:r>
    </w:p>
    <w:p w:rsidR="00C709EF" w:rsidRDefault="00C709EF" w:rsidP="00C709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Газета "Школьный психолог"</w:t>
      </w:r>
    </w:p>
    <w:p w:rsidR="00C709EF" w:rsidRDefault="00C709EF" w:rsidP="00C709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"Фестиваль педагогических идей "Открытый урок" - http:// festival. I september.ru</w:t>
      </w:r>
    </w:p>
    <w:p w:rsidR="00C709EF" w:rsidRDefault="00C709EF" w:rsidP="00C709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"Педагогическая библиотека" - http://www.pedlih.rti</w:t>
      </w:r>
      <w:bookmarkStart w:id="0" w:name="_GoBack"/>
      <w:bookmarkEnd w:id="0"/>
    </w:p>
    <w:p w:rsidR="00C709EF" w:rsidRDefault="00C709EF" w:rsidP="00C709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"Мир Психологии" - http://psychology.net.ru</w:t>
      </w:r>
    </w:p>
    <w:p w:rsidR="00C709EF" w:rsidRDefault="00C709EF" w:rsidP="00C709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color w:val="000000"/>
        </w:rPr>
      </w:pPr>
      <w:r>
        <w:rPr>
          <w:color w:val="000000"/>
        </w:rPr>
        <w:t>Презентации на сайте:</w:t>
      </w:r>
    </w:p>
    <w:p w:rsidR="00C709EF" w:rsidRDefault="00C709EF" w:rsidP="00C70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</w:p>
    <w:p w:rsidR="00651851" w:rsidRDefault="00651851"/>
    <w:sectPr w:rsidR="0065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8574B"/>
    <w:multiLevelType w:val="multilevel"/>
    <w:tmpl w:val="234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A0C12"/>
    <w:multiLevelType w:val="multilevel"/>
    <w:tmpl w:val="A69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9639A"/>
    <w:multiLevelType w:val="multilevel"/>
    <w:tmpl w:val="CB5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35F73"/>
    <w:multiLevelType w:val="multilevel"/>
    <w:tmpl w:val="24B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93C00"/>
    <w:multiLevelType w:val="multilevel"/>
    <w:tmpl w:val="05E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F15DF"/>
    <w:multiLevelType w:val="multilevel"/>
    <w:tmpl w:val="A434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A31FE"/>
    <w:multiLevelType w:val="multilevel"/>
    <w:tmpl w:val="0F4C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C2EB3"/>
    <w:multiLevelType w:val="multilevel"/>
    <w:tmpl w:val="A2CA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F"/>
    <w:rsid w:val="00651851"/>
    <w:rsid w:val="00C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415F6-B67C-4659-9A4F-1A14E19A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05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2019-02-28T18:08:00Z</dcterms:created>
  <dcterms:modified xsi:type="dcterms:W3CDTF">2019-02-28T18:08:00Z</dcterms:modified>
</cp:coreProperties>
</file>