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E6" w:rsidRPr="006322B9" w:rsidRDefault="00CE78E6" w:rsidP="006322B9">
      <w:pPr>
        <w:spacing w:after="0" w:line="240" w:lineRule="auto"/>
        <w:ind w:right="-18" w:firstLine="426"/>
        <w:jc w:val="both"/>
        <w:rPr>
          <w:rFonts w:ascii="Monotype Corsiva" w:hAnsi="Monotype Corsiva" w:cs="Monotype Corsiva"/>
          <w:bCs/>
          <w:i/>
          <w:iCs/>
          <w:sz w:val="32"/>
        </w:rPr>
      </w:pPr>
      <w:r w:rsidRPr="00CE78E6">
        <w:rPr>
          <w:rFonts w:ascii="Monotype Corsiva" w:hAnsi="Monotype Corsiva" w:cs="Times New Roman"/>
          <w:bCs/>
          <w:iCs/>
          <w:sz w:val="32"/>
        </w:rPr>
        <w:t>Родители являются ключевыми фигурами в профилактике и ранней диагностике употребления ПАВ несовершеннолетними. Именно родители обладают исчерпывающими сведениями об интересах своего ребенка, друзьях, а также о его психологических особенностях, которые могут способствовать первым пробам ПАВ. Родителям важно знать не только, что такое наркотики и наркомания, но и косвенные признаки, на основе которых можно заподозрить факты злоупотребления ПАВ. В случае подозрения, что ребенок стал употреблять ПАВ, в первую очередь, родителям следует откровенно поговорить с ребенком. В беседе  нужно выяснить, почему он начал употреблять наркотики, какие вещества он употребляет, когда и при каких обстоятельствах это произошло. Самолечение и задержка в обращении за специализированной наркологической помощью могут способствовать ухудшению состояния.</w:t>
      </w:r>
    </w:p>
    <w:p w:rsidR="00CE78E6" w:rsidRPr="006322B9" w:rsidRDefault="006322B9" w:rsidP="006322B9">
      <w:pPr>
        <w:spacing w:after="0" w:line="240" w:lineRule="auto"/>
        <w:ind w:right="-18"/>
        <w:jc w:val="center"/>
        <w:rPr>
          <w:noProof/>
        </w:rPr>
      </w:pPr>
      <w:r>
        <w:rPr>
          <w:noProof/>
        </w:rPr>
        <w:drawing>
          <wp:inline distT="0" distB="0" distL="0" distR="0" wp14:anchorId="7AE28B3C" wp14:editId="60046971">
            <wp:extent cx="3305175" cy="1445427"/>
            <wp:effectExtent l="0" t="0" r="0" b="2540"/>
            <wp:docPr id="1" name="Рисунок 1" descr="Наркотическая зависимость. Профилактика употребления ПАВ среди подрост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котическая зависимость. Профилактика употребления ПАВ среди подростков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289" cy="14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B9" w:rsidRPr="006322B9" w:rsidRDefault="006322B9" w:rsidP="006322B9">
      <w:pPr>
        <w:spacing w:after="0" w:line="240" w:lineRule="auto"/>
        <w:ind w:right="-274"/>
        <w:jc w:val="both"/>
        <w:rPr>
          <w:rFonts w:ascii="Book Antiqua" w:hAnsi="Book Antiqua" w:cs="Monotype Corsiva"/>
          <w:b/>
          <w:bCs/>
          <w:iCs/>
          <w:sz w:val="28"/>
        </w:rPr>
      </w:pPr>
      <w:r w:rsidRPr="006322B9">
        <w:rPr>
          <w:rFonts w:ascii="Book Antiqua" w:hAnsi="Book Antiqua" w:cs="Monotype Corsiva"/>
          <w:b/>
          <w:bCs/>
          <w:iCs/>
          <w:sz w:val="28"/>
        </w:rPr>
        <w:t>Общие признаки начала потребления психоактивных веществ: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Снижение интереса к учебе, обычным увлечениям.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Отчужденность, эмоциональное «холодное» отношение к окружающим, скрытность, лживость.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Немотивированные эпизоды агрессивности, раздражительности, которые сменяются периодами неестественного благодушия.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Компания, с которой общается подросток, зачастую состоит из лиц более старшего возраста.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Частые необъяснимые телефонные звонки, уход из дома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Эпизодическое наличие непонятного происхождения денежных сумм. Появляется стремление занять деньги или отобрать их у более слабых.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Повышенный интерес к детям из обеспеченных семей, назойливое стремление с ними подружиться.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Изменение аппетита – от полного отсутствия до резкого усиления, обжорства.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Периодическая тошнота, рвота.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Наличие следов от инъекций в области локтевых сгибов, предплечий, кистей рук, раздражение на коже, слизистых.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jc w:val="both"/>
        <w:rPr>
          <w:rFonts w:ascii="Book Antiqua" w:hAnsi="Book Antiqua" w:cs="Monotype Corsiva"/>
          <w:b/>
          <w:bCs/>
          <w:iCs/>
        </w:rPr>
      </w:pPr>
      <w:r w:rsidRPr="006322B9">
        <w:rPr>
          <w:rFonts w:ascii="Book Antiqua" w:hAnsi="Book Antiqua" w:cs="Monotype Corsiva"/>
          <w:bCs/>
          <w:iCs/>
          <w:sz w:val="24"/>
        </w:rPr>
        <w:t>Беспричинное сужение или расширение зрачков.</w:t>
      </w:r>
      <w:r>
        <w:rPr>
          <w:rFonts w:ascii="Book Antiqua" w:hAnsi="Book Antiqua" w:cs="Monotype Corsiva"/>
          <w:bCs/>
          <w:iCs/>
          <w:sz w:val="24"/>
        </w:rPr>
        <w:t xml:space="preserve">   </w:t>
      </w:r>
    </w:p>
    <w:p w:rsidR="006322B9" w:rsidRDefault="006322B9" w:rsidP="006322B9">
      <w:pPr>
        <w:pStyle w:val="a7"/>
        <w:spacing w:after="0" w:line="240" w:lineRule="auto"/>
        <w:ind w:left="360" w:right="-274"/>
        <w:jc w:val="both"/>
        <w:rPr>
          <w:rFonts w:ascii="Book Antiqua" w:hAnsi="Book Antiqua" w:cs="Monotype Corsiva"/>
          <w:b/>
          <w:bCs/>
          <w:iCs/>
        </w:rPr>
      </w:pPr>
    </w:p>
    <w:p w:rsidR="006322B9" w:rsidRPr="006322B9" w:rsidRDefault="006322B9" w:rsidP="006322B9">
      <w:pPr>
        <w:pStyle w:val="a7"/>
        <w:spacing w:after="0" w:line="240" w:lineRule="auto"/>
        <w:ind w:left="360" w:right="-274"/>
        <w:jc w:val="both"/>
        <w:rPr>
          <w:rFonts w:ascii="Book Antiqua" w:hAnsi="Book Antiqua" w:cs="Monotype Corsiva"/>
          <w:b/>
          <w:bCs/>
          <w:iCs/>
        </w:rPr>
      </w:pPr>
    </w:p>
    <w:p w:rsidR="00D72D5D" w:rsidRDefault="00D72D5D" w:rsidP="00D72D5D">
      <w:pPr>
        <w:spacing w:after="0" w:line="240" w:lineRule="auto"/>
        <w:ind w:right="-274"/>
        <w:jc w:val="center"/>
        <w:rPr>
          <w:rFonts w:ascii="Book Antiqua" w:hAnsi="Book Antiqua" w:cs="Monotype Corsiva"/>
          <w:b/>
          <w:bCs/>
          <w:iCs/>
          <w:sz w:val="28"/>
        </w:rPr>
      </w:pPr>
      <w:r>
        <w:rPr>
          <w:noProof/>
        </w:rPr>
        <w:drawing>
          <wp:inline distT="0" distB="0" distL="0" distR="0" wp14:anchorId="55B531D0" wp14:editId="2344D5C6">
            <wp:extent cx="3086100" cy="2074249"/>
            <wp:effectExtent l="0" t="0" r="0" b="2540"/>
            <wp:docPr id="2" name="Рисунок 2" descr="Архіў навін © УА school.edu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хіў навін © УА school.edu.b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7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B9" w:rsidRPr="00D72D5D" w:rsidRDefault="006322B9" w:rsidP="00D72D5D">
      <w:pPr>
        <w:spacing w:after="0" w:line="240" w:lineRule="auto"/>
        <w:ind w:right="-274"/>
        <w:jc w:val="center"/>
        <w:rPr>
          <w:rFonts w:ascii="Book Antiqua" w:hAnsi="Book Antiqua" w:cs="Monotype Corsiva"/>
          <w:b/>
          <w:bCs/>
          <w:iCs/>
          <w:sz w:val="28"/>
        </w:rPr>
      </w:pPr>
      <w:r w:rsidRPr="00D72D5D">
        <w:rPr>
          <w:rFonts w:ascii="Book Antiqua" w:hAnsi="Book Antiqua" w:cs="Monotype Corsiva"/>
          <w:b/>
          <w:bCs/>
          <w:iCs/>
          <w:sz w:val="28"/>
        </w:rPr>
        <w:t>Осн</w:t>
      </w:r>
      <w:r w:rsidR="002A730F">
        <w:rPr>
          <w:rFonts w:ascii="Book Antiqua" w:hAnsi="Book Antiqua" w:cs="Monotype Corsiva"/>
          <w:b/>
          <w:bCs/>
          <w:iCs/>
          <w:sz w:val="28"/>
        </w:rPr>
        <w:t>овные причины употребления психоактивных веществ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jc w:val="both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>Уход от скуки, поиск ярких впечатлений, заполнение жизни чувствен</w:t>
      </w:r>
      <w:r w:rsidR="00D16435">
        <w:rPr>
          <w:rFonts w:ascii="Book Antiqua" w:hAnsi="Book Antiqua" w:cs="Monotype Corsiva"/>
          <w:bCs/>
          <w:iCs/>
          <w:sz w:val="25"/>
          <w:szCs w:val="25"/>
        </w:rPr>
        <w:t>ными переживаниями, любопытство.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jc w:val="both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>Получение возможности установления контактов с членами значимой группы, неумение сказать «нет», желание быть похожим на "крутого парня", на старшего авторитетного товарища</w:t>
      </w:r>
      <w:r w:rsidR="00D16435">
        <w:rPr>
          <w:rFonts w:ascii="Book Antiqua" w:hAnsi="Book Antiqua" w:cs="Monotype Corsiva"/>
          <w:bCs/>
          <w:iCs/>
          <w:sz w:val="25"/>
          <w:szCs w:val="25"/>
        </w:rPr>
        <w:t>, часто личный пример родителей.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jc w:val="both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 xml:space="preserve">Желание быть "плохим" в ответ на постоянное давление со стороны родителей: "Делай так, будь хорошим". Это может быть </w:t>
      </w:r>
      <w:r w:rsidR="00D16435">
        <w:rPr>
          <w:rFonts w:ascii="Book Antiqua" w:hAnsi="Book Antiqua" w:cs="Monotype Corsiva"/>
          <w:bCs/>
          <w:iCs/>
          <w:sz w:val="25"/>
          <w:szCs w:val="25"/>
        </w:rPr>
        <w:t>и способом привлечения внимания.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jc w:val="both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>Безделье, отсутствие каких-либо занятий либо обязанностей, в рез</w:t>
      </w:r>
      <w:r w:rsidR="00D16435">
        <w:rPr>
          <w:rFonts w:ascii="Book Antiqua" w:hAnsi="Book Antiqua" w:cs="Monotype Corsiva"/>
          <w:bCs/>
          <w:iCs/>
          <w:sz w:val="25"/>
          <w:szCs w:val="25"/>
        </w:rPr>
        <w:t>ультате - эксперименты от скуки.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jc w:val="both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 xml:space="preserve">Решение проблемы плохого, неустойчивого настроения, уход от </w:t>
      </w:r>
      <w:r w:rsidR="00D16435" w:rsidRPr="00D72D5D">
        <w:rPr>
          <w:rFonts w:ascii="Book Antiqua" w:hAnsi="Book Antiqua" w:cs="Monotype Corsiva"/>
          <w:bCs/>
          <w:iCs/>
          <w:sz w:val="25"/>
          <w:szCs w:val="25"/>
        </w:rPr>
        <w:t>депрессии</w:t>
      </w:r>
      <w:r w:rsidRPr="00D72D5D">
        <w:rPr>
          <w:rFonts w:ascii="Book Antiqua" w:hAnsi="Book Antiqua" w:cs="Monotype Corsiva"/>
          <w:bCs/>
          <w:iCs/>
          <w:sz w:val="25"/>
          <w:szCs w:val="25"/>
        </w:rPr>
        <w:t>.</w:t>
      </w:r>
    </w:p>
    <w:p w:rsidR="00CE78E6" w:rsidRPr="006322B9" w:rsidRDefault="00CE78E6" w:rsidP="00D72D5D">
      <w:pPr>
        <w:spacing w:after="0" w:line="240" w:lineRule="auto"/>
        <w:jc w:val="both"/>
        <w:rPr>
          <w:rFonts w:ascii="Book Antiqua" w:hAnsi="Book Antiqua" w:cs="Monotype Corsiva"/>
          <w:b/>
          <w:bCs/>
          <w:iCs/>
        </w:rPr>
      </w:pPr>
      <w:r w:rsidRPr="006322B9">
        <w:rPr>
          <w:rFonts w:ascii="Book Antiqua" w:hAnsi="Book Antiqua" w:cs="Monotype Corsiva"/>
          <w:b/>
          <w:bCs/>
          <w:iCs/>
        </w:rPr>
        <w:lastRenderedPageBreak/>
        <w:t>ЧТО ДЕЛАТЬ, ЕСЛИ У ВАС ЕСТЬ ПОДОЗРЕНИЯ ОТНОСИТЕЛЬНО УПОТРЕБЛЕНИЯ НАРКОТИКОВ ВАШИМ РЕБЁНКОМ?</w:t>
      </w:r>
    </w:p>
    <w:p w:rsidR="00CE78E6" w:rsidRPr="00CE78E6" w:rsidRDefault="006322B9" w:rsidP="00CE78E6">
      <w:pPr>
        <w:spacing w:after="0" w:line="240" w:lineRule="auto"/>
        <w:ind w:right="-18"/>
        <w:jc w:val="both"/>
        <w:rPr>
          <w:rFonts w:ascii="Book Antiqua" w:hAnsi="Book Antiqua" w:cs="Monotype Corsiva"/>
          <w:bCs/>
          <w:iCs/>
          <w:sz w:val="24"/>
        </w:rPr>
      </w:pPr>
      <w:r>
        <w:rPr>
          <w:rFonts w:ascii="Book Antiqua" w:hAnsi="Book Antiqua" w:cs="Monotype Corsiva"/>
          <w:bCs/>
          <w:i/>
          <w:iCs/>
          <w:sz w:val="24"/>
          <w:u w:val="single"/>
        </w:rPr>
        <w:t xml:space="preserve">1. </w:t>
      </w:r>
      <w:r w:rsidR="00CE78E6" w:rsidRPr="00CE78E6">
        <w:rPr>
          <w:rFonts w:ascii="Book Antiqua" w:hAnsi="Book Antiqua" w:cs="Monotype Corsiva"/>
          <w:bCs/>
          <w:i/>
          <w:iCs/>
          <w:sz w:val="24"/>
          <w:u w:val="single"/>
        </w:rPr>
        <w:t>Не паникуйте.</w:t>
      </w:r>
      <w:r w:rsidR="00CE78E6">
        <w:rPr>
          <w:rFonts w:ascii="Book Antiqua" w:hAnsi="Book Antiqua" w:cs="Monotype Corsiva"/>
          <w:bCs/>
          <w:iCs/>
          <w:sz w:val="24"/>
        </w:rPr>
        <w:t xml:space="preserve"> </w:t>
      </w:r>
      <w:r w:rsidR="00CE78E6" w:rsidRPr="00CE78E6">
        <w:rPr>
          <w:rFonts w:ascii="Book Antiqua" w:hAnsi="Book Antiqua" w:cs="Monotype Corsiva"/>
          <w:bCs/>
          <w:iCs/>
          <w:sz w:val="24"/>
        </w:rPr>
        <w:t>Часто подростка вынуждают принять наркотик под давлением. Помните о том, что и многим взрослым людям приходилось употреблять наркотические средства. И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6322B9" w:rsidRDefault="00CE78E6" w:rsidP="00CE78E6">
      <w:pPr>
        <w:spacing w:after="0" w:line="240" w:lineRule="auto"/>
        <w:ind w:right="-18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/>
          <w:iCs/>
          <w:sz w:val="24"/>
          <w:u w:val="single"/>
        </w:rPr>
        <w:t>2.  Сохраните доверие.</w:t>
      </w:r>
      <w:r>
        <w:rPr>
          <w:rFonts w:ascii="Book Antiqua" w:hAnsi="Book Antiqua" w:cs="Monotype Corsiva"/>
          <w:bCs/>
          <w:iCs/>
          <w:sz w:val="24"/>
        </w:rPr>
        <w:t xml:space="preserve"> </w:t>
      </w:r>
      <w:r w:rsidRPr="00CE78E6">
        <w:rPr>
          <w:rFonts w:ascii="Book Antiqua" w:hAnsi="Book Antiqua" w:cs="Monotype Corsiva"/>
          <w:bCs/>
          <w:iCs/>
          <w:sz w:val="24"/>
        </w:rPr>
        <w:t xml:space="preserve">Ваш собственный страх может заставить вас прибегнуть к угрозам, крику, запугиванию. Это оттолкнёт подростка, заставит его замкнуться. Не спешите делать выводы. Возможно для вашего ребёнка это первое и последнее знакомство с наркотиком. </w:t>
      </w:r>
    </w:p>
    <w:p w:rsidR="006322B9" w:rsidRDefault="00CE78E6" w:rsidP="00CE78E6">
      <w:pPr>
        <w:spacing w:after="0" w:line="240" w:lineRule="auto"/>
        <w:ind w:right="-18"/>
        <w:jc w:val="both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  <w:u w:val="single"/>
        </w:rPr>
        <w:t>3</w:t>
      </w:r>
      <w:r w:rsidR="006322B9" w:rsidRPr="006322B9">
        <w:rPr>
          <w:rFonts w:ascii="Book Antiqua" w:hAnsi="Book Antiqua" w:cs="Monotype Corsiva"/>
          <w:bCs/>
          <w:i/>
          <w:iCs/>
          <w:sz w:val="24"/>
          <w:u w:val="single"/>
        </w:rPr>
        <w:t xml:space="preserve">. </w:t>
      </w:r>
      <w:r w:rsidRPr="006322B9">
        <w:rPr>
          <w:rFonts w:ascii="Book Antiqua" w:hAnsi="Book Antiqua" w:cs="Monotype Corsiva"/>
          <w:bCs/>
          <w:i/>
          <w:iCs/>
          <w:sz w:val="24"/>
          <w:u w:val="single"/>
        </w:rPr>
        <w:t>Оказывайте поддержку.</w:t>
      </w:r>
      <w:r w:rsidR="006322B9">
        <w:rPr>
          <w:rFonts w:ascii="Book Antiqua" w:hAnsi="Book Antiqua" w:cs="Monotype Corsiva"/>
          <w:bCs/>
          <w:iCs/>
          <w:sz w:val="24"/>
        </w:rPr>
        <w:t xml:space="preserve"> </w:t>
      </w:r>
      <w:r w:rsidRPr="00CE78E6">
        <w:rPr>
          <w:rFonts w:ascii="Book Antiqua" w:hAnsi="Book Antiqua" w:cs="Monotype Corsiva"/>
          <w:bCs/>
          <w:iCs/>
          <w:sz w:val="24"/>
        </w:rPr>
        <w:t xml:space="preserve">«Мне не нравится, что ты сейчас делаешь, но я всё же люблю тебя» - вот основная мысль, которую вы должны донести до подростка. Он должен чувствовать, что бы с ним не произошло, он сможет с вами откровенно поговорить об этом. </w:t>
      </w:r>
    </w:p>
    <w:p w:rsidR="002C14F2" w:rsidRPr="00CE78E6" w:rsidRDefault="006322B9" w:rsidP="00CE78E6">
      <w:pPr>
        <w:spacing w:after="0" w:line="240" w:lineRule="auto"/>
        <w:ind w:right="-18"/>
        <w:jc w:val="both"/>
        <w:rPr>
          <w:rFonts w:ascii="Book Antiqua" w:hAnsi="Book Antiqua" w:cs="Monotype Corsiva"/>
          <w:bCs/>
          <w:iCs/>
          <w:sz w:val="24"/>
        </w:rPr>
      </w:pPr>
      <w:r>
        <w:rPr>
          <w:rFonts w:ascii="Book Antiqua" w:hAnsi="Book Antiqua" w:cs="Monotype Corsiva"/>
          <w:bCs/>
          <w:i/>
          <w:iCs/>
          <w:sz w:val="24"/>
          <w:u w:val="single"/>
        </w:rPr>
        <w:t>4.</w:t>
      </w:r>
      <w:r w:rsidR="00CE78E6" w:rsidRPr="006322B9">
        <w:rPr>
          <w:rFonts w:ascii="Book Antiqua" w:hAnsi="Book Antiqua" w:cs="Monotype Corsiva"/>
          <w:bCs/>
          <w:i/>
          <w:iCs/>
          <w:sz w:val="24"/>
          <w:u w:val="single"/>
        </w:rPr>
        <w:t>Обратитесь к специалисту</w:t>
      </w:r>
      <w:r w:rsidR="00CE78E6" w:rsidRPr="006322B9">
        <w:rPr>
          <w:rFonts w:ascii="Book Antiqua" w:hAnsi="Book Antiqua" w:cs="Monotype Corsiva"/>
          <w:bCs/>
          <w:iCs/>
          <w:sz w:val="24"/>
          <w:u w:val="single"/>
        </w:rPr>
        <w:t>.</w:t>
      </w:r>
      <w:r w:rsidR="00CE78E6" w:rsidRPr="00CE78E6">
        <w:rPr>
          <w:rFonts w:ascii="Book Antiqua" w:hAnsi="Book Antiqua" w:cs="Monotype Corsiva"/>
          <w:bCs/>
          <w:iCs/>
          <w:sz w:val="24"/>
        </w:rPr>
        <w:t xml:space="preserve"> Ес</w:t>
      </w:r>
      <w:r w:rsidR="00DA25BA">
        <w:rPr>
          <w:rFonts w:ascii="Book Antiqua" w:hAnsi="Book Antiqua" w:cs="Monotype Corsiva"/>
          <w:bCs/>
          <w:iCs/>
          <w:sz w:val="24"/>
        </w:rPr>
        <w:t>ли В</w:t>
      </w:r>
      <w:r w:rsidR="00CE78E6" w:rsidRPr="00CE78E6">
        <w:rPr>
          <w:rFonts w:ascii="Book Antiqua" w:hAnsi="Book Antiqua" w:cs="Monotype Corsiva"/>
          <w:bCs/>
          <w:iCs/>
          <w:sz w:val="24"/>
        </w:rPr>
        <w:t xml:space="preserve">ы убедились, что подросток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</w:t>
      </w:r>
    </w:p>
    <w:p w:rsidR="002C14F2" w:rsidRDefault="002C14F2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i/>
          <w:iCs/>
          <w:sz w:val="24"/>
        </w:rPr>
      </w:pPr>
    </w:p>
    <w:p w:rsidR="002C14F2" w:rsidRDefault="002C14F2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i/>
          <w:iCs/>
          <w:sz w:val="24"/>
        </w:rPr>
      </w:pPr>
    </w:p>
    <w:p w:rsidR="006322B9" w:rsidRDefault="006322B9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i/>
          <w:iCs/>
          <w:sz w:val="24"/>
        </w:rPr>
      </w:pPr>
    </w:p>
    <w:p w:rsidR="006322B9" w:rsidRDefault="006322B9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i/>
          <w:iCs/>
          <w:sz w:val="24"/>
        </w:rPr>
      </w:pPr>
    </w:p>
    <w:p w:rsidR="00D72D5D" w:rsidRDefault="00D72D5D" w:rsidP="00D72D5D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u w:val="single"/>
        </w:rPr>
      </w:pPr>
      <w:r>
        <w:rPr>
          <w:noProof/>
        </w:rPr>
        <w:drawing>
          <wp:inline distT="0" distB="0" distL="0" distR="0" wp14:anchorId="4F50C926" wp14:editId="69418421">
            <wp:extent cx="2970530" cy="2079371"/>
            <wp:effectExtent l="0" t="0" r="1270" b="0"/>
            <wp:docPr id="3" name="Рисунок 3" descr="Наркотики в школе: «Я попробовал за компанию и из любопытства» -  Милосерди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ркотики в школе: «Я попробовал за компанию и из любопытства» -  Милосердие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0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5D" w:rsidRPr="00D72D5D" w:rsidRDefault="00D72D5D" w:rsidP="00D72D5D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u w:val="single"/>
        </w:rPr>
      </w:pPr>
      <w:r w:rsidRPr="00D72D5D">
        <w:rPr>
          <w:rFonts w:ascii="Times New Roman" w:hAnsi="Times New Roman" w:cs="Times New Roman"/>
          <w:b/>
          <w:bCs/>
          <w:iCs/>
          <w:color w:val="FF0000"/>
          <w:sz w:val="36"/>
          <w:u w:val="single"/>
        </w:rPr>
        <w:t>!!Задумайтесь!!</w:t>
      </w:r>
    </w:p>
    <w:p w:rsidR="00D72D5D" w:rsidRPr="00D72D5D" w:rsidRDefault="00D72D5D" w:rsidP="00D72D5D">
      <w:pPr>
        <w:spacing w:after="0" w:line="240" w:lineRule="auto"/>
        <w:ind w:right="-18"/>
        <w:jc w:val="both"/>
        <w:rPr>
          <w:rFonts w:ascii="Monotype Corsiva" w:hAnsi="Monotype Corsiva" w:cs="Aharoni"/>
          <w:bCs/>
          <w:iCs/>
          <w:sz w:val="28"/>
        </w:rPr>
      </w:pPr>
      <w:r>
        <w:rPr>
          <w:rFonts w:ascii="Monotype Corsiva" w:hAnsi="Monotype Corsiva" w:cs="Aharoni"/>
          <w:bCs/>
          <w:iCs/>
          <w:sz w:val="32"/>
        </w:rPr>
        <w:t>1</w:t>
      </w:r>
      <w:r w:rsidRPr="00D72D5D">
        <w:rPr>
          <w:rFonts w:ascii="Monotype Corsiva" w:hAnsi="Monotype Corsiva" w:cs="Aharoni"/>
          <w:bCs/>
          <w:iCs/>
          <w:sz w:val="28"/>
        </w:rPr>
        <w:t>.Ухоженный,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D72D5D" w:rsidRPr="00D72D5D" w:rsidRDefault="00D72D5D" w:rsidP="00D72D5D">
      <w:pPr>
        <w:spacing w:after="0" w:line="240" w:lineRule="auto"/>
        <w:ind w:right="-18"/>
        <w:jc w:val="both"/>
        <w:rPr>
          <w:rFonts w:ascii="Monotype Corsiva" w:hAnsi="Monotype Corsiva" w:cs="Aharoni"/>
          <w:bCs/>
          <w:iCs/>
          <w:sz w:val="28"/>
        </w:rPr>
      </w:pPr>
      <w:r w:rsidRPr="00D72D5D">
        <w:rPr>
          <w:rFonts w:ascii="Monotype Corsiva" w:hAnsi="Monotype Corsiva" w:cs="Aharoni"/>
          <w:bCs/>
          <w:iCs/>
          <w:sz w:val="28"/>
        </w:rPr>
        <w:t>2. 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6322B9" w:rsidRPr="00D72D5D" w:rsidRDefault="00D72D5D" w:rsidP="00D72D5D">
      <w:pPr>
        <w:spacing w:after="0" w:line="240" w:lineRule="auto"/>
        <w:ind w:right="-18"/>
        <w:jc w:val="both"/>
        <w:rPr>
          <w:rFonts w:ascii="Monotype Corsiva" w:hAnsi="Monotype Corsiva" w:cs="Aharoni"/>
          <w:bCs/>
          <w:iCs/>
          <w:sz w:val="28"/>
        </w:rPr>
      </w:pPr>
      <w:r w:rsidRPr="00D72D5D">
        <w:rPr>
          <w:rFonts w:ascii="Monotype Corsiva" w:hAnsi="Monotype Corsiva" w:cs="Aharoni"/>
          <w:bCs/>
          <w:iCs/>
          <w:sz w:val="28"/>
        </w:rPr>
        <w:t>3.Ограничиваемый в своей активности, ребенок не приобретает собственного жизненного опыта; не убеждается лично в том, какие действия разумны, а какие - нет; что можно делать, а чего следует избегать.</w:t>
      </w:r>
    </w:p>
    <w:p w:rsidR="00D72D5D" w:rsidRDefault="00D72D5D" w:rsidP="00D72D5D">
      <w:pPr>
        <w:spacing w:after="0" w:line="240" w:lineRule="auto"/>
        <w:ind w:right="-18"/>
        <w:jc w:val="both"/>
        <w:rPr>
          <w:rFonts w:ascii="Monotype Corsiva" w:hAnsi="Monotype Corsiva" w:cs="Aharoni"/>
          <w:bCs/>
          <w:iCs/>
          <w:sz w:val="32"/>
        </w:rPr>
      </w:pPr>
    </w:p>
    <w:p w:rsidR="00D72D5D" w:rsidRDefault="00D72D5D" w:rsidP="00D72D5D">
      <w:pPr>
        <w:spacing w:after="0" w:line="240" w:lineRule="auto"/>
        <w:ind w:right="-18"/>
        <w:jc w:val="both"/>
        <w:rPr>
          <w:rFonts w:ascii="Monotype Corsiva" w:hAnsi="Monotype Corsiva" w:cs="Aharoni"/>
          <w:bCs/>
          <w:iCs/>
          <w:sz w:val="32"/>
        </w:rPr>
      </w:pPr>
    </w:p>
    <w:p w:rsidR="00D72D5D" w:rsidRPr="00D72D5D" w:rsidRDefault="00D72D5D" w:rsidP="00D72D5D">
      <w:pPr>
        <w:spacing w:after="0" w:line="240" w:lineRule="auto"/>
        <w:ind w:right="-18"/>
        <w:jc w:val="both"/>
        <w:rPr>
          <w:rFonts w:ascii="Monotype Corsiva" w:hAnsi="Monotype Corsiva" w:cs="Aharoni"/>
          <w:bCs/>
          <w:iCs/>
          <w:sz w:val="32"/>
        </w:rPr>
      </w:pPr>
    </w:p>
    <w:p w:rsidR="002C14F2" w:rsidRPr="002C14F2" w:rsidRDefault="002C14F2" w:rsidP="002C14F2">
      <w:pPr>
        <w:spacing w:after="0" w:line="240" w:lineRule="auto"/>
        <w:ind w:left="284" w:right="-18"/>
        <w:jc w:val="center"/>
        <w:rPr>
          <w:rFonts w:ascii="Monotype Corsiva" w:hAnsi="Monotype Corsiva" w:cs="Monotype Corsiva"/>
          <w:b/>
          <w:bCs/>
          <w:sz w:val="24"/>
        </w:rPr>
      </w:pPr>
      <w:r w:rsidRPr="002C14F2">
        <w:rPr>
          <w:rFonts w:ascii="Times New Roman" w:eastAsia="Times New Roman" w:hAnsi="Times New Roman" w:cs="Times New Roman"/>
          <w:noProof/>
          <w:sz w:val="24"/>
        </w:rPr>
        <w:drawing>
          <wp:anchor distT="0" distB="123063" distL="114300" distR="136779" simplePos="0" relativeHeight="251659264" behindDoc="0" locked="0" layoutInCell="1" allowOverlap="1" wp14:anchorId="2CDCD2CF" wp14:editId="2E900ED1">
            <wp:simplePos x="0" y="0"/>
            <wp:positionH relativeFrom="column">
              <wp:posOffset>104775</wp:posOffset>
            </wp:positionH>
            <wp:positionV relativeFrom="paragraph">
              <wp:posOffset>297180</wp:posOffset>
            </wp:positionV>
            <wp:extent cx="3105150" cy="1981200"/>
            <wp:effectExtent l="0" t="0" r="0" b="0"/>
            <wp:wrapNone/>
            <wp:docPr id="13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4F2">
        <w:rPr>
          <w:rFonts w:ascii="Monotype Corsiva" w:hAnsi="Monotype Corsiva" w:cs="Monotype Corsiva"/>
          <w:b/>
          <w:bCs/>
          <w:i/>
          <w:iCs/>
          <w:sz w:val="24"/>
        </w:rPr>
        <w:t>ГУО «Мозырский районный социально-педагогический центр»</w:t>
      </w:r>
    </w:p>
    <w:p w:rsidR="002C14F2" w:rsidRPr="002C14F2" w:rsidRDefault="002C14F2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sz w:val="24"/>
        </w:rPr>
      </w:pPr>
    </w:p>
    <w:p w:rsidR="002C14F2" w:rsidRPr="002C14F2" w:rsidRDefault="002C14F2" w:rsidP="002C14F2">
      <w:pPr>
        <w:spacing w:line="240" w:lineRule="auto"/>
        <w:ind w:right="-18"/>
        <w:jc w:val="both"/>
        <w:rPr>
          <w:rFonts w:ascii="Monotype Corsiva" w:hAnsi="Monotype Corsiva" w:cs="Monotype Corsiva"/>
          <w:b/>
          <w:bCs/>
          <w:sz w:val="24"/>
        </w:rPr>
      </w:pPr>
    </w:p>
    <w:p w:rsidR="002C14F2" w:rsidRPr="002C14F2" w:rsidRDefault="002C14F2" w:rsidP="002C14F2">
      <w:pPr>
        <w:spacing w:line="240" w:lineRule="auto"/>
        <w:ind w:right="-18"/>
        <w:jc w:val="both"/>
        <w:rPr>
          <w:rFonts w:ascii="Monotype Corsiva" w:hAnsi="Monotype Corsiva" w:cs="Monotype Corsiva"/>
          <w:b/>
          <w:bCs/>
          <w:sz w:val="24"/>
        </w:rPr>
      </w:pPr>
    </w:p>
    <w:p w:rsidR="002C14F2" w:rsidRPr="002C14F2" w:rsidRDefault="002C14F2" w:rsidP="002C14F2">
      <w:pPr>
        <w:rPr>
          <w:snapToGrid w:val="0"/>
          <w:sz w:val="24"/>
        </w:rPr>
      </w:pPr>
    </w:p>
    <w:p w:rsidR="002C14F2" w:rsidRPr="002C14F2" w:rsidRDefault="002C14F2" w:rsidP="002C14F2">
      <w:pPr>
        <w:jc w:val="right"/>
        <w:rPr>
          <w:rFonts w:ascii="Monotype Corsiva" w:hAnsi="Monotype Corsiva" w:cs="Monotype Corsiva"/>
          <w:b/>
          <w:bCs/>
          <w:sz w:val="28"/>
          <w:szCs w:val="24"/>
        </w:rPr>
      </w:pPr>
    </w:p>
    <w:p w:rsidR="002C14F2" w:rsidRPr="002C14F2" w:rsidRDefault="002C14F2" w:rsidP="002C14F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2C14F2" w:rsidRDefault="002C14F2" w:rsidP="002C14F2">
      <w:pPr>
        <w:spacing w:after="0" w:line="240" w:lineRule="auto"/>
        <w:jc w:val="right"/>
        <w:rPr>
          <w:rFonts w:ascii="Monotype Corsiva" w:hAnsi="Monotype Corsiva"/>
          <w:b/>
          <w:sz w:val="28"/>
          <w:szCs w:val="28"/>
        </w:rPr>
      </w:pPr>
    </w:p>
    <w:p w:rsidR="002C14F2" w:rsidRPr="002C14F2" w:rsidRDefault="002C14F2" w:rsidP="002C14F2">
      <w:pPr>
        <w:spacing w:after="0" w:line="240" w:lineRule="auto"/>
        <w:jc w:val="right"/>
        <w:rPr>
          <w:rFonts w:ascii="Monotype Corsiva" w:hAnsi="Monotype Corsiva"/>
          <w:b/>
          <w:sz w:val="28"/>
          <w:szCs w:val="28"/>
        </w:rPr>
      </w:pPr>
    </w:p>
    <w:p w:rsidR="002C14F2" w:rsidRPr="00D16435" w:rsidRDefault="002C14F2" w:rsidP="002C14F2">
      <w:pPr>
        <w:spacing w:after="0" w:line="240" w:lineRule="auto"/>
        <w:ind w:left="426" w:firstLine="284"/>
        <w:jc w:val="right"/>
        <w:rPr>
          <w:rFonts w:ascii="Monotype Corsiva" w:hAnsi="Monotype Corsiva"/>
          <w:sz w:val="28"/>
          <w:szCs w:val="28"/>
          <w:u w:val="single"/>
        </w:rPr>
      </w:pPr>
      <w:r w:rsidRPr="00D16435">
        <w:rPr>
          <w:rFonts w:ascii="Monotype Corsiva" w:hAnsi="Monotype Corsiva"/>
          <w:sz w:val="32"/>
          <w:szCs w:val="28"/>
          <w:u w:val="single"/>
        </w:rPr>
        <w:t>«</w:t>
      </w:r>
      <w:r w:rsidR="00D72D5D" w:rsidRPr="00D16435">
        <w:rPr>
          <w:rFonts w:ascii="Monotype Corsiva" w:hAnsi="Monotype Corsiva"/>
          <w:sz w:val="28"/>
          <w:szCs w:val="28"/>
          <w:u w:val="single"/>
        </w:rPr>
        <w:t>Когда дети счастливы,</w:t>
      </w:r>
      <w:r w:rsidR="004A7ED9">
        <w:rPr>
          <w:rFonts w:ascii="Monotype Corsiva" w:hAnsi="Monotype Corsiva"/>
          <w:sz w:val="28"/>
          <w:szCs w:val="28"/>
          <w:u w:val="single"/>
        </w:rPr>
        <w:t xml:space="preserve"> родители – истинные дети</w:t>
      </w:r>
      <w:r w:rsidR="00D72D5D" w:rsidRPr="00D16435">
        <w:rPr>
          <w:rFonts w:ascii="Monotype Corsiva" w:hAnsi="Monotype Corsiva"/>
          <w:sz w:val="28"/>
          <w:szCs w:val="28"/>
          <w:u w:val="single"/>
        </w:rPr>
        <w:t>»</w:t>
      </w:r>
    </w:p>
    <w:p w:rsidR="002C14F2" w:rsidRPr="00D16435" w:rsidRDefault="00D16435" w:rsidP="002C14F2">
      <w:pPr>
        <w:ind w:left="426" w:firstLine="284"/>
        <w:jc w:val="right"/>
        <w:rPr>
          <w:rFonts w:ascii="Monotype Corsiva" w:hAnsi="Monotype Corsiva"/>
          <w:sz w:val="28"/>
          <w:szCs w:val="28"/>
          <w:u w:val="single"/>
        </w:rPr>
      </w:pPr>
      <w:r w:rsidRPr="00D16435">
        <w:rPr>
          <w:rFonts w:ascii="Monotype Corsiva" w:hAnsi="Monotype Corsiva"/>
          <w:sz w:val="28"/>
          <w:szCs w:val="28"/>
          <w:u w:val="single"/>
        </w:rPr>
        <w:t>Леонид Семенович Сухоруков</w:t>
      </w:r>
    </w:p>
    <w:p w:rsidR="002C14F2" w:rsidRPr="002C14F2" w:rsidRDefault="002C14F2" w:rsidP="00D16435">
      <w:pPr>
        <w:ind w:left="426" w:firstLine="284"/>
        <w:jc w:val="both"/>
        <w:rPr>
          <w:rFonts w:ascii="Monotype Corsiva" w:hAnsi="Monotype Corsiva"/>
          <w:b/>
          <w:sz w:val="32"/>
          <w:szCs w:val="28"/>
        </w:rPr>
      </w:pPr>
    </w:p>
    <w:p w:rsidR="002C14F2" w:rsidRPr="00710941" w:rsidRDefault="00710941" w:rsidP="00522044">
      <w:pPr>
        <w:spacing w:after="0" w:line="240" w:lineRule="auto"/>
        <w:ind w:left="426" w:right="-142"/>
        <w:jc w:val="both"/>
        <w:rPr>
          <w:rFonts w:ascii="Monotype Corsiva" w:hAnsi="Monotype Corsiva"/>
        </w:rPr>
      </w:pPr>
      <w:r w:rsidRPr="00710941">
        <w:rPr>
          <w:rFonts w:ascii="Monotype Corsiva" w:eastAsia="Times New Roman" w:hAnsi="Monotype Corsiva" w:cs="Times New Roman"/>
          <w:b/>
          <w:bCs/>
          <w:sz w:val="32"/>
          <w:szCs w:val="36"/>
        </w:rPr>
        <w:t>Вопросы своевременного реагирования в ситуации выявления фактов потребления и распрос</w:t>
      </w:r>
      <w:r w:rsidR="00522044">
        <w:rPr>
          <w:rFonts w:ascii="Monotype Corsiva" w:eastAsia="Times New Roman" w:hAnsi="Monotype Corsiva" w:cs="Times New Roman"/>
          <w:b/>
          <w:bCs/>
          <w:sz w:val="32"/>
          <w:szCs w:val="36"/>
        </w:rPr>
        <w:t>тра</w:t>
      </w:r>
      <w:r w:rsidR="00DA25BA">
        <w:rPr>
          <w:rFonts w:ascii="Monotype Corsiva" w:eastAsia="Times New Roman" w:hAnsi="Monotype Corsiva" w:cs="Times New Roman"/>
          <w:b/>
          <w:bCs/>
          <w:sz w:val="32"/>
          <w:szCs w:val="36"/>
        </w:rPr>
        <w:t>нения несовершеннолетними психо</w:t>
      </w:r>
      <w:r w:rsidR="00522044">
        <w:rPr>
          <w:rFonts w:ascii="Monotype Corsiva" w:eastAsia="Times New Roman" w:hAnsi="Monotype Corsiva" w:cs="Times New Roman"/>
          <w:b/>
          <w:bCs/>
          <w:sz w:val="32"/>
          <w:szCs w:val="36"/>
        </w:rPr>
        <w:t>активных веществ</w:t>
      </w:r>
      <w:r w:rsidRPr="00710941">
        <w:rPr>
          <w:rFonts w:ascii="Monotype Corsiva" w:eastAsia="Times New Roman" w:hAnsi="Monotype Corsiva" w:cs="Times New Roman"/>
          <w:b/>
          <w:bCs/>
          <w:sz w:val="32"/>
          <w:szCs w:val="36"/>
        </w:rPr>
        <w:t xml:space="preserve"> и их прекурсов</w:t>
      </w:r>
    </w:p>
    <w:p w:rsidR="002C14F2" w:rsidRPr="002C14F2" w:rsidRDefault="002C14F2" w:rsidP="002C14F2">
      <w:pPr>
        <w:spacing w:after="0" w:line="240" w:lineRule="auto"/>
        <w:ind w:left="426" w:firstLine="284"/>
        <w:jc w:val="center"/>
        <w:rPr>
          <w:rFonts w:ascii="Monotype Corsiva" w:hAnsi="Monotype Corsiva"/>
          <w:sz w:val="24"/>
        </w:rPr>
      </w:pPr>
    </w:p>
    <w:p w:rsidR="002C14F2" w:rsidRPr="002C14F2" w:rsidRDefault="002C14F2" w:rsidP="002C14F2">
      <w:pPr>
        <w:spacing w:after="0" w:line="240" w:lineRule="auto"/>
        <w:ind w:left="426" w:firstLine="284"/>
        <w:jc w:val="center"/>
        <w:rPr>
          <w:rFonts w:ascii="Monotype Corsiva" w:hAnsi="Monotype Corsiva"/>
          <w:sz w:val="24"/>
        </w:rPr>
      </w:pPr>
    </w:p>
    <w:p w:rsidR="002C14F2" w:rsidRPr="002C14F2" w:rsidRDefault="002C14F2" w:rsidP="002C14F2">
      <w:pPr>
        <w:spacing w:after="0" w:line="240" w:lineRule="auto"/>
        <w:ind w:left="426" w:firstLine="284"/>
        <w:jc w:val="center"/>
        <w:rPr>
          <w:rFonts w:ascii="Monotype Corsiva" w:hAnsi="Monotype Corsiva"/>
          <w:sz w:val="24"/>
        </w:rPr>
      </w:pPr>
    </w:p>
    <w:p w:rsidR="002C14F2" w:rsidRPr="002C14F2" w:rsidRDefault="002C14F2" w:rsidP="00D16435">
      <w:pPr>
        <w:spacing w:after="0" w:line="240" w:lineRule="auto"/>
        <w:rPr>
          <w:rFonts w:ascii="Monotype Corsiva" w:hAnsi="Monotype Corsiva"/>
          <w:sz w:val="24"/>
        </w:rPr>
      </w:pPr>
    </w:p>
    <w:p w:rsidR="002C14F2" w:rsidRPr="002C14F2" w:rsidRDefault="002C14F2" w:rsidP="002C14F2">
      <w:pPr>
        <w:spacing w:after="0" w:line="240" w:lineRule="auto"/>
        <w:ind w:left="426" w:firstLine="284"/>
        <w:jc w:val="center"/>
        <w:rPr>
          <w:rFonts w:ascii="Monotype Corsiva" w:hAnsi="Monotype Corsiva"/>
          <w:sz w:val="24"/>
        </w:rPr>
      </w:pPr>
      <w:bookmarkStart w:id="0" w:name="_GoBack"/>
      <w:bookmarkEnd w:id="0"/>
    </w:p>
    <w:p w:rsidR="002C14F2" w:rsidRPr="002C14F2" w:rsidRDefault="002C14F2" w:rsidP="002C14F2">
      <w:pPr>
        <w:spacing w:after="0" w:line="240" w:lineRule="auto"/>
        <w:ind w:left="426" w:firstLine="284"/>
        <w:jc w:val="center"/>
        <w:rPr>
          <w:rFonts w:ascii="Monotype Corsiva" w:hAnsi="Monotype Corsiva"/>
          <w:sz w:val="24"/>
        </w:rPr>
      </w:pPr>
      <w:r w:rsidRPr="002C14F2">
        <w:rPr>
          <w:rFonts w:ascii="Monotype Corsiva" w:hAnsi="Monotype Corsiva"/>
          <w:sz w:val="24"/>
        </w:rPr>
        <w:t>247760, Республика Беларусь</w:t>
      </w:r>
    </w:p>
    <w:p w:rsidR="002C14F2" w:rsidRPr="002C14F2" w:rsidRDefault="002C14F2" w:rsidP="004F2E25">
      <w:pPr>
        <w:spacing w:after="0" w:line="240" w:lineRule="auto"/>
        <w:ind w:left="426" w:firstLine="284"/>
        <w:jc w:val="center"/>
        <w:rPr>
          <w:rFonts w:ascii="Monotype Corsiva" w:hAnsi="Monotype Corsiva"/>
          <w:sz w:val="24"/>
        </w:rPr>
      </w:pPr>
      <w:r w:rsidRPr="002C14F2">
        <w:rPr>
          <w:rFonts w:ascii="Monotype Corsiva" w:hAnsi="Monotype Corsiva"/>
          <w:sz w:val="24"/>
        </w:rPr>
        <w:t>Гомельская область</w:t>
      </w:r>
      <w:r w:rsidR="004F2E25">
        <w:rPr>
          <w:rFonts w:ascii="Monotype Corsiva" w:hAnsi="Monotype Corsiva"/>
          <w:sz w:val="24"/>
        </w:rPr>
        <w:t xml:space="preserve">, </w:t>
      </w:r>
      <w:r w:rsidRPr="002C14F2">
        <w:rPr>
          <w:rFonts w:ascii="Monotype Corsiva" w:hAnsi="Monotype Corsiva"/>
          <w:sz w:val="24"/>
        </w:rPr>
        <w:t>город Мозырь</w:t>
      </w:r>
    </w:p>
    <w:p w:rsidR="002C14F2" w:rsidRPr="002C14F2" w:rsidRDefault="002C14F2" w:rsidP="004F2E25">
      <w:pPr>
        <w:spacing w:after="0" w:line="240" w:lineRule="auto"/>
        <w:ind w:left="426" w:firstLine="284"/>
        <w:jc w:val="center"/>
        <w:rPr>
          <w:rFonts w:ascii="Monotype Corsiva" w:hAnsi="Monotype Corsiva"/>
        </w:rPr>
      </w:pPr>
      <w:r w:rsidRPr="002C14F2">
        <w:rPr>
          <w:rFonts w:ascii="Monotype Corsiva" w:hAnsi="Monotype Corsiva"/>
        </w:rPr>
        <w:t>ул. В. Хоружей, 3</w:t>
      </w:r>
      <w:r w:rsidR="004F2E25">
        <w:rPr>
          <w:rFonts w:ascii="Monotype Corsiva" w:hAnsi="Monotype Corsiva"/>
        </w:rPr>
        <w:t xml:space="preserve"> </w:t>
      </w:r>
      <w:r w:rsidRPr="002C14F2">
        <w:rPr>
          <w:rFonts w:ascii="Monotype Corsiva" w:hAnsi="Monotype Corsiva"/>
        </w:rPr>
        <w:t>тел.: 8 (0236) 20-22-84</w:t>
      </w:r>
    </w:p>
    <w:p w:rsidR="002C14F2" w:rsidRPr="002C14F2" w:rsidRDefault="002C14F2" w:rsidP="002C14F2">
      <w:pPr>
        <w:spacing w:after="0"/>
        <w:ind w:left="426" w:firstLine="284"/>
        <w:rPr>
          <w:rFonts w:ascii="Monotype Corsiva" w:hAnsi="Monotype Corsiva" w:cs="Times New Roman"/>
          <w:color w:val="333333"/>
        </w:rPr>
      </w:pPr>
    </w:p>
    <w:p w:rsidR="002C14F2" w:rsidRDefault="002C14F2" w:rsidP="002C14F2">
      <w:pPr>
        <w:spacing w:after="0" w:line="240" w:lineRule="auto"/>
        <w:ind w:left="426" w:firstLine="284"/>
        <w:jc w:val="right"/>
        <w:rPr>
          <w:rFonts w:ascii="Monotype Corsiva" w:hAnsi="Monotype Corsiva" w:cs="Times New Roman"/>
          <w:i/>
          <w:color w:val="333333"/>
          <w:sz w:val="20"/>
        </w:rPr>
      </w:pPr>
      <w:r w:rsidRPr="002C14F2">
        <w:rPr>
          <w:rFonts w:ascii="Monotype Corsiva" w:hAnsi="Monotype Corsiva" w:cs="Times New Roman"/>
          <w:i/>
          <w:color w:val="333333"/>
          <w:sz w:val="20"/>
        </w:rPr>
        <w:t xml:space="preserve">©Селиванова Татьяна Сергеевна, </w:t>
      </w:r>
    </w:p>
    <w:p w:rsidR="00B13034" w:rsidRPr="00D72D5D" w:rsidRDefault="002C14F2" w:rsidP="00D72D5D">
      <w:pPr>
        <w:spacing w:after="0" w:line="240" w:lineRule="auto"/>
        <w:ind w:left="426" w:firstLine="284"/>
        <w:jc w:val="right"/>
        <w:rPr>
          <w:rFonts w:ascii="Monotype Corsiva" w:hAnsi="Monotype Corsiva" w:cs="Times New Roman"/>
          <w:i/>
          <w:color w:val="333333"/>
          <w:sz w:val="20"/>
        </w:rPr>
      </w:pPr>
      <w:r>
        <w:rPr>
          <w:rFonts w:ascii="Monotype Corsiva" w:hAnsi="Monotype Corsiva" w:cs="Times New Roman"/>
          <w:i/>
          <w:color w:val="333333"/>
          <w:sz w:val="20"/>
        </w:rPr>
        <w:t>педагог социальный.</w:t>
      </w:r>
    </w:p>
    <w:sectPr w:rsidR="00B13034" w:rsidRPr="00D72D5D" w:rsidSect="00D72D5D">
      <w:pgSz w:w="16838" w:h="11906" w:orient="landscape"/>
      <w:pgMar w:top="567" w:right="395" w:bottom="426" w:left="284" w:header="720" w:footer="720" w:gutter="0"/>
      <w:cols w:num="3" w:space="708" w:equalWidth="0">
        <w:col w:w="5245" w:space="425"/>
        <w:col w:w="4678" w:space="708"/>
        <w:col w:w="510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6D" w:rsidRDefault="00A22D6D" w:rsidP="00CB14E8">
      <w:pPr>
        <w:spacing w:after="0" w:line="240" w:lineRule="auto"/>
      </w:pPr>
      <w:r>
        <w:separator/>
      </w:r>
    </w:p>
  </w:endnote>
  <w:endnote w:type="continuationSeparator" w:id="0">
    <w:p w:rsidR="00A22D6D" w:rsidRDefault="00A22D6D" w:rsidP="00CB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6D" w:rsidRDefault="00A22D6D" w:rsidP="00CB14E8">
      <w:pPr>
        <w:spacing w:after="0" w:line="240" w:lineRule="auto"/>
      </w:pPr>
      <w:r>
        <w:separator/>
      </w:r>
    </w:p>
  </w:footnote>
  <w:footnote w:type="continuationSeparator" w:id="0">
    <w:p w:rsidR="00A22D6D" w:rsidRDefault="00A22D6D" w:rsidP="00CB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E65"/>
      </v:shape>
    </w:pict>
  </w:numPicBullet>
  <w:abstractNum w:abstractNumId="0" w15:restartNumberingAfterBreak="0">
    <w:nsid w:val="008E04C4"/>
    <w:multiLevelType w:val="multilevel"/>
    <w:tmpl w:val="2482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47B0"/>
    <w:multiLevelType w:val="multilevel"/>
    <w:tmpl w:val="E29C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154AE"/>
    <w:multiLevelType w:val="multilevel"/>
    <w:tmpl w:val="CF0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62D07"/>
    <w:multiLevelType w:val="multilevel"/>
    <w:tmpl w:val="48C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53B64"/>
    <w:multiLevelType w:val="multilevel"/>
    <w:tmpl w:val="39C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D84978"/>
    <w:multiLevelType w:val="multilevel"/>
    <w:tmpl w:val="A1E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A06B2"/>
    <w:multiLevelType w:val="hybridMultilevel"/>
    <w:tmpl w:val="EFD8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653D"/>
    <w:multiLevelType w:val="hybridMultilevel"/>
    <w:tmpl w:val="4CD4E5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10E07"/>
    <w:multiLevelType w:val="hybridMultilevel"/>
    <w:tmpl w:val="0DC49E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352698"/>
    <w:multiLevelType w:val="multilevel"/>
    <w:tmpl w:val="7BC480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5930D5"/>
    <w:multiLevelType w:val="hybridMultilevel"/>
    <w:tmpl w:val="447010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A3A58"/>
    <w:multiLevelType w:val="hybridMultilevel"/>
    <w:tmpl w:val="F5FC8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53C30"/>
    <w:multiLevelType w:val="hybridMultilevel"/>
    <w:tmpl w:val="5918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40D52"/>
    <w:multiLevelType w:val="multilevel"/>
    <w:tmpl w:val="454E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7F5A3A"/>
    <w:multiLevelType w:val="hybridMultilevel"/>
    <w:tmpl w:val="330840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77711"/>
    <w:multiLevelType w:val="hybridMultilevel"/>
    <w:tmpl w:val="341C8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5F4BF7"/>
    <w:multiLevelType w:val="multilevel"/>
    <w:tmpl w:val="F25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F2CA4"/>
    <w:multiLevelType w:val="hybridMultilevel"/>
    <w:tmpl w:val="AEEE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02026"/>
    <w:multiLevelType w:val="hybridMultilevel"/>
    <w:tmpl w:val="0ECC2C9C"/>
    <w:lvl w:ilvl="0" w:tplc="882098F8">
      <w:start w:val="1"/>
      <w:numFmt w:val="bullet"/>
      <w:lvlText w:val="☼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68E720D"/>
    <w:multiLevelType w:val="multilevel"/>
    <w:tmpl w:val="5C3C0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21"/>
  </w:num>
  <w:num w:numId="5">
    <w:abstractNumId w:val="28"/>
  </w:num>
  <w:num w:numId="6">
    <w:abstractNumId w:val="12"/>
  </w:num>
  <w:num w:numId="7">
    <w:abstractNumId w:val="30"/>
  </w:num>
  <w:num w:numId="8">
    <w:abstractNumId w:val="22"/>
  </w:num>
  <w:num w:numId="9">
    <w:abstractNumId w:val="11"/>
  </w:num>
  <w:num w:numId="10">
    <w:abstractNumId w:val="6"/>
  </w:num>
  <w:num w:numId="11">
    <w:abstractNumId w:val="23"/>
  </w:num>
  <w:num w:numId="12">
    <w:abstractNumId w:val="5"/>
  </w:num>
  <w:num w:numId="13">
    <w:abstractNumId w:val="29"/>
  </w:num>
  <w:num w:numId="14">
    <w:abstractNumId w:val="3"/>
  </w:num>
  <w:num w:numId="15">
    <w:abstractNumId w:val="13"/>
  </w:num>
  <w:num w:numId="16">
    <w:abstractNumId w:val="17"/>
  </w:num>
  <w:num w:numId="17">
    <w:abstractNumId w:val="0"/>
  </w:num>
  <w:num w:numId="18">
    <w:abstractNumId w:val="7"/>
  </w:num>
  <w:num w:numId="19">
    <w:abstractNumId w:val="1"/>
  </w:num>
  <w:num w:numId="20">
    <w:abstractNumId w:val="24"/>
  </w:num>
  <w:num w:numId="21">
    <w:abstractNumId w:val="2"/>
  </w:num>
  <w:num w:numId="22">
    <w:abstractNumId w:val="26"/>
  </w:num>
  <w:num w:numId="23">
    <w:abstractNumId w:val="16"/>
  </w:num>
  <w:num w:numId="24">
    <w:abstractNumId w:val="8"/>
  </w:num>
  <w:num w:numId="25">
    <w:abstractNumId w:val="10"/>
  </w:num>
  <w:num w:numId="26">
    <w:abstractNumId w:val="19"/>
  </w:num>
  <w:num w:numId="27">
    <w:abstractNumId w:val="20"/>
  </w:num>
  <w:num w:numId="28">
    <w:abstractNumId w:val="15"/>
  </w:num>
  <w:num w:numId="29">
    <w:abstractNumId w:val="9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A2"/>
    <w:rsid w:val="00027714"/>
    <w:rsid w:val="00071BB1"/>
    <w:rsid w:val="0008401B"/>
    <w:rsid w:val="000D5492"/>
    <w:rsid w:val="000E3E93"/>
    <w:rsid w:val="000F394F"/>
    <w:rsid w:val="00112C97"/>
    <w:rsid w:val="001207FF"/>
    <w:rsid w:val="00142157"/>
    <w:rsid w:val="00150A13"/>
    <w:rsid w:val="00151AA2"/>
    <w:rsid w:val="00161751"/>
    <w:rsid w:val="001847A5"/>
    <w:rsid w:val="00192164"/>
    <w:rsid w:val="001A7B19"/>
    <w:rsid w:val="002105A7"/>
    <w:rsid w:val="002359C0"/>
    <w:rsid w:val="00235E20"/>
    <w:rsid w:val="002412E5"/>
    <w:rsid w:val="00271701"/>
    <w:rsid w:val="00290BA2"/>
    <w:rsid w:val="002A2FDC"/>
    <w:rsid w:val="002A5BEB"/>
    <w:rsid w:val="002A730F"/>
    <w:rsid w:val="002C14F2"/>
    <w:rsid w:val="002D34C3"/>
    <w:rsid w:val="002E0EDE"/>
    <w:rsid w:val="002F3D45"/>
    <w:rsid w:val="002F7172"/>
    <w:rsid w:val="00307FBE"/>
    <w:rsid w:val="00337EB2"/>
    <w:rsid w:val="00340DB2"/>
    <w:rsid w:val="00360FE9"/>
    <w:rsid w:val="00386247"/>
    <w:rsid w:val="003B3151"/>
    <w:rsid w:val="003D1742"/>
    <w:rsid w:val="003D7324"/>
    <w:rsid w:val="003F16DE"/>
    <w:rsid w:val="0040284D"/>
    <w:rsid w:val="00406626"/>
    <w:rsid w:val="00411074"/>
    <w:rsid w:val="004A7ED9"/>
    <w:rsid w:val="004B1F69"/>
    <w:rsid w:val="004B72FD"/>
    <w:rsid w:val="004D6762"/>
    <w:rsid w:val="004F1254"/>
    <w:rsid w:val="004F2E25"/>
    <w:rsid w:val="00503B54"/>
    <w:rsid w:val="00514241"/>
    <w:rsid w:val="00521292"/>
    <w:rsid w:val="00522044"/>
    <w:rsid w:val="00537F18"/>
    <w:rsid w:val="00555E94"/>
    <w:rsid w:val="00563B1E"/>
    <w:rsid w:val="00567CD2"/>
    <w:rsid w:val="00582A3F"/>
    <w:rsid w:val="005C441D"/>
    <w:rsid w:val="005D4B91"/>
    <w:rsid w:val="005F39A5"/>
    <w:rsid w:val="005F3A94"/>
    <w:rsid w:val="006173A2"/>
    <w:rsid w:val="006322B9"/>
    <w:rsid w:val="00642C87"/>
    <w:rsid w:val="00643A76"/>
    <w:rsid w:val="00644241"/>
    <w:rsid w:val="00652543"/>
    <w:rsid w:val="00670D45"/>
    <w:rsid w:val="006D49B6"/>
    <w:rsid w:val="0070597E"/>
    <w:rsid w:val="00710941"/>
    <w:rsid w:val="007153AA"/>
    <w:rsid w:val="007542FB"/>
    <w:rsid w:val="00767970"/>
    <w:rsid w:val="00786E17"/>
    <w:rsid w:val="007908ED"/>
    <w:rsid w:val="007A0AB4"/>
    <w:rsid w:val="007C12E7"/>
    <w:rsid w:val="007F407B"/>
    <w:rsid w:val="007F478F"/>
    <w:rsid w:val="00814A8C"/>
    <w:rsid w:val="00843CF9"/>
    <w:rsid w:val="008510B2"/>
    <w:rsid w:val="008557E2"/>
    <w:rsid w:val="008837F8"/>
    <w:rsid w:val="008A5617"/>
    <w:rsid w:val="008B4779"/>
    <w:rsid w:val="008B7952"/>
    <w:rsid w:val="008D376B"/>
    <w:rsid w:val="008D6A57"/>
    <w:rsid w:val="008E4D8A"/>
    <w:rsid w:val="00902994"/>
    <w:rsid w:val="00903174"/>
    <w:rsid w:val="00903A9D"/>
    <w:rsid w:val="00952910"/>
    <w:rsid w:val="00996118"/>
    <w:rsid w:val="00A11029"/>
    <w:rsid w:val="00A22D6D"/>
    <w:rsid w:val="00A47F5C"/>
    <w:rsid w:val="00A53FF7"/>
    <w:rsid w:val="00A665D8"/>
    <w:rsid w:val="00A6700B"/>
    <w:rsid w:val="00AC1225"/>
    <w:rsid w:val="00B02D4A"/>
    <w:rsid w:val="00B042BE"/>
    <w:rsid w:val="00B12ECE"/>
    <w:rsid w:val="00B13034"/>
    <w:rsid w:val="00B4688C"/>
    <w:rsid w:val="00B600BE"/>
    <w:rsid w:val="00B852BC"/>
    <w:rsid w:val="00BF447D"/>
    <w:rsid w:val="00C0238E"/>
    <w:rsid w:val="00C03F2C"/>
    <w:rsid w:val="00C33CFA"/>
    <w:rsid w:val="00C500F2"/>
    <w:rsid w:val="00C53536"/>
    <w:rsid w:val="00C839C8"/>
    <w:rsid w:val="00CA4402"/>
    <w:rsid w:val="00CB14E8"/>
    <w:rsid w:val="00CE78E6"/>
    <w:rsid w:val="00CF07C3"/>
    <w:rsid w:val="00D108E6"/>
    <w:rsid w:val="00D16435"/>
    <w:rsid w:val="00D1748A"/>
    <w:rsid w:val="00D717A3"/>
    <w:rsid w:val="00D72D5D"/>
    <w:rsid w:val="00DA25BA"/>
    <w:rsid w:val="00DB454E"/>
    <w:rsid w:val="00DD31DE"/>
    <w:rsid w:val="00DE44EF"/>
    <w:rsid w:val="00DF5F6E"/>
    <w:rsid w:val="00E2345B"/>
    <w:rsid w:val="00E24E07"/>
    <w:rsid w:val="00E26E8F"/>
    <w:rsid w:val="00E331EE"/>
    <w:rsid w:val="00E44B3E"/>
    <w:rsid w:val="00E67F7B"/>
    <w:rsid w:val="00ED45EE"/>
    <w:rsid w:val="00F40DA7"/>
    <w:rsid w:val="00F4364A"/>
    <w:rsid w:val="00F532A5"/>
    <w:rsid w:val="00F53AF8"/>
    <w:rsid w:val="00F80238"/>
    <w:rsid w:val="00FA2AA3"/>
    <w:rsid w:val="00FA5814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555A"/>
  <w15:docId w15:val="{4445881D-F94D-4805-822F-C1CD7EE0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4E8"/>
  </w:style>
  <w:style w:type="paragraph" w:styleId="ab">
    <w:name w:val="footer"/>
    <w:basedOn w:val="a"/>
    <w:link w:val="ac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880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AEF7-8A83-41F8-840A-8ADDB572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2021-11-19T10:59:00Z</cp:lastPrinted>
  <dcterms:created xsi:type="dcterms:W3CDTF">2021-11-19T11:00:00Z</dcterms:created>
  <dcterms:modified xsi:type="dcterms:W3CDTF">2022-04-12T06:36:00Z</dcterms:modified>
</cp:coreProperties>
</file>