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82E00" w14:textId="72A6A94E" w:rsidR="006235E3" w:rsidRPr="00447E0D" w:rsidRDefault="006235E3" w:rsidP="00447E0D">
      <w:pPr>
        <w:pStyle w:val="a3"/>
        <w:shd w:val="clear" w:color="auto" w:fill="FFFFFF"/>
        <w:spacing w:before="0" w:beforeAutospacing="0" w:after="0" w:afterAutospacing="0" w:line="280" w:lineRule="exact"/>
        <w:ind w:right="3402"/>
        <w:jc w:val="both"/>
        <w:rPr>
          <w:b/>
          <w:bCs/>
          <w:color w:val="333333"/>
          <w:sz w:val="30"/>
          <w:szCs w:val="30"/>
          <w:lang w:val="ru-RU"/>
        </w:rPr>
      </w:pPr>
      <w:r w:rsidRPr="00447E0D">
        <w:rPr>
          <w:b/>
          <w:bCs/>
          <w:color w:val="333333"/>
          <w:sz w:val="30"/>
          <w:szCs w:val="30"/>
          <w:lang w:val="ru-RU"/>
        </w:rPr>
        <w:t xml:space="preserve">«О состоянии подростковой преступности </w:t>
      </w:r>
      <w:r w:rsidR="00447E0D" w:rsidRPr="00447E0D">
        <w:rPr>
          <w:b/>
          <w:bCs/>
          <w:color w:val="333333"/>
          <w:sz w:val="30"/>
          <w:szCs w:val="30"/>
          <w:lang w:val="ru-RU"/>
        </w:rPr>
        <w:t xml:space="preserve">           </w:t>
      </w:r>
      <w:r w:rsidRPr="00447E0D">
        <w:rPr>
          <w:b/>
          <w:bCs/>
          <w:color w:val="333333"/>
          <w:sz w:val="30"/>
          <w:szCs w:val="30"/>
          <w:lang w:val="ru-RU"/>
        </w:rPr>
        <w:t>на территории Молодечненского района</w:t>
      </w:r>
      <w:r w:rsidR="00447E0D" w:rsidRPr="00447E0D">
        <w:rPr>
          <w:b/>
          <w:bCs/>
          <w:color w:val="333333"/>
          <w:sz w:val="30"/>
          <w:szCs w:val="30"/>
          <w:lang w:val="ru-RU"/>
        </w:rPr>
        <w:t xml:space="preserve">                         </w:t>
      </w:r>
      <w:r w:rsidRPr="00447E0D">
        <w:rPr>
          <w:b/>
          <w:bCs/>
          <w:color w:val="333333"/>
          <w:sz w:val="30"/>
          <w:szCs w:val="30"/>
          <w:lang w:val="ru-RU"/>
        </w:rPr>
        <w:t xml:space="preserve"> и о повышении родительской ответственности</w:t>
      </w:r>
      <w:r w:rsidR="00447E0D" w:rsidRPr="00447E0D">
        <w:rPr>
          <w:b/>
          <w:bCs/>
          <w:color w:val="333333"/>
          <w:sz w:val="30"/>
          <w:szCs w:val="30"/>
          <w:lang w:val="ru-RU"/>
        </w:rPr>
        <w:t xml:space="preserve"> </w:t>
      </w:r>
      <w:r w:rsidR="00447E0D">
        <w:rPr>
          <w:b/>
          <w:bCs/>
          <w:color w:val="333333"/>
          <w:sz w:val="30"/>
          <w:szCs w:val="30"/>
          <w:lang w:val="ru-RU"/>
        </w:rPr>
        <w:t>за воспитание детей</w:t>
      </w:r>
      <w:r w:rsidRPr="00447E0D">
        <w:rPr>
          <w:b/>
          <w:bCs/>
          <w:color w:val="333333"/>
          <w:sz w:val="30"/>
          <w:szCs w:val="30"/>
          <w:lang w:val="ru-RU"/>
        </w:rPr>
        <w:t>»</w:t>
      </w:r>
    </w:p>
    <w:p w14:paraId="52888550" w14:textId="5A6F323E" w:rsidR="006235E3" w:rsidRDefault="006235E3" w:rsidP="004249B0">
      <w:pPr>
        <w:pStyle w:val="a3"/>
        <w:shd w:val="clear" w:color="auto" w:fill="FFFFFF"/>
        <w:spacing w:before="0" w:beforeAutospacing="0" w:after="0" w:afterAutospacing="0"/>
        <w:ind w:firstLine="720"/>
        <w:jc w:val="both"/>
        <w:rPr>
          <w:color w:val="333333"/>
          <w:sz w:val="30"/>
          <w:szCs w:val="30"/>
          <w:lang w:val="ru-RU"/>
        </w:rPr>
      </w:pPr>
    </w:p>
    <w:p w14:paraId="242F3FDA" w14:textId="43B14C16" w:rsidR="004A1608" w:rsidRPr="008F7A36" w:rsidRDefault="004A1608" w:rsidP="004A1608">
      <w:pPr>
        <w:spacing w:after="0" w:line="240" w:lineRule="auto"/>
        <w:ind w:firstLine="709"/>
        <w:jc w:val="both"/>
        <w:rPr>
          <w:rFonts w:ascii="Times New Roman" w:hAnsi="Times New Roman"/>
          <w:spacing w:val="-4"/>
          <w:sz w:val="30"/>
          <w:szCs w:val="30"/>
        </w:rPr>
      </w:pPr>
      <w:r w:rsidRPr="008F7A36">
        <w:rPr>
          <w:rFonts w:ascii="Times New Roman" w:hAnsi="Times New Roman"/>
          <w:spacing w:val="-4"/>
          <w:sz w:val="30"/>
          <w:szCs w:val="30"/>
        </w:rPr>
        <w:t xml:space="preserve">В </w:t>
      </w:r>
      <w:r>
        <w:rPr>
          <w:rFonts w:ascii="Times New Roman" w:hAnsi="Times New Roman"/>
          <w:spacing w:val="-4"/>
          <w:sz w:val="30"/>
          <w:szCs w:val="30"/>
        </w:rPr>
        <w:t>Молодечненском районе</w:t>
      </w:r>
      <w:r w:rsidRPr="008F7A36">
        <w:rPr>
          <w:rFonts w:ascii="Times New Roman" w:hAnsi="Times New Roman"/>
          <w:spacing w:val="-4"/>
          <w:sz w:val="30"/>
          <w:szCs w:val="30"/>
        </w:rPr>
        <w:t xml:space="preserve"> принимаются организационные и практические меры по профилактике безнадзорности и правонарушений несовершеннолетних.</w:t>
      </w:r>
    </w:p>
    <w:p w14:paraId="3E7125D2" w14:textId="52E932A2" w:rsidR="004A1608" w:rsidRPr="004A1608" w:rsidRDefault="004A1608" w:rsidP="004A1608">
      <w:pPr>
        <w:spacing w:after="0" w:line="240" w:lineRule="auto"/>
        <w:ind w:right="-1" w:firstLine="709"/>
        <w:jc w:val="both"/>
        <w:rPr>
          <w:rFonts w:ascii="Times New Roman" w:eastAsia="Calibri" w:hAnsi="Times New Roman" w:cs="Times New Roman"/>
          <w:sz w:val="30"/>
          <w:szCs w:val="30"/>
          <w:lang w:val="be-BY" w:eastAsia="ru-RU"/>
        </w:rPr>
      </w:pPr>
      <w:r w:rsidRPr="004A1608">
        <w:rPr>
          <w:rFonts w:ascii="Times New Roman" w:eastAsia="Calibri" w:hAnsi="Times New Roman" w:cs="Times New Roman"/>
          <w:sz w:val="30"/>
          <w:szCs w:val="30"/>
          <w:lang w:val="be-BY" w:eastAsia="ru-RU"/>
        </w:rPr>
        <w:t xml:space="preserve">Несмотря на принимаемые государственными органами меры </w:t>
      </w:r>
      <w:r w:rsidRPr="004A1608">
        <w:rPr>
          <w:rFonts w:ascii="Times New Roman" w:eastAsia="Calibri" w:hAnsi="Times New Roman" w:cs="Times New Roman"/>
          <w:sz w:val="30"/>
          <w:szCs w:val="30"/>
          <w:lang w:val="be-BY" w:eastAsia="ru-RU"/>
        </w:rPr>
        <w:br/>
        <w:t xml:space="preserve">по профилактике правонарушений несовершеннолетних, на территории </w:t>
      </w:r>
      <w:r w:rsidRPr="004A1608">
        <w:rPr>
          <w:rFonts w:ascii="Times New Roman" w:eastAsia="Calibri" w:hAnsi="Times New Roman" w:cs="Times New Roman"/>
          <w:sz w:val="30"/>
          <w:szCs w:val="30"/>
          <w:lang w:val="ru-RU" w:eastAsia="ru-RU"/>
        </w:rPr>
        <w:t>Молодечненского района</w:t>
      </w:r>
      <w:r w:rsidRPr="004A1608">
        <w:rPr>
          <w:rFonts w:ascii="Times New Roman" w:eastAsia="Calibri" w:hAnsi="Times New Roman" w:cs="Times New Roman"/>
          <w:sz w:val="30"/>
          <w:szCs w:val="30"/>
          <w:lang w:val="be-BY" w:eastAsia="ru-RU"/>
        </w:rPr>
        <w:t xml:space="preserve"> по итогам 2024 года отмечается значительное увеличение</w:t>
      </w:r>
      <w:r w:rsidRPr="004A1608">
        <w:rPr>
          <w:rFonts w:ascii="Times New Roman" w:eastAsia="Calibri" w:hAnsi="Times New Roman" w:cs="Times New Roman"/>
          <w:sz w:val="30"/>
          <w:szCs w:val="30"/>
          <w:lang w:val="ru-RU" w:eastAsia="ru-RU"/>
        </w:rPr>
        <w:t> </w:t>
      </w:r>
      <w:r w:rsidRPr="004A1608">
        <w:rPr>
          <w:rFonts w:ascii="Times New Roman" w:eastAsia="Calibri" w:hAnsi="Times New Roman" w:cs="Times New Roman"/>
          <w:sz w:val="30"/>
          <w:szCs w:val="30"/>
          <w:lang w:val="be-BY" w:eastAsia="ru-RU"/>
        </w:rPr>
        <w:t>–</w:t>
      </w:r>
      <w:r w:rsidRPr="004A1608">
        <w:rPr>
          <w:rFonts w:ascii="Times New Roman" w:eastAsia="Calibri" w:hAnsi="Times New Roman" w:cs="Times New Roman"/>
          <w:sz w:val="30"/>
          <w:szCs w:val="30"/>
          <w:lang w:val="ru-RU" w:eastAsia="ru-RU"/>
        </w:rPr>
        <w:t> </w:t>
      </w:r>
      <w:r w:rsidRPr="004A1608">
        <w:rPr>
          <w:rFonts w:ascii="Times New Roman" w:eastAsia="Calibri" w:hAnsi="Times New Roman" w:cs="Times New Roman"/>
          <w:sz w:val="30"/>
          <w:szCs w:val="30"/>
          <w:lang w:val="be-BY" w:eastAsia="ru-RU"/>
        </w:rPr>
        <w:t>с 21 до 50,</w:t>
      </w:r>
      <w:r w:rsidRPr="004A1608">
        <w:rPr>
          <w:rFonts w:ascii="Times New Roman" w:eastAsia="Calibri" w:hAnsi="Times New Roman" w:cs="Times New Roman"/>
          <w:sz w:val="30"/>
          <w:szCs w:val="30"/>
          <w:lang w:val="ru-RU" w:eastAsia="ru-RU"/>
        </w:rPr>
        <w:t xml:space="preserve"> </w:t>
      </w:r>
      <w:r w:rsidRPr="004A1608">
        <w:rPr>
          <w:rFonts w:ascii="Times New Roman" w:eastAsia="Calibri" w:hAnsi="Times New Roman" w:cs="Times New Roman"/>
          <w:sz w:val="30"/>
          <w:szCs w:val="30"/>
          <w:lang w:val="be-BY" w:eastAsia="ru-RU"/>
        </w:rPr>
        <w:t>количества преступлений, совершенных несовершеннолетними или при их соучастии</w:t>
      </w:r>
      <w:r w:rsidRPr="004A1608">
        <w:rPr>
          <w:rFonts w:ascii="Times New Roman" w:eastAsia="Calibri" w:hAnsi="Times New Roman" w:cs="Times New Roman"/>
          <w:sz w:val="30"/>
          <w:szCs w:val="30"/>
          <w:lang w:val="ru-RU" w:eastAsia="ru-RU"/>
        </w:rPr>
        <w:t xml:space="preserve">, а также лиц, их совершивших – с 22 до </w:t>
      </w:r>
      <w:r w:rsidRPr="004A1608">
        <w:rPr>
          <w:rFonts w:ascii="Times New Roman" w:eastAsia="Calibri" w:hAnsi="Times New Roman" w:cs="Times New Roman"/>
          <w:sz w:val="30"/>
          <w:szCs w:val="30"/>
          <w:lang w:val="be-BY" w:eastAsia="ru-RU"/>
        </w:rPr>
        <w:t xml:space="preserve">46. </w:t>
      </w:r>
    </w:p>
    <w:p w14:paraId="3FCA900D" w14:textId="590507CE" w:rsidR="00902B1F" w:rsidRPr="004A1608" w:rsidRDefault="004A1608" w:rsidP="00902B1F">
      <w:pPr>
        <w:spacing w:after="0" w:line="240" w:lineRule="auto"/>
        <w:ind w:right="-1" w:firstLine="709"/>
        <w:jc w:val="both"/>
        <w:rPr>
          <w:rFonts w:ascii="Times New Roman" w:eastAsia="Calibri" w:hAnsi="Times New Roman" w:cs="Times New Roman"/>
          <w:sz w:val="30"/>
          <w:szCs w:val="30"/>
          <w:lang w:val="ru-RU" w:eastAsia="ru-RU"/>
        </w:rPr>
      </w:pPr>
      <w:r w:rsidRPr="004A1608">
        <w:rPr>
          <w:rFonts w:ascii="Times New Roman" w:eastAsia="Calibri" w:hAnsi="Times New Roman" w:cs="Times New Roman"/>
          <w:sz w:val="30"/>
          <w:szCs w:val="30"/>
          <w:lang w:val="ru-RU" w:eastAsia="ru-RU"/>
        </w:rPr>
        <w:t xml:space="preserve">Существенно возросло число совершенных детьми уголовно-наказуемых хулиганств (с 4 до 12), преступлений, связанных с незаконным оборотом средств платежа и (или) инструментов (с 1 до 15). В 2024 г. зарегистрировано преступление, связанное с незаконным оборотом наркотических средств. </w:t>
      </w:r>
      <w:r>
        <w:rPr>
          <w:rFonts w:ascii="Times New Roman" w:eastAsia="Calibri" w:hAnsi="Times New Roman" w:cs="Times New Roman"/>
          <w:sz w:val="30"/>
          <w:szCs w:val="30"/>
          <w:lang w:val="ru-RU" w:eastAsia="ru-RU"/>
        </w:rPr>
        <w:t>Установлено, что б</w:t>
      </w:r>
      <w:r w:rsidRPr="004A1608">
        <w:rPr>
          <w:rFonts w:ascii="Times New Roman" w:eastAsia="Calibri" w:hAnsi="Times New Roman" w:cs="Times New Roman"/>
          <w:sz w:val="30"/>
          <w:szCs w:val="30"/>
          <w:lang w:val="ru-RU" w:eastAsia="ru-RU"/>
        </w:rPr>
        <w:t xml:space="preserve">олее 70 % преступлений совершены подростками в будние дни, более 50 % – в дневное время, что свидетельствует о непринятии субъектами профилактики исчерпывающих мер по организации досуговой занятости и профилактической работы. </w:t>
      </w:r>
    </w:p>
    <w:p w14:paraId="2EBCB834" w14:textId="72D9D602" w:rsidR="004A1608" w:rsidRPr="004A1608" w:rsidRDefault="004A1608" w:rsidP="004A1608">
      <w:pPr>
        <w:spacing w:after="0" w:line="240" w:lineRule="auto"/>
        <w:ind w:firstLine="708"/>
        <w:jc w:val="both"/>
        <w:rPr>
          <w:rFonts w:ascii="Times New Roman" w:hAnsi="Times New Roman" w:cs="Times New Roman"/>
          <w:sz w:val="30"/>
          <w:szCs w:val="30"/>
        </w:rPr>
      </w:pPr>
      <w:r w:rsidRPr="004A1608">
        <w:rPr>
          <w:rFonts w:ascii="Times New Roman" w:hAnsi="Times New Roman" w:cs="Times New Roman"/>
          <w:sz w:val="30"/>
          <w:szCs w:val="30"/>
          <w:lang w:val="ru-RU"/>
        </w:rPr>
        <w:t xml:space="preserve">По итогам 1 квартала 2025 г. ситуация в сфере подростковой преступности стабилизировалась, </w:t>
      </w:r>
      <w:proofErr w:type="spellStart"/>
      <w:r w:rsidRPr="004A1608">
        <w:rPr>
          <w:rFonts w:ascii="Times New Roman" w:hAnsi="Times New Roman" w:cs="Times New Roman"/>
          <w:sz w:val="30"/>
          <w:szCs w:val="30"/>
        </w:rPr>
        <w:t>отмеч</w:t>
      </w:r>
      <w:proofErr w:type="spellEnd"/>
      <w:r w:rsidRPr="004A1608">
        <w:rPr>
          <w:rFonts w:ascii="Times New Roman" w:hAnsi="Times New Roman" w:cs="Times New Roman"/>
          <w:sz w:val="30"/>
          <w:szCs w:val="30"/>
          <w:lang w:val="ru-RU"/>
        </w:rPr>
        <w:t xml:space="preserve">ено значительное </w:t>
      </w:r>
      <w:r w:rsidRPr="004A1608">
        <w:rPr>
          <w:rFonts w:ascii="Times New Roman" w:hAnsi="Times New Roman" w:cs="Times New Roman"/>
          <w:sz w:val="30"/>
          <w:szCs w:val="30"/>
        </w:rPr>
        <w:t xml:space="preserve">уменьшение количества </w:t>
      </w:r>
      <w:r w:rsidRPr="004A1608">
        <w:rPr>
          <w:rFonts w:ascii="Times New Roman" w:hAnsi="Times New Roman" w:cs="Times New Roman"/>
          <w:bCs/>
          <w:sz w:val="30"/>
          <w:szCs w:val="30"/>
        </w:rPr>
        <w:t>преступлений</w:t>
      </w:r>
      <w:r w:rsidR="009566B6">
        <w:rPr>
          <w:rFonts w:ascii="Times New Roman" w:hAnsi="Times New Roman" w:cs="Times New Roman"/>
          <w:bCs/>
          <w:sz w:val="30"/>
          <w:szCs w:val="30"/>
          <w:lang w:val="ru-RU"/>
        </w:rPr>
        <w:t xml:space="preserve"> </w:t>
      </w:r>
      <w:r>
        <w:rPr>
          <w:rFonts w:ascii="Times New Roman" w:hAnsi="Times New Roman" w:cs="Times New Roman"/>
          <w:bCs/>
          <w:sz w:val="30"/>
          <w:szCs w:val="30"/>
          <w:lang w:val="ru-RU"/>
        </w:rPr>
        <w:t xml:space="preserve">– </w:t>
      </w:r>
      <w:r w:rsidRPr="004A1608">
        <w:rPr>
          <w:rFonts w:ascii="Times New Roman" w:hAnsi="Times New Roman" w:cs="Times New Roman"/>
          <w:b/>
          <w:sz w:val="30"/>
          <w:szCs w:val="30"/>
        </w:rPr>
        <w:t>с 13 до 5, -61,5%.</w:t>
      </w:r>
    </w:p>
    <w:p w14:paraId="7D136F42" w14:textId="584DCFD8" w:rsidR="004A1608" w:rsidRDefault="004A1608" w:rsidP="004249B0">
      <w:pPr>
        <w:pStyle w:val="a3"/>
        <w:shd w:val="clear" w:color="auto" w:fill="FFFFFF"/>
        <w:spacing w:before="0" w:beforeAutospacing="0" w:after="0" w:afterAutospacing="0"/>
        <w:ind w:firstLine="720"/>
        <w:jc w:val="both"/>
        <w:rPr>
          <w:sz w:val="30"/>
          <w:szCs w:val="30"/>
          <w:lang w:val="ru-RU"/>
        </w:rPr>
      </w:pPr>
      <w:r w:rsidRPr="004A1608">
        <w:rPr>
          <w:sz w:val="30"/>
          <w:szCs w:val="30"/>
          <w:lang w:val="ru-RU"/>
        </w:rPr>
        <w:t xml:space="preserve">В то же время по состоянию на 01.05.2025 </w:t>
      </w:r>
      <w:r w:rsidR="009566B6">
        <w:rPr>
          <w:sz w:val="30"/>
          <w:szCs w:val="30"/>
          <w:lang w:val="ru-RU"/>
        </w:rPr>
        <w:t xml:space="preserve">в сравнении с аналогичным периодом прошлого года </w:t>
      </w:r>
      <w:r w:rsidRPr="004A1608">
        <w:rPr>
          <w:sz w:val="30"/>
          <w:szCs w:val="30"/>
          <w:lang w:val="ru-RU"/>
        </w:rPr>
        <w:t>отмечен</w:t>
      </w:r>
      <w:r>
        <w:rPr>
          <w:sz w:val="30"/>
          <w:szCs w:val="30"/>
          <w:lang w:val="ru-RU"/>
        </w:rPr>
        <w:t xml:space="preserve">о увеличение количества </w:t>
      </w:r>
      <w:r w:rsidRPr="004A1608">
        <w:rPr>
          <w:sz w:val="30"/>
          <w:szCs w:val="30"/>
          <w:lang w:val="ru-RU"/>
        </w:rPr>
        <w:t>преступлений</w:t>
      </w:r>
      <w:r>
        <w:rPr>
          <w:sz w:val="30"/>
          <w:szCs w:val="30"/>
          <w:lang w:val="ru-RU"/>
        </w:rPr>
        <w:t xml:space="preserve">, совершенных подростками – </w:t>
      </w:r>
      <w:r w:rsidR="009566B6" w:rsidRPr="00F6780C">
        <w:rPr>
          <w:b/>
          <w:sz w:val="30"/>
          <w:szCs w:val="30"/>
        </w:rPr>
        <w:t xml:space="preserve">с </w:t>
      </w:r>
      <w:r w:rsidR="009566B6">
        <w:rPr>
          <w:b/>
          <w:sz w:val="30"/>
          <w:szCs w:val="30"/>
        </w:rPr>
        <w:t>15</w:t>
      </w:r>
      <w:r w:rsidR="009566B6" w:rsidRPr="00F6780C">
        <w:rPr>
          <w:b/>
          <w:sz w:val="30"/>
          <w:szCs w:val="30"/>
        </w:rPr>
        <w:t xml:space="preserve"> до </w:t>
      </w:r>
      <w:r w:rsidR="009566B6">
        <w:rPr>
          <w:b/>
          <w:sz w:val="30"/>
          <w:szCs w:val="30"/>
        </w:rPr>
        <w:t>19</w:t>
      </w:r>
      <w:r w:rsidR="009566B6" w:rsidRPr="00F6780C">
        <w:rPr>
          <w:b/>
          <w:sz w:val="30"/>
          <w:szCs w:val="30"/>
        </w:rPr>
        <w:t xml:space="preserve">, </w:t>
      </w:r>
      <w:r w:rsidR="009566B6">
        <w:rPr>
          <w:b/>
          <w:sz w:val="30"/>
          <w:szCs w:val="30"/>
        </w:rPr>
        <w:t>+26,7</w:t>
      </w:r>
      <w:r w:rsidR="009566B6" w:rsidRPr="00F6780C">
        <w:rPr>
          <w:b/>
          <w:sz w:val="30"/>
          <w:szCs w:val="30"/>
        </w:rPr>
        <w:t>%.</w:t>
      </w:r>
    </w:p>
    <w:p w14:paraId="4346F9E2" w14:textId="2753847E" w:rsidR="009566B6" w:rsidRDefault="004A1608" w:rsidP="004249B0">
      <w:pPr>
        <w:pStyle w:val="a3"/>
        <w:shd w:val="clear" w:color="auto" w:fill="FFFFFF"/>
        <w:spacing w:before="0" w:beforeAutospacing="0" w:after="0" w:afterAutospacing="0"/>
        <w:ind w:firstLine="720"/>
        <w:jc w:val="both"/>
        <w:rPr>
          <w:sz w:val="30"/>
          <w:szCs w:val="30"/>
          <w:lang w:val="ru-RU"/>
        </w:rPr>
      </w:pPr>
      <w:r>
        <w:rPr>
          <w:sz w:val="30"/>
          <w:szCs w:val="30"/>
          <w:lang w:val="ru-RU"/>
        </w:rPr>
        <w:t>Указанный рост обусловлен выявлением серии преступлений</w:t>
      </w:r>
      <w:r w:rsidR="00441BC8">
        <w:rPr>
          <w:sz w:val="30"/>
          <w:szCs w:val="30"/>
          <w:lang w:val="ru-RU"/>
        </w:rPr>
        <w:t xml:space="preserve"> (11)</w:t>
      </w:r>
      <w:r>
        <w:rPr>
          <w:sz w:val="30"/>
          <w:szCs w:val="30"/>
          <w:lang w:val="ru-RU"/>
        </w:rPr>
        <w:t xml:space="preserve"> против половой неприкосновенности несовершеннолетн</w:t>
      </w:r>
      <w:r w:rsidR="009566B6">
        <w:rPr>
          <w:sz w:val="30"/>
          <w:szCs w:val="30"/>
          <w:lang w:val="ru-RU"/>
        </w:rPr>
        <w:t>их</w:t>
      </w:r>
      <w:r>
        <w:rPr>
          <w:sz w:val="30"/>
          <w:szCs w:val="30"/>
          <w:lang w:val="ru-RU"/>
        </w:rPr>
        <w:t>, совершенн</w:t>
      </w:r>
      <w:r w:rsidR="009566B6">
        <w:rPr>
          <w:sz w:val="30"/>
          <w:szCs w:val="30"/>
          <w:lang w:val="ru-RU"/>
        </w:rPr>
        <w:t>ых</w:t>
      </w:r>
      <w:r>
        <w:rPr>
          <w:sz w:val="30"/>
          <w:szCs w:val="30"/>
          <w:lang w:val="ru-RU"/>
        </w:rPr>
        <w:t xml:space="preserve"> учащимся </w:t>
      </w:r>
      <w:r w:rsidR="009566B6">
        <w:rPr>
          <w:sz w:val="30"/>
          <w:szCs w:val="30"/>
          <w:lang w:val="ru-RU"/>
        </w:rPr>
        <w:t>одного из</w:t>
      </w:r>
      <w:r>
        <w:rPr>
          <w:sz w:val="30"/>
          <w:szCs w:val="30"/>
          <w:lang w:val="ru-RU"/>
        </w:rPr>
        <w:t xml:space="preserve"> учреждений общего среднего образования Молодечненского района в отношении </w:t>
      </w:r>
      <w:r w:rsidR="009566B6">
        <w:rPr>
          <w:sz w:val="30"/>
          <w:szCs w:val="30"/>
          <w:lang w:val="ru-RU"/>
        </w:rPr>
        <w:t xml:space="preserve">малолетней сестры. </w:t>
      </w:r>
    </w:p>
    <w:p w14:paraId="252795E7" w14:textId="1FEC2378" w:rsidR="009566B6" w:rsidRPr="009566B6" w:rsidRDefault="009566B6" w:rsidP="009566B6">
      <w:pPr>
        <w:tabs>
          <w:tab w:val="left" w:pos="0"/>
        </w:tabs>
        <w:spacing w:after="0" w:line="240" w:lineRule="auto"/>
        <w:ind w:firstLine="851"/>
        <w:jc w:val="both"/>
        <w:rPr>
          <w:rFonts w:ascii="Times New Roman" w:hAnsi="Times New Roman" w:cs="Times New Roman"/>
          <w:sz w:val="30"/>
          <w:szCs w:val="30"/>
        </w:rPr>
      </w:pPr>
      <w:r w:rsidRPr="009566B6">
        <w:rPr>
          <w:rFonts w:ascii="Times New Roman" w:hAnsi="Times New Roman" w:cs="Times New Roman"/>
          <w:sz w:val="30"/>
          <w:szCs w:val="30"/>
          <w:lang w:val="ru-RU"/>
        </w:rPr>
        <w:t xml:space="preserve">В текущем году отмечено также увеличение количества краж – с 1 до 3, </w:t>
      </w:r>
      <w:r w:rsidRPr="009566B6">
        <w:rPr>
          <w:rFonts w:ascii="Times New Roman" w:hAnsi="Times New Roman" w:cs="Times New Roman"/>
          <w:bCs/>
          <w:sz w:val="30"/>
          <w:szCs w:val="30"/>
        </w:rPr>
        <w:t>мошенничеств – с 0 до 2</w:t>
      </w:r>
      <w:r w:rsidRPr="009566B6">
        <w:rPr>
          <w:rFonts w:ascii="Times New Roman" w:hAnsi="Times New Roman" w:cs="Times New Roman"/>
          <w:sz w:val="30"/>
          <w:szCs w:val="30"/>
          <w:lang w:val="ru-RU"/>
        </w:rPr>
        <w:t>, х</w:t>
      </w:r>
      <w:proofErr w:type="spellStart"/>
      <w:r w:rsidRPr="009566B6">
        <w:rPr>
          <w:rFonts w:ascii="Times New Roman" w:hAnsi="Times New Roman" w:cs="Times New Roman"/>
          <w:color w:val="1F1F1F"/>
          <w:sz w:val="30"/>
          <w:szCs w:val="30"/>
          <w:shd w:val="clear" w:color="auto" w:fill="FFFFFF"/>
        </w:rPr>
        <w:t>ищени</w:t>
      </w:r>
      <w:proofErr w:type="spellEnd"/>
      <w:r w:rsidRPr="009566B6">
        <w:rPr>
          <w:rFonts w:ascii="Times New Roman" w:hAnsi="Times New Roman" w:cs="Times New Roman"/>
          <w:color w:val="1F1F1F"/>
          <w:sz w:val="30"/>
          <w:szCs w:val="30"/>
          <w:shd w:val="clear" w:color="auto" w:fill="FFFFFF"/>
          <w:lang w:val="ru-RU"/>
        </w:rPr>
        <w:t>й</w:t>
      </w:r>
      <w:r w:rsidRPr="009566B6">
        <w:rPr>
          <w:rFonts w:ascii="Times New Roman" w:hAnsi="Times New Roman" w:cs="Times New Roman"/>
          <w:color w:val="1F1F1F"/>
          <w:sz w:val="30"/>
          <w:szCs w:val="30"/>
          <w:shd w:val="clear" w:color="auto" w:fill="FFFFFF"/>
        </w:rPr>
        <w:t xml:space="preserve"> имущества путем модификации компьютерной информации – с 0 до 2</w:t>
      </w:r>
      <w:r w:rsidRPr="009566B6">
        <w:rPr>
          <w:rFonts w:ascii="Times New Roman" w:hAnsi="Times New Roman" w:cs="Times New Roman"/>
          <w:color w:val="1F1F1F"/>
          <w:sz w:val="30"/>
          <w:szCs w:val="30"/>
          <w:shd w:val="clear" w:color="auto" w:fill="FFFFFF"/>
          <w:lang w:val="ru-RU"/>
        </w:rPr>
        <w:t xml:space="preserve">. Предметами посягательств </w:t>
      </w:r>
      <w:r w:rsidR="005D2E4F">
        <w:rPr>
          <w:rFonts w:ascii="Times New Roman" w:hAnsi="Times New Roman" w:cs="Times New Roman"/>
          <w:color w:val="1F1F1F"/>
          <w:sz w:val="30"/>
          <w:szCs w:val="30"/>
          <w:shd w:val="clear" w:color="auto" w:fill="FFFFFF"/>
          <w:lang w:val="ru-RU"/>
        </w:rPr>
        <w:t xml:space="preserve">являлись: </w:t>
      </w:r>
      <w:r w:rsidRPr="009566B6">
        <w:rPr>
          <w:rFonts w:ascii="Times New Roman" w:hAnsi="Times New Roman" w:cs="Times New Roman"/>
          <w:sz w:val="30"/>
          <w:szCs w:val="30"/>
        </w:rPr>
        <w:t>сани, садовые инструменты, телефон</w:t>
      </w:r>
      <w:r>
        <w:rPr>
          <w:rFonts w:ascii="Times New Roman" w:hAnsi="Times New Roman" w:cs="Times New Roman"/>
          <w:sz w:val="30"/>
          <w:szCs w:val="30"/>
          <w:lang w:val="ru-RU"/>
        </w:rPr>
        <w:t>, денежные средства</w:t>
      </w:r>
      <w:r w:rsidRPr="009566B6">
        <w:rPr>
          <w:rFonts w:ascii="Times New Roman" w:hAnsi="Times New Roman" w:cs="Times New Roman"/>
          <w:sz w:val="30"/>
          <w:szCs w:val="30"/>
        </w:rPr>
        <w:t xml:space="preserve">. Причинами и условиями совершения </w:t>
      </w:r>
      <w:proofErr w:type="spellStart"/>
      <w:r w:rsidRPr="009566B6">
        <w:rPr>
          <w:rFonts w:ascii="Times New Roman" w:hAnsi="Times New Roman" w:cs="Times New Roman"/>
          <w:sz w:val="30"/>
          <w:szCs w:val="30"/>
        </w:rPr>
        <w:t>преступлени</w:t>
      </w:r>
      <w:proofErr w:type="spellEnd"/>
      <w:r>
        <w:rPr>
          <w:rFonts w:ascii="Times New Roman" w:hAnsi="Times New Roman" w:cs="Times New Roman"/>
          <w:sz w:val="30"/>
          <w:szCs w:val="30"/>
          <w:lang w:val="ru-RU"/>
        </w:rPr>
        <w:t>й</w:t>
      </w:r>
      <w:r w:rsidRPr="009566B6">
        <w:rPr>
          <w:rFonts w:ascii="Times New Roman" w:hAnsi="Times New Roman" w:cs="Times New Roman"/>
          <w:sz w:val="30"/>
          <w:szCs w:val="30"/>
        </w:rPr>
        <w:t xml:space="preserve"> явил</w:t>
      </w:r>
      <w:r>
        <w:rPr>
          <w:rFonts w:ascii="Times New Roman" w:hAnsi="Times New Roman" w:cs="Times New Roman"/>
          <w:sz w:val="30"/>
          <w:szCs w:val="30"/>
          <w:lang w:val="ru-RU"/>
        </w:rPr>
        <w:t>и</w:t>
      </w:r>
      <w:proofErr w:type="spellStart"/>
      <w:r w:rsidRPr="009566B6">
        <w:rPr>
          <w:rFonts w:ascii="Times New Roman" w:hAnsi="Times New Roman" w:cs="Times New Roman"/>
          <w:sz w:val="30"/>
          <w:szCs w:val="30"/>
        </w:rPr>
        <w:t>сь</w:t>
      </w:r>
      <w:proofErr w:type="spellEnd"/>
      <w:r w:rsidRPr="009566B6">
        <w:rPr>
          <w:rFonts w:ascii="Times New Roman" w:hAnsi="Times New Roman" w:cs="Times New Roman"/>
          <w:sz w:val="30"/>
          <w:szCs w:val="30"/>
        </w:rPr>
        <w:t xml:space="preserve"> </w:t>
      </w:r>
      <w:r>
        <w:rPr>
          <w:rFonts w:ascii="Times New Roman" w:hAnsi="Times New Roman" w:cs="Times New Roman"/>
          <w:sz w:val="30"/>
          <w:szCs w:val="30"/>
          <w:lang w:val="ru-RU"/>
        </w:rPr>
        <w:t xml:space="preserve">низкий уровень правовой культуры, </w:t>
      </w:r>
      <w:r w:rsidRPr="009566B6">
        <w:rPr>
          <w:rFonts w:ascii="Times New Roman" w:hAnsi="Times New Roman" w:cs="Times New Roman"/>
          <w:sz w:val="30"/>
          <w:szCs w:val="30"/>
        </w:rPr>
        <w:t xml:space="preserve">неумение </w:t>
      </w:r>
      <w:r>
        <w:rPr>
          <w:rFonts w:ascii="Times New Roman" w:hAnsi="Times New Roman" w:cs="Times New Roman"/>
          <w:sz w:val="30"/>
          <w:szCs w:val="30"/>
          <w:lang w:val="ru-RU"/>
        </w:rPr>
        <w:t xml:space="preserve">подростков </w:t>
      </w:r>
      <w:r w:rsidRPr="009566B6">
        <w:rPr>
          <w:rFonts w:ascii="Times New Roman" w:hAnsi="Times New Roman" w:cs="Times New Roman"/>
          <w:sz w:val="30"/>
          <w:szCs w:val="30"/>
        </w:rPr>
        <w:t>прогнозировать последствия</w:t>
      </w:r>
      <w:r>
        <w:rPr>
          <w:rFonts w:ascii="Times New Roman" w:hAnsi="Times New Roman" w:cs="Times New Roman"/>
          <w:sz w:val="30"/>
          <w:szCs w:val="30"/>
          <w:lang w:val="ru-RU"/>
        </w:rPr>
        <w:t xml:space="preserve"> своих действий</w:t>
      </w:r>
      <w:r w:rsidRPr="009566B6">
        <w:rPr>
          <w:rFonts w:ascii="Times New Roman" w:hAnsi="Times New Roman" w:cs="Times New Roman"/>
          <w:sz w:val="30"/>
          <w:szCs w:val="30"/>
        </w:rPr>
        <w:t>,</w:t>
      </w:r>
      <w:r>
        <w:rPr>
          <w:rFonts w:ascii="Times New Roman" w:hAnsi="Times New Roman" w:cs="Times New Roman"/>
          <w:sz w:val="30"/>
          <w:szCs w:val="30"/>
          <w:lang w:val="ru-RU"/>
        </w:rPr>
        <w:t xml:space="preserve"> </w:t>
      </w:r>
      <w:r w:rsidRPr="009566B6">
        <w:rPr>
          <w:rFonts w:ascii="Times New Roman" w:hAnsi="Times New Roman" w:cs="Times New Roman"/>
          <w:sz w:val="30"/>
          <w:szCs w:val="30"/>
          <w:shd w:val="clear" w:color="auto" w:fill="FFFFFF"/>
        </w:rPr>
        <w:t xml:space="preserve">склонность </w:t>
      </w:r>
      <w:r>
        <w:rPr>
          <w:rFonts w:ascii="Times New Roman" w:hAnsi="Times New Roman" w:cs="Times New Roman"/>
          <w:sz w:val="30"/>
          <w:szCs w:val="30"/>
          <w:shd w:val="clear" w:color="auto" w:fill="FFFFFF"/>
          <w:lang w:val="ru-RU"/>
        </w:rPr>
        <w:t>к необдуманным поступкам</w:t>
      </w:r>
      <w:r w:rsidRPr="009566B6">
        <w:rPr>
          <w:rStyle w:val="a5"/>
          <w:rFonts w:ascii="Times New Roman" w:hAnsi="Times New Roman" w:cs="Times New Roman"/>
          <w:bCs/>
          <w:i w:val="0"/>
          <w:iCs w:val="0"/>
          <w:sz w:val="30"/>
          <w:szCs w:val="30"/>
          <w:shd w:val="clear" w:color="auto" w:fill="FFFFFF"/>
        </w:rPr>
        <w:t>,</w:t>
      </w:r>
      <w:r w:rsidRPr="009566B6">
        <w:rPr>
          <w:rStyle w:val="a5"/>
          <w:rFonts w:ascii="Times New Roman" w:hAnsi="Times New Roman" w:cs="Times New Roman"/>
          <w:bCs/>
          <w:color w:val="767676"/>
          <w:sz w:val="30"/>
          <w:szCs w:val="30"/>
          <w:shd w:val="clear" w:color="auto" w:fill="FFFFFF"/>
        </w:rPr>
        <w:t xml:space="preserve"> </w:t>
      </w:r>
      <w:r w:rsidRPr="009566B6">
        <w:rPr>
          <w:rFonts w:ascii="Times New Roman" w:hAnsi="Times New Roman" w:cs="Times New Roman"/>
          <w:sz w:val="30"/>
          <w:szCs w:val="30"/>
        </w:rPr>
        <w:t>состояние алкогольного опьянения, корыстный мотив, проживание в условиях семейного неблагополучия и др.</w:t>
      </w:r>
    </w:p>
    <w:p w14:paraId="74FB4E96" w14:textId="414501F4" w:rsidR="00FC7324" w:rsidRPr="00FC7324" w:rsidRDefault="00447E0D" w:rsidP="00FC7324">
      <w:pPr>
        <w:tabs>
          <w:tab w:val="left" w:pos="0"/>
        </w:tabs>
        <w:spacing w:after="0" w:line="240" w:lineRule="auto"/>
        <w:jc w:val="both"/>
        <w:rPr>
          <w:rFonts w:ascii="Times New Roman" w:hAnsi="Times New Roman" w:cs="Times New Roman"/>
          <w:bCs/>
          <w:iCs/>
          <w:sz w:val="30"/>
          <w:szCs w:val="30"/>
        </w:rPr>
      </w:pPr>
      <w:r>
        <w:rPr>
          <w:rFonts w:ascii="Times New Roman" w:hAnsi="Times New Roman" w:cs="Times New Roman"/>
          <w:bCs/>
          <w:iCs/>
          <w:sz w:val="30"/>
          <w:szCs w:val="30"/>
        </w:rPr>
        <w:lastRenderedPageBreak/>
        <w:tab/>
      </w:r>
      <w:r w:rsidR="009566B6" w:rsidRPr="009566B6">
        <w:rPr>
          <w:rFonts w:ascii="Times New Roman" w:hAnsi="Times New Roman" w:cs="Times New Roman"/>
          <w:bCs/>
          <w:iCs/>
          <w:sz w:val="30"/>
          <w:szCs w:val="30"/>
          <w:lang w:val="ru-RU"/>
        </w:rPr>
        <w:t xml:space="preserve">В то же время </w:t>
      </w:r>
      <w:r w:rsidR="009566B6" w:rsidRPr="009566B6">
        <w:rPr>
          <w:rFonts w:ascii="Times New Roman" w:hAnsi="Times New Roman" w:cs="Times New Roman"/>
          <w:bCs/>
          <w:iCs/>
          <w:sz w:val="30"/>
          <w:szCs w:val="30"/>
        </w:rPr>
        <w:t>уменьшилось количество хулиганств – с 7 до 1</w:t>
      </w:r>
      <w:r w:rsidR="009566B6" w:rsidRPr="009566B6">
        <w:rPr>
          <w:rFonts w:ascii="Times New Roman" w:hAnsi="Times New Roman" w:cs="Times New Roman"/>
          <w:bCs/>
          <w:iCs/>
          <w:sz w:val="30"/>
          <w:szCs w:val="30"/>
          <w:lang w:val="ru-RU"/>
        </w:rPr>
        <w:t xml:space="preserve">, </w:t>
      </w:r>
      <w:r w:rsidR="009566B6">
        <w:rPr>
          <w:rFonts w:ascii="Times New Roman" w:hAnsi="Times New Roman" w:cs="Times New Roman"/>
          <w:bCs/>
          <w:iCs/>
          <w:sz w:val="30"/>
          <w:szCs w:val="30"/>
          <w:lang w:val="ru-RU"/>
        </w:rPr>
        <w:t xml:space="preserve">преступлений, связанных с </w:t>
      </w:r>
      <w:r w:rsidR="009566B6" w:rsidRPr="009566B6">
        <w:rPr>
          <w:rFonts w:ascii="Times New Roman" w:hAnsi="Times New Roman" w:cs="Times New Roman"/>
          <w:bCs/>
          <w:iCs/>
          <w:sz w:val="30"/>
          <w:szCs w:val="30"/>
        </w:rPr>
        <w:t>незаконны</w:t>
      </w:r>
      <w:r w:rsidR="009566B6">
        <w:rPr>
          <w:rFonts w:ascii="Times New Roman" w:hAnsi="Times New Roman" w:cs="Times New Roman"/>
          <w:bCs/>
          <w:iCs/>
          <w:sz w:val="30"/>
          <w:szCs w:val="30"/>
          <w:lang w:val="ru-RU"/>
        </w:rPr>
        <w:t>м</w:t>
      </w:r>
      <w:r w:rsidR="009566B6" w:rsidRPr="009566B6">
        <w:rPr>
          <w:rFonts w:ascii="Times New Roman" w:hAnsi="Times New Roman" w:cs="Times New Roman"/>
          <w:bCs/>
          <w:iCs/>
          <w:sz w:val="30"/>
          <w:szCs w:val="30"/>
        </w:rPr>
        <w:t xml:space="preserve"> оборот</w:t>
      </w:r>
      <w:r w:rsidR="009566B6">
        <w:rPr>
          <w:rFonts w:ascii="Times New Roman" w:hAnsi="Times New Roman" w:cs="Times New Roman"/>
          <w:bCs/>
          <w:iCs/>
          <w:sz w:val="30"/>
          <w:szCs w:val="30"/>
          <w:lang w:val="ru-RU"/>
        </w:rPr>
        <w:t>ом</w:t>
      </w:r>
      <w:r w:rsidR="009566B6" w:rsidRPr="009566B6">
        <w:rPr>
          <w:rFonts w:ascii="Times New Roman" w:hAnsi="Times New Roman" w:cs="Times New Roman"/>
          <w:bCs/>
          <w:iCs/>
          <w:sz w:val="30"/>
          <w:szCs w:val="30"/>
        </w:rPr>
        <w:t xml:space="preserve"> средств платежа – с 4 до 0.</w:t>
      </w:r>
      <w:r w:rsidR="00FC7324" w:rsidRPr="00FC7324">
        <w:rPr>
          <w:rFonts w:ascii="Times New Roman" w:hAnsi="Times New Roman" w:cs="Times New Roman"/>
          <w:iCs/>
          <w:sz w:val="30"/>
          <w:szCs w:val="30"/>
        </w:rPr>
        <w:t xml:space="preserve"> </w:t>
      </w:r>
      <w:r w:rsidR="00FC7324">
        <w:rPr>
          <w:rFonts w:ascii="Times New Roman" w:hAnsi="Times New Roman" w:cs="Times New Roman"/>
          <w:iCs/>
          <w:sz w:val="30"/>
          <w:szCs w:val="30"/>
        </w:rPr>
        <w:t xml:space="preserve">Уменьшилось количество преступлений, совершенных в составе </w:t>
      </w:r>
      <w:r w:rsidR="00FC7324" w:rsidRPr="00FC7324">
        <w:rPr>
          <w:rFonts w:ascii="Times New Roman" w:hAnsi="Times New Roman" w:cs="Times New Roman"/>
          <w:bCs/>
          <w:iCs/>
          <w:sz w:val="30"/>
          <w:szCs w:val="30"/>
        </w:rPr>
        <w:t xml:space="preserve">группы </w:t>
      </w:r>
      <w:r w:rsidR="00FC7324" w:rsidRPr="00FC7324">
        <w:rPr>
          <w:rFonts w:ascii="Times New Roman" w:hAnsi="Times New Roman" w:cs="Times New Roman"/>
          <w:bCs/>
          <w:iCs/>
          <w:sz w:val="30"/>
          <w:szCs w:val="30"/>
        </w:rPr>
        <w:softHyphen/>
        <w:t>– с 5 до 3, -40%.</w:t>
      </w:r>
    </w:p>
    <w:p w14:paraId="2A061D5A" w14:textId="7C963706" w:rsidR="00FC7324" w:rsidRPr="009566B6" w:rsidRDefault="00FC7324" w:rsidP="00FC7324">
      <w:pPr>
        <w:spacing w:after="0" w:line="240" w:lineRule="auto"/>
        <w:ind w:firstLine="709"/>
        <w:jc w:val="both"/>
        <w:rPr>
          <w:rFonts w:ascii="Times New Roman" w:eastAsia="Times New Roman" w:hAnsi="Times New Roman" w:cs="Times New Roman"/>
          <w:sz w:val="30"/>
          <w:szCs w:val="30"/>
          <w:lang w:val="ru-RU" w:eastAsia="ru-RU"/>
        </w:rPr>
      </w:pPr>
      <w:r w:rsidRPr="00FC7324">
        <w:rPr>
          <w:rFonts w:ascii="Times New Roman" w:hAnsi="Times New Roman" w:cs="Times New Roman"/>
          <w:bCs/>
          <w:sz w:val="30"/>
          <w:szCs w:val="30"/>
        </w:rPr>
        <w:t>В городе зарегистрировано 17 преступлений, совершенных несовершеннолетними или при их соучастии, 90% (2024 – 7), в сельской местности – 2, 10 % (2024 – 8).</w:t>
      </w:r>
      <w:r w:rsidRPr="00FC7324">
        <w:rPr>
          <w:rFonts w:ascii="Times New Roman" w:eastAsia="Times New Roman" w:hAnsi="Times New Roman" w:cs="Times New Roman"/>
          <w:bCs/>
          <w:sz w:val="30"/>
          <w:szCs w:val="30"/>
          <w:lang w:val="ru-RU" w:eastAsia="ru-RU"/>
        </w:rPr>
        <w:t xml:space="preserve"> </w:t>
      </w:r>
      <w:r w:rsidRPr="009566B6">
        <w:rPr>
          <w:rFonts w:ascii="Times New Roman" w:eastAsia="Times New Roman" w:hAnsi="Times New Roman" w:cs="Times New Roman"/>
          <w:bCs/>
          <w:sz w:val="30"/>
          <w:szCs w:val="30"/>
          <w:lang w:val="ru-RU" w:eastAsia="ru-RU"/>
        </w:rPr>
        <w:t>Криминологический портрет типичного несовершеннолетнего преступника</w:t>
      </w:r>
      <w:r w:rsidRPr="009566B6">
        <w:rPr>
          <w:rFonts w:ascii="Times New Roman" w:eastAsia="Times New Roman" w:hAnsi="Times New Roman" w:cs="Times New Roman"/>
          <w:sz w:val="30"/>
          <w:szCs w:val="30"/>
          <w:lang w:val="ru-RU" w:eastAsia="ru-RU"/>
        </w:rPr>
        <w:t xml:space="preserve"> – это учащийся </w:t>
      </w:r>
      <w:r>
        <w:rPr>
          <w:rFonts w:ascii="Times New Roman" w:eastAsia="Times New Roman" w:hAnsi="Times New Roman" w:cs="Times New Roman"/>
          <w:sz w:val="30"/>
          <w:szCs w:val="30"/>
          <w:lang w:val="ru-RU" w:eastAsia="ru-RU"/>
        </w:rPr>
        <w:t xml:space="preserve">учреждения </w:t>
      </w:r>
      <w:r w:rsidRPr="009566B6">
        <w:rPr>
          <w:rFonts w:ascii="Times New Roman" w:eastAsia="Times New Roman" w:hAnsi="Times New Roman" w:cs="Times New Roman"/>
          <w:sz w:val="30"/>
          <w:szCs w:val="30"/>
          <w:lang w:val="ru-RU" w:eastAsia="ru-RU"/>
        </w:rPr>
        <w:t xml:space="preserve">среднего специального образования, юноша в возрасте 14 – 16 лет, </w:t>
      </w:r>
      <w:r>
        <w:rPr>
          <w:rFonts w:ascii="Times New Roman" w:eastAsia="Times New Roman" w:hAnsi="Times New Roman" w:cs="Times New Roman"/>
          <w:sz w:val="30"/>
          <w:szCs w:val="30"/>
          <w:lang w:val="ru-RU" w:eastAsia="ru-RU"/>
        </w:rPr>
        <w:t>который ранее в поле зрения правоохранительных органов не попадал</w:t>
      </w:r>
      <w:r w:rsidRPr="009566B6">
        <w:rPr>
          <w:rFonts w:ascii="Times New Roman" w:eastAsia="Times New Roman" w:hAnsi="Times New Roman" w:cs="Times New Roman"/>
          <w:sz w:val="30"/>
          <w:szCs w:val="30"/>
          <w:lang w:val="ru-RU" w:eastAsia="ru-RU"/>
        </w:rPr>
        <w:t>.</w:t>
      </w:r>
    </w:p>
    <w:p w14:paraId="4F136790" w14:textId="2C1D1371" w:rsidR="00FC7324" w:rsidRPr="00FC7324" w:rsidRDefault="009566B6" w:rsidP="00FC7324">
      <w:pPr>
        <w:spacing w:after="0" w:line="240" w:lineRule="auto"/>
        <w:ind w:firstLine="709"/>
        <w:jc w:val="both"/>
        <w:rPr>
          <w:rFonts w:ascii="Times New Roman" w:hAnsi="Times New Roman" w:cs="Times New Roman"/>
          <w:bCs/>
          <w:color w:val="FF0000"/>
          <w:sz w:val="30"/>
          <w:szCs w:val="30"/>
          <w:lang w:val="ru-RU"/>
        </w:rPr>
      </w:pPr>
      <w:r w:rsidRPr="00FC7324">
        <w:rPr>
          <w:rFonts w:ascii="Times New Roman" w:hAnsi="Times New Roman" w:cs="Times New Roman"/>
          <w:bCs/>
          <w:sz w:val="30"/>
          <w:szCs w:val="30"/>
          <w:lang w:val="ru-RU"/>
        </w:rPr>
        <w:t xml:space="preserve">В текущем году </w:t>
      </w:r>
      <w:r w:rsidR="00902B1F" w:rsidRPr="00FC7324">
        <w:rPr>
          <w:rFonts w:ascii="Times New Roman" w:hAnsi="Times New Roman" w:cs="Times New Roman"/>
          <w:bCs/>
          <w:sz w:val="30"/>
          <w:szCs w:val="30"/>
          <w:lang w:val="ru-RU"/>
        </w:rPr>
        <w:t>установлено 8 несовершеннолетних, совершивших преступления (2024 – 12)</w:t>
      </w:r>
      <w:r w:rsidR="00FC7324">
        <w:rPr>
          <w:rFonts w:ascii="Times New Roman" w:hAnsi="Times New Roman" w:cs="Times New Roman"/>
          <w:bCs/>
          <w:sz w:val="30"/>
          <w:szCs w:val="30"/>
          <w:lang w:val="ru-RU"/>
        </w:rPr>
        <w:t xml:space="preserve">, из них 2 – </w:t>
      </w:r>
      <w:proofErr w:type="spellStart"/>
      <w:r w:rsidR="00FC7324" w:rsidRPr="00FC7324">
        <w:rPr>
          <w:rFonts w:ascii="Times New Roman" w:hAnsi="Times New Roman" w:cs="Times New Roman"/>
          <w:bCs/>
          <w:sz w:val="30"/>
          <w:szCs w:val="30"/>
        </w:rPr>
        <w:t>учащи</w:t>
      </w:r>
      <w:r w:rsidR="00FC7324">
        <w:rPr>
          <w:rFonts w:ascii="Times New Roman" w:hAnsi="Times New Roman" w:cs="Times New Roman"/>
          <w:bCs/>
          <w:sz w:val="30"/>
          <w:szCs w:val="30"/>
          <w:lang w:val="ru-RU"/>
        </w:rPr>
        <w:t>еся</w:t>
      </w:r>
      <w:proofErr w:type="spellEnd"/>
      <w:r w:rsidR="00FC7324">
        <w:rPr>
          <w:rFonts w:ascii="Times New Roman" w:hAnsi="Times New Roman" w:cs="Times New Roman"/>
          <w:bCs/>
          <w:sz w:val="30"/>
          <w:szCs w:val="30"/>
          <w:lang w:val="ru-RU"/>
        </w:rPr>
        <w:t xml:space="preserve"> школ, 3 – учреждений </w:t>
      </w:r>
      <w:r w:rsidR="00FC7324" w:rsidRPr="00FC7324">
        <w:rPr>
          <w:rFonts w:ascii="Times New Roman" w:hAnsi="Times New Roman" w:cs="Times New Roman"/>
          <w:bCs/>
          <w:sz w:val="30"/>
          <w:szCs w:val="30"/>
        </w:rPr>
        <w:t>среднего специального образования Молодечненского района.</w:t>
      </w:r>
      <w:r w:rsidR="00FC7324" w:rsidRPr="00FC7324">
        <w:rPr>
          <w:rFonts w:ascii="Times New Roman" w:hAnsi="Times New Roman" w:cs="Times New Roman"/>
          <w:bCs/>
          <w:color w:val="FF0000"/>
          <w:sz w:val="30"/>
          <w:szCs w:val="30"/>
        </w:rPr>
        <w:t xml:space="preserve"> </w:t>
      </w:r>
      <w:r w:rsidR="00FC7324">
        <w:rPr>
          <w:rFonts w:ascii="Times New Roman" w:hAnsi="Times New Roman" w:cs="Times New Roman"/>
          <w:bCs/>
          <w:color w:val="FF0000"/>
          <w:sz w:val="30"/>
          <w:szCs w:val="30"/>
          <w:lang w:val="ru-RU"/>
        </w:rPr>
        <w:t xml:space="preserve">                                </w:t>
      </w:r>
      <w:r w:rsidR="00FC7324" w:rsidRPr="00FC7324">
        <w:rPr>
          <w:rFonts w:ascii="Times New Roman" w:hAnsi="Times New Roman" w:cs="Times New Roman"/>
          <w:bCs/>
          <w:sz w:val="30"/>
          <w:szCs w:val="30"/>
        </w:rPr>
        <w:t xml:space="preserve">2 преступления </w:t>
      </w:r>
      <w:proofErr w:type="spellStart"/>
      <w:r w:rsidR="00FC7324" w:rsidRPr="00FC7324">
        <w:rPr>
          <w:rFonts w:ascii="Times New Roman" w:hAnsi="Times New Roman" w:cs="Times New Roman"/>
          <w:bCs/>
          <w:sz w:val="30"/>
          <w:szCs w:val="30"/>
        </w:rPr>
        <w:t>соверш</w:t>
      </w:r>
      <w:proofErr w:type="spellEnd"/>
      <w:r w:rsidR="00FC7324">
        <w:rPr>
          <w:rFonts w:ascii="Times New Roman" w:hAnsi="Times New Roman" w:cs="Times New Roman"/>
          <w:bCs/>
          <w:sz w:val="30"/>
          <w:szCs w:val="30"/>
          <w:lang w:val="ru-RU"/>
        </w:rPr>
        <w:t>ены</w:t>
      </w:r>
      <w:r w:rsidR="00FC7324" w:rsidRPr="00FC7324">
        <w:rPr>
          <w:rFonts w:ascii="Times New Roman" w:hAnsi="Times New Roman" w:cs="Times New Roman"/>
          <w:bCs/>
          <w:sz w:val="30"/>
          <w:szCs w:val="30"/>
        </w:rPr>
        <w:t xml:space="preserve"> 3 </w:t>
      </w:r>
      <w:proofErr w:type="spellStart"/>
      <w:r w:rsidR="00FC7324" w:rsidRPr="00FC7324">
        <w:rPr>
          <w:rFonts w:ascii="Times New Roman" w:hAnsi="Times New Roman" w:cs="Times New Roman"/>
          <w:bCs/>
          <w:sz w:val="30"/>
          <w:szCs w:val="30"/>
        </w:rPr>
        <w:t>учащи</w:t>
      </w:r>
      <w:r w:rsidR="00FC7324">
        <w:rPr>
          <w:rFonts w:ascii="Times New Roman" w:hAnsi="Times New Roman" w:cs="Times New Roman"/>
          <w:bCs/>
          <w:sz w:val="30"/>
          <w:szCs w:val="30"/>
          <w:lang w:val="ru-RU"/>
        </w:rPr>
        <w:t>мися</w:t>
      </w:r>
      <w:proofErr w:type="spellEnd"/>
      <w:r w:rsidR="00FC7324">
        <w:rPr>
          <w:rFonts w:ascii="Times New Roman" w:hAnsi="Times New Roman" w:cs="Times New Roman"/>
          <w:bCs/>
          <w:sz w:val="30"/>
          <w:szCs w:val="30"/>
          <w:lang w:val="ru-RU"/>
        </w:rPr>
        <w:t xml:space="preserve"> </w:t>
      </w:r>
      <w:r w:rsidR="00FC7324" w:rsidRPr="00FC7324">
        <w:rPr>
          <w:rFonts w:ascii="Times New Roman" w:hAnsi="Times New Roman" w:cs="Times New Roman"/>
          <w:bCs/>
          <w:sz w:val="30"/>
          <w:szCs w:val="30"/>
        </w:rPr>
        <w:t>учреждений образования</w:t>
      </w:r>
      <w:r w:rsidR="00FC7324">
        <w:rPr>
          <w:rFonts w:ascii="Times New Roman" w:hAnsi="Times New Roman" w:cs="Times New Roman"/>
          <w:bCs/>
          <w:sz w:val="30"/>
          <w:szCs w:val="30"/>
          <w:lang w:val="ru-RU"/>
        </w:rPr>
        <w:t xml:space="preserve"> и жителями</w:t>
      </w:r>
      <w:r w:rsidR="00FC7324" w:rsidRPr="00FC7324">
        <w:rPr>
          <w:rFonts w:ascii="Times New Roman" w:hAnsi="Times New Roman" w:cs="Times New Roman"/>
          <w:bCs/>
          <w:sz w:val="30"/>
          <w:szCs w:val="30"/>
        </w:rPr>
        <w:t xml:space="preserve"> иных районов</w:t>
      </w:r>
      <w:r w:rsidR="00FC7324" w:rsidRPr="00FC7324">
        <w:rPr>
          <w:rFonts w:ascii="Times New Roman" w:hAnsi="Times New Roman" w:cs="Times New Roman"/>
          <w:bCs/>
          <w:sz w:val="30"/>
          <w:szCs w:val="30"/>
          <w:lang w:val="ru-RU"/>
        </w:rPr>
        <w:t>.</w:t>
      </w:r>
    </w:p>
    <w:p w14:paraId="2FCE39FB" w14:textId="702D8981" w:rsidR="00FC7324" w:rsidRPr="000B643A" w:rsidRDefault="00FC7324" w:rsidP="00FC7324">
      <w:pPr>
        <w:spacing w:after="0" w:line="240" w:lineRule="auto"/>
        <w:ind w:firstLine="709"/>
        <w:jc w:val="both"/>
        <w:rPr>
          <w:rFonts w:ascii="Times New Roman" w:hAnsi="Times New Roman" w:cs="Times New Roman"/>
          <w:bCs/>
          <w:sz w:val="30"/>
          <w:szCs w:val="30"/>
          <w:lang w:val="ru-RU"/>
        </w:rPr>
      </w:pPr>
      <w:r w:rsidRPr="00FC7324">
        <w:rPr>
          <w:rFonts w:ascii="Times New Roman" w:hAnsi="Times New Roman" w:cs="Times New Roman"/>
          <w:bCs/>
          <w:sz w:val="30"/>
          <w:szCs w:val="30"/>
        </w:rPr>
        <w:t>На уровне прошлого года количество несовершеннолетних, совершивших преступления в состоянии алкогольного опьянения – 2.</w:t>
      </w:r>
      <w:r>
        <w:rPr>
          <w:rFonts w:ascii="Times New Roman" w:hAnsi="Times New Roman" w:cs="Times New Roman"/>
          <w:bCs/>
          <w:sz w:val="30"/>
          <w:szCs w:val="30"/>
          <w:lang w:val="ru-RU"/>
        </w:rPr>
        <w:t xml:space="preserve"> </w:t>
      </w:r>
      <w:r w:rsidR="00385543">
        <w:rPr>
          <w:rFonts w:ascii="Times New Roman" w:hAnsi="Times New Roman" w:cs="Times New Roman"/>
          <w:bCs/>
          <w:sz w:val="30"/>
          <w:szCs w:val="30"/>
          <w:lang w:val="ru-RU"/>
        </w:rPr>
        <w:t xml:space="preserve">                    </w:t>
      </w:r>
      <w:r>
        <w:rPr>
          <w:rFonts w:ascii="Times New Roman" w:hAnsi="Times New Roman" w:cs="Times New Roman"/>
          <w:bCs/>
          <w:sz w:val="30"/>
          <w:szCs w:val="30"/>
          <w:lang w:val="ru-RU"/>
        </w:rPr>
        <w:t>В то же время по прежнему высоким остается количество выявленных и зад</w:t>
      </w:r>
      <w:r w:rsidR="00385543">
        <w:rPr>
          <w:rFonts w:ascii="Times New Roman" w:hAnsi="Times New Roman" w:cs="Times New Roman"/>
          <w:bCs/>
          <w:sz w:val="30"/>
          <w:szCs w:val="30"/>
          <w:lang w:val="ru-RU"/>
        </w:rPr>
        <w:t xml:space="preserve">окументированных правонарушений, совершенных подростками против общественной нравственности (распитие </w:t>
      </w:r>
      <w:r w:rsidR="005D2E4F">
        <w:rPr>
          <w:rFonts w:ascii="Times New Roman" w:hAnsi="Times New Roman" w:cs="Times New Roman"/>
          <w:bCs/>
          <w:sz w:val="30"/>
          <w:szCs w:val="30"/>
          <w:lang w:val="ru-RU"/>
        </w:rPr>
        <w:t xml:space="preserve">спиртных напитков </w:t>
      </w:r>
      <w:r w:rsidR="00385543">
        <w:rPr>
          <w:rFonts w:ascii="Times New Roman" w:hAnsi="Times New Roman" w:cs="Times New Roman"/>
          <w:bCs/>
          <w:sz w:val="30"/>
          <w:szCs w:val="30"/>
          <w:lang w:val="ru-RU"/>
        </w:rPr>
        <w:t xml:space="preserve">или появление в общественных местах в состоянии алкогольного опьянения), 15 </w:t>
      </w:r>
      <w:r w:rsidR="00385543" w:rsidRPr="000B643A">
        <w:rPr>
          <w:rFonts w:ascii="Times New Roman" w:hAnsi="Times New Roman" w:cs="Times New Roman"/>
          <w:bCs/>
          <w:sz w:val="30"/>
          <w:szCs w:val="30"/>
          <w:lang w:val="ru-RU"/>
        </w:rPr>
        <w:t xml:space="preserve">подростков установлены за нарушение антиалкогольного законодательства (2024 – 19). Еще 4 протокола об административных правонарушениях составлены на родителей по выявленным фактам потребления несовершеннолетними спиртных напитков.  </w:t>
      </w:r>
    </w:p>
    <w:p w14:paraId="55F347AB" w14:textId="349C0381" w:rsidR="00FC7324" w:rsidRPr="000B643A" w:rsidRDefault="00FC7324" w:rsidP="00447E0D">
      <w:pPr>
        <w:spacing w:after="0" w:line="240" w:lineRule="auto"/>
        <w:ind w:right="1" w:firstLine="709"/>
        <w:jc w:val="both"/>
        <w:rPr>
          <w:rFonts w:ascii="Times New Roman" w:eastAsia="Calibri" w:hAnsi="Times New Roman"/>
          <w:sz w:val="30"/>
          <w:szCs w:val="30"/>
        </w:rPr>
      </w:pPr>
      <w:r w:rsidRPr="000B643A">
        <w:rPr>
          <w:rFonts w:ascii="Times New Roman" w:hAnsi="Times New Roman" w:cs="Times New Roman"/>
          <w:bCs/>
          <w:sz w:val="30"/>
          <w:szCs w:val="30"/>
          <w:lang w:val="ru-RU"/>
        </w:rPr>
        <w:t>Вызывает опасени</w:t>
      </w:r>
      <w:r w:rsidR="005D2E4F">
        <w:rPr>
          <w:rFonts w:ascii="Times New Roman" w:hAnsi="Times New Roman" w:cs="Times New Roman"/>
          <w:bCs/>
          <w:sz w:val="30"/>
          <w:szCs w:val="30"/>
          <w:lang w:val="ru-RU"/>
        </w:rPr>
        <w:t>е</w:t>
      </w:r>
      <w:r w:rsidRPr="000B643A">
        <w:rPr>
          <w:rFonts w:ascii="Times New Roman" w:hAnsi="Times New Roman" w:cs="Times New Roman"/>
          <w:bCs/>
          <w:sz w:val="30"/>
          <w:szCs w:val="30"/>
          <w:lang w:val="ru-RU"/>
        </w:rPr>
        <w:t xml:space="preserve"> увлечение несовершеннолетними организацией вечеринок на квартирах, в том числе съемных. </w:t>
      </w:r>
      <w:r w:rsidRPr="000B643A">
        <w:rPr>
          <w:rFonts w:ascii="Times New Roman" w:eastAsia="Calibri" w:hAnsi="Times New Roman" w:cs="Times New Roman"/>
          <w:sz w:val="30"/>
          <w:szCs w:val="30"/>
          <w:lang w:val="ru-RU"/>
        </w:rPr>
        <w:t>В текущем</w:t>
      </w:r>
      <w:r w:rsidR="005D2E4F">
        <w:rPr>
          <w:rFonts w:ascii="Times New Roman" w:eastAsia="Calibri" w:hAnsi="Times New Roman" w:cs="Times New Roman"/>
          <w:sz w:val="30"/>
          <w:szCs w:val="30"/>
          <w:lang w:val="ru-RU"/>
        </w:rPr>
        <w:t xml:space="preserve"> году </w:t>
      </w:r>
      <w:r w:rsidRPr="000B643A">
        <w:rPr>
          <w:rFonts w:ascii="Times New Roman" w:eastAsia="Calibri" w:hAnsi="Times New Roman" w:cs="Times New Roman"/>
          <w:sz w:val="30"/>
          <w:szCs w:val="30"/>
        </w:rPr>
        <w:t>Молодечненского</w:t>
      </w:r>
      <w:r w:rsidRPr="000B643A">
        <w:rPr>
          <w:rFonts w:ascii="Times New Roman" w:eastAsia="Calibri" w:hAnsi="Times New Roman"/>
          <w:sz w:val="30"/>
          <w:szCs w:val="30"/>
        </w:rPr>
        <w:t xml:space="preserve"> РОВД установлено 2 </w:t>
      </w:r>
      <w:r w:rsidR="005D2E4F">
        <w:rPr>
          <w:rFonts w:ascii="Times New Roman" w:eastAsia="Calibri" w:hAnsi="Times New Roman"/>
          <w:sz w:val="30"/>
          <w:szCs w:val="30"/>
          <w:lang w:val="ru-RU"/>
        </w:rPr>
        <w:t>«</w:t>
      </w:r>
      <w:proofErr w:type="spellStart"/>
      <w:r w:rsidRPr="000B643A">
        <w:rPr>
          <w:rFonts w:ascii="Times New Roman" w:eastAsia="Calibri" w:hAnsi="Times New Roman"/>
          <w:sz w:val="30"/>
          <w:szCs w:val="30"/>
        </w:rPr>
        <w:t>фл</w:t>
      </w:r>
      <w:proofErr w:type="spellEnd"/>
      <w:r w:rsidR="005D2E4F">
        <w:rPr>
          <w:rFonts w:ascii="Times New Roman" w:eastAsia="Calibri" w:hAnsi="Times New Roman"/>
          <w:sz w:val="30"/>
          <w:szCs w:val="30"/>
          <w:lang w:val="ru-RU"/>
        </w:rPr>
        <w:t>э</w:t>
      </w:r>
      <w:r w:rsidRPr="000B643A">
        <w:rPr>
          <w:rFonts w:ascii="Times New Roman" w:eastAsia="Calibri" w:hAnsi="Times New Roman"/>
          <w:sz w:val="30"/>
          <w:szCs w:val="30"/>
        </w:rPr>
        <w:t>та</w:t>
      </w:r>
      <w:r w:rsidR="005D2E4F">
        <w:rPr>
          <w:rFonts w:ascii="Times New Roman" w:eastAsia="Calibri" w:hAnsi="Times New Roman"/>
          <w:sz w:val="30"/>
          <w:szCs w:val="30"/>
          <w:lang w:val="ru-RU"/>
        </w:rPr>
        <w:t>»</w:t>
      </w:r>
      <w:r w:rsidRPr="000B643A">
        <w:rPr>
          <w:rFonts w:ascii="Times New Roman" w:eastAsia="Calibri" w:hAnsi="Times New Roman"/>
          <w:sz w:val="30"/>
          <w:szCs w:val="30"/>
        </w:rPr>
        <w:t xml:space="preserve"> (общее количество задержанных 15 лиц, из них 10 несовершеннолетних, 5 совершеннолетних лиц привлечены к административной ответственности по ст.19.4 КоАП Республики Беларусь</w:t>
      </w:r>
      <w:r w:rsidR="005D2E4F">
        <w:rPr>
          <w:rFonts w:ascii="Times New Roman" w:eastAsia="Calibri" w:hAnsi="Times New Roman"/>
          <w:sz w:val="30"/>
          <w:szCs w:val="30"/>
          <w:lang w:val="ru-RU"/>
        </w:rPr>
        <w:t>)</w:t>
      </w:r>
      <w:r w:rsidRPr="000B643A">
        <w:rPr>
          <w:rFonts w:ascii="Times New Roman" w:eastAsia="Calibri" w:hAnsi="Times New Roman"/>
          <w:sz w:val="30"/>
          <w:szCs w:val="30"/>
        </w:rPr>
        <w:t xml:space="preserve">. </w:t>
      </w:r>
    </w:p>
    <w:p w14:paraId="66CB98F5" w14:textId="77777777" w:rsidR="005D2E4F" w:rsidRDefault="005D2E4F" w:rsidP="005D2E4F">
      <w:pPr>
        <w:pStyle w:val="a3"/>
        <w:shd w:val="clear" w:color="auto" w:fill="FFFFFF"/>
        <w:spacing w:before="0" w:beforeAutospacing="0" w:after="0" w:afterAutospacing="0"/>
        <w:ind w:firstLine="720"/>
        <w:jc w:val="both"/>
        <w:rPr>
          <w:sz w:val="30"/>
          <w:szCs w:val="30"/>
          <w:lang w:val="ru-RU"/>
        </w:rPr>
      </w:pPr>
      <w:r>
        <w:rPr>
          <w:sz w:val="30"/>
          <w:szCs w:val="30"/>
          <w:lang w:val="ru-RU"/>
        </w:rPr>
        <w:t>Анализ времени совершения преступлений указывает на</w:t>
      </w:r>
      <w:r w:rsidR="00E94A79" w:rsidRPr="000B643A">
        <w:rPr>
          <w:sz w:val="30"/>
          <w:szCs w:val="30"/>
          <w:lang w:val="ru-RU"/>
        </w:rPr>
        <w:t xml:space="preserve"> недостатки в родительском воспитании, </w:t>
      </w:r>
      <w:r>
        <w:rPr>
          <w:sz w:val="30"/>
          <w:szCs w:val="30"/>
          <w:lang w:val="ru-RU"/>
        </w:rPr>
        <w:t xml:space="preserve">а именно </w:t>
      </w:r>
      <w:r w:rsidR="00E94A79" w:rsidRPr="000B643A">
        <w:rPr>
          <w:sz w:val="30"/>
          <w:szCs w:val="30"/>
          <w:lang w:val="ru-RU"/>
        </w:rPr>
        <w:t>отсутствие</w:t>
      </w:r>
      <w:r w:rsidR="00E94A79" w:rsidRPr="004A1608">
        <w:rPr>
          <w:sz w:val="30"/>
          <w:szCs w:val="30"/>
          <w:lang w:val="ru-RU"/>
        </w:rPr>
        <w:t xml:space="preserve"> должного контроля за местонахождением и времяпрепровождение детей со стороны родителей, попустительский стиль воспитания, снижение (а зачастую и отсутствие) родительского авторитета.</w:t>
      </w:r>
      <w:r>
        <w:rPr>
          <w:sz w:val="30"/>
          <w:szCs w:val="30"/>
          <w:lang w:val="ru-RU"/>
        </w:rPr>
        <w:t xml:space="preserve"> </w:t>
      </w:r>
    </w:p>
    <w:p w14:paraId="4DEE5538" w14:textId="77777777" w:rsidR="005D2E4F" w:rsidRDefault="00BF33B0" w:rsidP="005D2E4F">
      <w:pPr>
        <w:pStyle w:val="a3"/>
        <w:shd w:val="clear" w:color="auto" w:fill="FFFFFF"/>
        <w:spacing w:before="0" w:beforeAutospacing="0" w:after="0" w:afterAutospacing="0"/>
        <w:ind w:firstLine="720"/>
        <w:jc w:val="both"/>
        <w:rPr>
          <w:sz w:val="30"/>
          <w:szCs w:val="30"/>
          <w:lang w:val="ru-RU"/>
        </w:rPr>
      </w:pPr>
      <w:r w:rsidRPr="004A1608">
        <w:rPr>
          <w:sz w:val="30"/>
          <w:szCs w:val="30"/>
          <w:lang w:val="ru-RU"/>
        </w:rPr>
        <w:t xml:space="preserve">Так, </w:t>
      </w:r>
      <w:r w:rsidR="00D827CB" w:rsidRPr="004A1608">
        <w:rPr>
          <w:sz w:val="30"/>
          <w:szCs w:val="30"/>
          <w:lang w:val="ru-RU"/>
        </w:rPr>
        <w:t>в</w:t>
      </w:r>
      <w:r w:rsidRPr="004A1608">
        <w:rPr>
          <w:sz w:val="30"/>
          <w:szCs w:val="30"/>
          <w:lang w:val="ru-RU"/>
        </w:rPr>
        <w:t xml:space="preserve"> 2024 г</w:t>
      </w:r>
      <w:r w:rsidR="00D00888" w:rsidRPr="004A1608">
        <w:rPr>
          <w:sz w:val="30"/>
          <w:szCs w:val="30"/>
          <w:lang w:val="ru-RU"/>
        </w:rPr>
        <w:t>од</w:t>
      </w:r>
      <w:r w:rsidR="00D827CB" w:rsidRPr="004A1608">
        <w:rPr>
          <w:sz w:val="30"/>
          <w:szCs w:val="30"/>
          <w:lang w:val="ru-RU"/>
        </w:rPr>
        <w:t>у</w:t>
      </w:r>
      <w:r w:rsidRPr="004A1608">
        <w:rPr>
          <w:sz w:val="30"/>
          <w:szCs w:val="30"/>
          <w:lang w:val="ru-RU"/>
        </w:rPr>
        <w:t xml:space="preserve"> </w:t>
      </w:r>
      <w:r w:rsidRPr="004A1608">
        <w:rPr>
          <w:bCs/>
          <w:sz w:val="30"/>
          <w:szCs w:val="30"/>
        </w:rPr>
        <w:t xml:space="preserve">21 </w:t>
      </w:r>
      <w:r w:rsidRPr="004A1608">
        <w:rPr>
          <w:bCs/>
          <w:sz w:val="30"/>
          <w:szCs w:val="30"/>
          <w:lang w:val="ru-RU"/>
        </w:rPr>
        <w:t xml:space="preserve">преступление совершено </w:t>
      </w:r>
      <w:r w:rsidR="00D00888" w:rsidRPr="004A1608">
        <w:rPr>
          <w:bCs/>
          <w:sz w:val="30"/>
          <w:szCs w:val="30"/>
          <w:lang w:val="ru-RU"/>
        </w:rPr>
        <w:t xml:space="preserve">подростками </w:t>
      </w:r>
      <w:r w:rsidRPr="004A1608">
        <w:rPr>
          <w:bCs/>
          <w:sz w:val="30"/>
          <w:szCs w:val="30"/>
        </w:rPr>
        <w:t>в период с 16.00 до 06.00 часов</w:t>
      </w:r>
      <w:r w:rsidR="008108B2" w:rsidRPr="00D00888">
        <w:rPr>
          <w:sz w:val="30"/>
          <w:szCs w:val="30"/>
          <w:lang w:val="ru-RU"/>
        </w:rPr>
        <w:t>.</w:t>
      </w:r>
      <w:r w:rsidR="005D2E4F">
        <w:rPr>
          <w:sz w:val="30"/>
          <w:szCs w:val="30"/>
          <w:lang w:val="ru-RU"/>
        </w:rPr>
        <w:t xml:space="preserve"> </w:t>
      </w:r>
    </w:p>
    <w:p w14:paraId="0265C908" w14:textId="2EDF40FA" w:rsidR="008108B2" w:rsidRPr="004249B0" w:rsidRDefault="005D2E4F" w:rsidP="005D2E4F">
      <w:pPr>
        <w:pStyle w:val="a3"/>
        <w:shd w:val="clear" w:color="auto" w:fill="FFFFFF"/>
        <w:spacing w:before="0" w:beforeAutospacing="0" w:after="0" w:afterAutospacing="0"/>
        <w:ind w:firstLine="720"/>
        <w:jc w:val="both"/>
        <w:rPr>
          <w:color w:val="333333"/>
          <w:sz w:val="30"/>
          <w:szCs w:val="30"/>
          <w:lang w:val="ru-RU"/>
        </w:rPr>
      </w:pPr>
      <w:r>
        <w:rPr>
          <w:sz w:val="30"/>
          <w:szCs w:val="30"/>
          <w:lang w:val="ru-RU"/>
        </w:rPr>
        <w:t xml:space="preserve"> </w:t>
      </w:r>
      <w:r w:rsidR="008108B2" w:rsidRPr="005D2E4F">
        <w:rPr>
          <w:sz w:val="30"/>
          <w:szCs w:val="30"/>
          <w:lang w:val="ru-RU"/>
        </w:rPr>
        <w:t xml:space="preserve">По итогам 1 квартала 2025 г. 2 преступления </w:t>
      </w:r>
      <w:r w:rsidR="0038411E" w:rsidRPr="005D2E4F">
        <w:rPr>
          <w:sz w:val="30"/>
          <w:szCs w:val="30"/>
          <w:lang w:val="ru-RU"/>
        </w:rPr>
        <w:t>совершили</w:t>
      </w:r>
      <w:r w:rsidR="008108B2" w:rsidRPr="005D2E4F">
        <w:rPr>
          <w:sz w:val="30"/>
          <w:szCs w:val="30"/>
          <w:lang w:val="ru-RU"/>
        </w:rPr>
        <w:t xml:space="preserve"> несовершеннолетние, признанные находящимися в социально опасном положении, 2 – были признаны находящимися в социально опасном положении по результатам проведения служебных проверок. </w:t>
      </w:r>
      <w:r w:rsidR="0038411E" w:rsidRPr="005D2E4F">
        <w:rPr>
          <w:sz w:val="30"/>
          <w:szCs w:val="30"/>
          <w:lang w:val="ru-RU"/>
        </w:rPr>
        <w:t xml:space="preserve">4 </w:t>
      </w:r>
      <w:r w:rsidR="0038411E" w:rsidRPr="005D2E4F">
        <w:rPr>
          <w:sz w:val="30"/>
          <w:szCs w:val="30"/>
          <w:lang w:val="ru-RU"/>
        </w:rPr>
        <w:lastRenderedPageBreak/>
        <w:t xml:space="preserve">преступления совершены несовершеннолетними в вечернее и ночное время. </w:t>
      </w:r>
    </w:p>
    <w:p w14:paraId="51FE18DB" w14:textId="09458737" w:rsidR="00E94A79" w:rsidRPr="005D2E4F" w:rsidRDefault="00E94A79" w:rsidP="004249B0">
      <w:pPr>
        <w:pStyle w:val="a3"/>
        <w:shd w:val="clear" w:color="auto" w:fill="FFFFFF"/>
        <w:spacing w:before="0" w:beforeAutospacing="0" w:after="0" w:afterAutospacing="0"/>
        <w:ind w:firstLine="720"/>
        <w:jc w:val="both"/>
        <w:rPr>
          <w:sz w:val="30"/>
          <w:szCs w:val="30"/>
          <w:lang w:val="ru-RU"/>
        </w:rPr>
      </w:pPr>
      <w:r w:rsidRPr="005D2E4F">
        <w:rPr>
          <w:sz w:val="30"/>
          <w:szCs w:val="30"/>
        </w:rPr>
        <w:t xml:space="preserve">Семья для ребенка является первым институтом социализации. Именно в семье он получает первые навыки общения с окружающим миром, </w:t>
      </w:r>
      <w:r w:rsidR="00D00888" w:rsidRPr="005D2E4F">
        <w:rPr>
          <w:sz w:val="30"/>
          <w:szCs w:val="30"/>
          <w:lang w:val="ru-RU"/>
        </w:rPr>
        <w:t xml:space="preserve">знакомится с </w:t>
      </w:r>
      <w:r w:rsidRPr="005D2E4F">
        <w:rPr>
          <w:sz w:val="30"/>
          <w:szCs w:val="30"/>
        </w:rPr>
        <w:t>правила</w:t>
      </w:r>
      <w:r w:rsidR="00D00888" w:rsidRPr="005D2E4F">
        <w:rPr>
          <w:sz w:val="30"/>
          <w:szCs w:val="30"/>
          <w:lang w:val="ru-RU"/>
        </w:rPr>
        <w:t>ми</w:t>
      </w:r>
      <w:r w:rsidRPr="005D2E4F">
        <w:rPr>
          <w:sz w:val="30"/>
          <w:szCs w:val="30"/>
        </w:rPr>
        <w:t xml:space="preserve"> поведения и норм</w:t>
      </w:r>
      <w:proofErr w:type="spellStart"/>
      <w:r w:rsidR="00D00888" w:rsidRPr="005D2E4F">
        <w:rPr>
          <w:sz w:val="30"/>
          <w:szCs w:val="30"/>
          <w:lang w:val="ru-RU"/>
        </w:rPr>
        <w:t>ами</w:t>
      </w:r>
      <w:proofErr w:type="spellEnd"/>
      <w:r w:rsidRPr="005D2E4F">
        <w:rPr>
          <w:sz w:val="30"/>
          <w:szCs w:val="30"/>
        </w:rPr>
        <w:t xml:space="preserve">, </w:t>
      </w:r>
      <w:proofErr w:type="spellStart"/>
      <w:r w:rsidRPr="005D2E4F">
        <w:rPr>
          <w:sz w:val="30"/>
          <w:szCs w:val="30"/>
        </w:rPr>
        <w:t>установленны</w:t>
      </w:r>
      <w:proofErr w:type="spellEnd"/>
      <w:r w:rsidR="00D00888" w:rsidRPr="005D2E4F">
        <w:rPr>
          <w:sz w:val="30"/>
          <w:szCs w:val="30"/>
          <w:lang w:val="ru-RU"/>
        </w:rPr>
        <w:t>ми</w:t>
      </w:r>
      <w:r w:rsidRPr="005D2E4F">
        <w:rPr>
          <w:sz w:val="30"/>
          <w:szCs w:val="30"/>
        </w:rPr>
        <w:t xml:space="preserve"> в обществе.</w:t>
      </w:r>
      <w:r w:rsidR="006435CE" w:rsidRPr="005D2E4F">
        <w:rPr>
          <w:sz w:val="30"/>
          <w:szCs w:val="30"/>
          <w:lang w:val="ru-RU"/>
        </w:rPr>
        <w:t xml:space="preserve"> </w:t>
      </w:r>
    </w:p>
    <w:p w14:paraId="58FDBD26" w14:textId="4B6101C7" w:rsidR="006435CE" w:rsidRDefault="006435CE" w:rsidP="004249B0">
      <w:pPr>
        <w:pStyle w:val="a3"/>
        <w:shd w:val="clear" w:color="auto" w:fill="FFFFFF"/>
        <w:spacing w:before="0" w:beforeAutospacing="0" w:after="0" w:afterAutospacing="0"/>
        <w:ind w:firstLine="720"/>
        <w:jc w:val="both"/>
        <w:rPr>
          <w:sz w:val="30"/>
          <w:szCs w:val="30"/>
          <w:lang w:val="ru-RU"/>
        </w:rPr>
      </w:pPr>
      <w:r w:rsidRPr="005D2E4F">
        <w:rPr>
          <w:sz w:val="30"/>
          <w:szCs w:val="30"/>
          <w:lang w:val="ru-RU"/>
        </w:rPr>
        <w:t xml:space="preserve">Зачастую несовершеннолетние копируют поведение своих родителей. Постоянно </w:t>
      </w:r>
      <w:r>
        <w:rPr>
          <w:sz w:val="30"/>
          <w:szCs w:val="30"/>
          <w:lang w:val="ru-RU"/>
        </w:rPr>
        <w:t>находясь в условиях неблагополучия, оно воспринимается им</w:t>
      </w:r>
      <w:r w:rsidR="005D2E4F">
        <w:rPr>
          <w:sz w:val="30"/>
          <w:szCs w:val="30"/>
          <w:lang w:val="ru-RU"/>
        </w:rPr>
        <w:t>и</w:t>
      </w:r>
      <w:r>
        <w:rPr>
          <w:sz w:val="30"/>
          <w:szCs w:val="30"/>
          <w:lang w:val="ru-RU"/>
        </w:rPr>
        <w:t xml:space="preserve">, как норма. Некоторые родители самоустраняются от контроля за своими детьми-подростками, ошибочно полагая, что они уже достаточно взрослые. Отсутствие внимания родителей дети компенсируют вниманием улицы, не всегда, как правило, положительным. Поэтому задача субъектов профилактики обезопасить детей от негативного влияния не только асоциального круга общения, но и нерадивых родителей. </w:t>
      </w:r>
    </w:p>
    <w:p w14:paraId="1C0C753C" w14:textId="1D2CCC13" w:rsidR="00E94A79" w:rsidRPr="00D827CB" w:rsidRDefault="00D00888" w:rsidP="004249B0">
      <w:pPr>
        <w:pStyle w:val="a3"/>
        <w:shd w:val="clear" w:color="auto" w:fill="FFFFFF"/>
        <w:spacing w:before="0" w:beforeAutospacing="0" w:after="0" w:afterAutospacing="0"/>
        <w:ind w:firstLine="720"/>
        <w:jc w:val="both"/>
        <w:rPr>
          <w:sz w:val="30"/>
          <w:szCs w:val="30"/>
        </w:rPr>
      </w:pPr>
      <w:r w:rsidRPr="00D827CB">
        <w:rPr>
          <w:sz w:val="30"/>
          <w:szCs w:val="30"/>
          <w:lang w:val="ru-RU"/>
        </w:rPr>
        <w:t xml:space="preserve">Хочется напомнить, что законодательством Республики Беларусь определены не только права, но и обязанности законных представителей по воспитанию детей. Родители обязаны </w:t>
      </w:r>
      <w:r w:rsidRPr="00D827CB">
        <w:rPr>
          <w:sz w:val="30"/>
          <w:szCs w:val="30"/>
          <w:shd w:val="clear" w:color="auto" w:fill="FFFFFF"/>
        </w:rPr>
        <w:t>забот</w:t>
      </w:r>
      <w:proofErr w:type="spellStart"/>
      <w:r w:rsidRPr="00D827CB">
        <w:rPr>
          <w:sz w:val="30"/>
          <w:szCs w:val="30"/>
          <w:shd w:val="clear" w:color="auto" w:fill="FFFFFF"/>
          <w:lang w:val="ru-RU"/>
        </w:rPr>
        <w:t>ится</w:t>
      </w:r>
      <w:proofErr w:type="spellEnd"/>
      <w:r w:rsidRPr="00D827CB">
        <w:rPr>
          <w:sz w:val="30"/>
          <w:szCs w:val="30"/>
          <w:shd w:val="clear" w:color="auto" w:fill="FFFFFF"/>
        </w:rPr>
        <w:t xml:space="preserve"> о нравственном, духовном и физическом развитии детей, укреплении их здоровья, создании необходимых условий для своевременного получения образования, успешного обучения и т.д. </w:t>
      </w:r>
      <w:r w:rsidR="00E94A79" w:rsidRPr="00D827CB">
        <w:rPr>
          <w:sz w:val="30"/>
          <w:szCs w:val="30"/>
        </w:rPr>
        <w:t xml:space="preserve">Ответственность родителей за </w:t>
      </w:r>
      <w:r w:rsidR="007216B9" w:rsidRPr="00D827CB">
        <w:rPr>
          <w:sz w:val="30"/>
          <w:szCs w:val="30"/>
          <w:lang w:val="ru-RU"/>
        </w:rPr>
        <w:t xml:space="preserve">ненадлежащее выполнение родительских обязанностей </w:t>
      </w:r>
      <w:r w:rsidRPr="00D827CB">
        <w:rPr>
          <w:sz w:val="30"/>
          <w:szCs w:val="30"/>
          <w:lang w:val="ru-RU"/>
        </w:rPr>
        <w:t xml:space="preserve">также </w:t>
      </w:r>
      <w:r w:rsidR="00E94A79" w:rsidRPr="00D827CB">
        <w:rPr>
          <w:sz w:val="30"/>
          <w:szCs w:val="30"/>
        </w:rPr>
        <w:t xml:space="preserve">закреплена в нормативных правовых актах Республики Беларусь. </w:t>
      </w:r>
    </w:p>
    <w:p w14:paraId="52EDD08D" w14:textId="54FED399" w:rsidR="00E94A79" w:rsidRPr="00D827CB" w:rsidRDefault="006435CE" w:rsidP="004249B0">
      <w:pPr>
        <w:pStyle w:val="a3"/>
        <w:shd w:val="clear" w:color="auto" w:fill="FFFFFF"/>
        <w:spacing w:before="0" w:beforeAutospacing="0" w:after="0" w:afterAutospacing="0"/>
        <w:ind w:firstLine="720"/>
        <w:jc w:val="both"/>
        <w:rPr>
          <w:sz w:val="30"/>
          <w:szCs w:val="30"/>
        </w:rPr>
      </w:pPr>
      <w:r>
        <w:rPr>
          <w:rStyle w:val="a4"/>
          <w:sz w:val="30"/>
          <w:szCs w:val="30"/>
          <w:lang w:val="ru-RU"/>
        </w:rPr>
        <w:t xml:space="preserve">Так, </w:t>
      </w:r>
      <w:r w:rsidR="00E94A79" w:rsidRPr="00D827CB">
        <w:rPr>
          <w:rStyle w:val="a4"/>
          <w:sz w:val="30"/>
          <w:szCs w:val="30"/>
        </w:rPr>
        <w:t>статье</w:t>
      </w:r>
      <w:r>
        <w:rPr>
          <w:rStyle w:val="a4"/>
          <w:sz w:val="30"/>
          <w:szCs w:val="30"/>
          <w:lang w:val="ru-RU"/>
        </w:rPr>
        <w:t>й</w:t>
      </w:r>
      <w:r w:rsidR="00E94A79" w:rsidRPr="00D827CB">
        <w:rPr>
          <w:rStyle w:val="a4"/>
          <w:sz w:val="30"/>
          <w:szCs w:val="30"/>
        </w:rPr>
        <w:t xml:space="preserve"> 32 Конституции Республики Беларусь</w:t>
      </w:r>
      <w:r>
        <w:rPr>
          <w:rStyle w:val="a4"/>
          <w:sz w:val="30"/>
          <w:szCs w:val="30"/>
          <w:lang w:val="ru-RU"/>
        </w:rPr>
        <w:t xml:space="preserve"> определено, что </w:t>
      </w:r>
      <w:r w:rsidR="00E94A79" w:rsidRPr="003043A1">
        <w:rPr>
          <w:sz w:val="30"/>
          <w:szCs w:val="30"/>
        </w:rPr>
        <w:t>«</w:t>
      </w:r>
      <w:r w:rsidR="003043A1" w:rsidRPr="003043A1">
        <w:rPr>
          <w:sz w:val="30"/>
          <w:szCs w:val="30"/>
          <w:shd w:val="clear" w:color="auto" w:fill="FFFFFF"/>
        </w:rPr>
        <w:t>Родители или лица, их заменяющие, имеют право и обязаны воспитывать детей, заботиться об их здоровье, развитии и обучении, готовить к общественно полезному труду, прививать культуру и уважение к законам, историческим и национальным традициям Беларуси. Ребенок не должен подвергаться жестокому обращению или унижению</w:t>
      </w:r>
      <w:r w:rsidR="00E94A79" w:rsidRPr="003043A1">
        <w:rPr>
          <w:sz w:val="30"/>
          <w:szCs w:val="30"/>
        </w:rPr>
        <w:t>».</w:t>
      </w:r>
    </w:p>
    <w:p w14:paraId="62A982B2" w14:textId="15AD4800" w:rsidR="00E94A79" w:rsidRPr="003043A1" w:rsidRDefault="00E94A79" w:rsidP="004249B0">
      <w:pPr>
        <w:pStyle w:val="a3"/>
        <w:shd w:val="clear" w:color="auto" w:fill="FFFFFF"/>
        <w:spacing w:before="0" w:beforeAutospacing="0" w:after="0" w:afterAutospacing="0"/>
        <w:ind w:firstLine="720"/>
        <w:jc w:val="both"/>
        <w:rPr>
          <w:sz w:val="30"/>
          <w:szCs w:val="30"/>
          <w:lang w:val="ru-RU"/>
        </w:rPr>
      </w:pPr>
      <w:r w:rsidRPr="00D827CB">
        <w:rPr>
          <w:rStyle w:val="a4"/>
          <w:sz w:val="30"/>
          <w:szCs w:val="30"/>
        </w:rPr>
        <w:t>Ответственность семьи за ребенка закреплена и статьей 17 Закона Республики Беларусь «О правах ребенка»:</w:t>
      </w:r>
      <w:r w:rsidR="00D00888" w:rsidRPr="00D827CB">
        <w:rPr>
          <w:rStyle w:val="a4"/>
          <w:sz w:val="30"/>
          <w:szCs w:val="30"/>
          <w:lang w:val="ru-RU"/>
        </w:rPr>
        <w:t xml:space="preserve"> </w:t>
      </w:r>
      <w:r w:rsidRPr="00D827CB">
        <w:rPr>
          <w:sz w:val="30"/>
          <w:szCs w:val="30"/>
        </w:rPr>
        <w:t>«Родители (опекуны, попечители) должны создавать необходимые условия для полноценного развития, воспитания, образования, укрепления здоровья ребенка и подготовки его к самостоятельной жизни в семье и обществе</w:t>
      </w:r>
      <w:r w:rsidR="003043A1">
        <w:rPr>
          <w:sz w:val="30"/>
          <w:szCs w:val="30"/>
          <w:lang w:val="ru-RU"/>
        </w:rPr>
        <w:t>»</w:t>
      </w:r>
      <w:r w:rsidRPr="00D827CB">
        <w:rPr>
          <w:sz w:val="30"/>
          <w:szCs w:val="30"/>
        </w:rPr>
        <w:t>.</w:t>
      </w:r>
      <w:r w:rsidR="003043A1" w:rsidRPr="003043A1">
        <w:rPr>
          <w:sz w:val="30"/>
          <w:szCs w:val="30"/>
        </w:rPr>
        <w:t xml:space="preserve"> </w:t>
      </w:r>
      <w:r w:rsidR="003043A1" w:rsidRPr="00D827CB">
        <w:rPr>
          <w:sz w:val="30"/>
          <w:szCs w:val="30"/>
        </w:rPr>
        <w:t>«В случаях, установленных законодательными актами Республики Беларусь, родители (опекуны, попечители) несут ответственность за нарушение детьми законодательства Республики Беларусь»</w:t>
      </w:r>
      <w:r w:rsidR="003043A1">
        <w:rPr>
          <w:sz w:val="30"/>
          <w:szCs w:val="30"/>
          <w:lang w:val="ru-RU"/>
        </w:rPr>
        <w:t>.</w:t>
      </w:r>
    </w:p>
    <w:p w14:paraId="739E61EF" w14:textId="16C13764" w:rsidR="00E94A79" w:rsidRPr="00D827CB" w:rsidRDefault="00E94A79" w:rsidP="004454AF">
      <w:pPr>
        <w:spacing w:after="0" w:line="240" w:lineRule="auto"/>
        <w:ind w:firstLine="720"/>
        <w:jc w:val="both"/>
        <w:rPr>
          <w:rFonts w:ascii="Times New Roman" w:hAnsi="Times New Roman" w:cs="Times New Roman"/>
          <w:sz w:val="30"/>
          <w:szCs w:val="30"/>
        </w:rPr>
      </w:pPr>
      <w:r w:rsidRPr="00D827CB">
        <w:rPr>
          <w:rStyle w:val="a4"/>
          <w:rFonts w:ascii="Times New Roman" w:hAnsi="Times New Roman" w:cs="Times New Roman"/>
          <w:sz w:val="30"/>
          <w:szCs w:val="30"/>
        </w:rPr>
        <w:t xml:space="preserve">Статьей </w:t>
      </w:r>
      <w:r w:rsidR="00D00888" w:rsidRPr="00D827CB">
        <w:rPr>
          <w:rStyle w:val="a4"/>
          <w:rFonts w:ascii="Times New Roman" w:hAnsi="Times New Roman" w:cs="Times New Roman"/>
          <w:sz w:val="30"/>
          <w:szCs w:val="30"/>
          <w:lang w:val="ru-RU"/>
        </w:rPr>
        <w:t>10.3</w:t>
      </w:r>
      <w:r w:rsidRPr="00D827CB">
        <w:rPr>
          <w:rStyle w:val="a4"/>
          <w:rFonts w:ascii="Times New Roman" w:hAnsi="Times New Roman" w:cs="Times New Roman"/>
          <w:sz w:val="30"/>
          <w:szCs w:val="30"/>
        </w:rPr>
        <w:t xml:space="preserve"> Кодекса Республики Беларусь об административных правонарушениях предусмотрена ответственность родителей </w:t>
      </w:r>
      <w:r w:rsidR="00D00888" w:rsidRPr="00D827CB">
        <w:rPr>
          <w:rFonts w:ascii="Times New Roman" w:hAnsi="Times New Roman" w:cs="Times New Roman"/>
          <w:sz w:val="30"/>
          <w:szCs w:val="30"/>
          <w:shd w:val="clear" w:color="auto" w:fill="FFFFFF"/>
          <w:lang w:val="ru-RU"/>
        </w:rPr>
        <w:t xml:space="preserve">за невыполнение </w:t>
      </w:r>
      <w:r w:rsidR="004454AF" w:rsidRPr="00D827CB">
        <w:rPr>
          <w:rFonts w:ascii="Times New Roman" w:hAnsi="Times New Roman" w:cs="Times New Roman"/>
          <w:sz w:val="30"/>
          <w:szCs w:val="30"/>
          <w:shd w:val="clear" w:color="auto" w:fill="FFFFFF"/>
        </w:rPr>
        <w:t>обязанностей</w:t>
      </w:r>
      <w:r w:rsidR="00D00888" w:rsidRPr="00D827CB">
        <w:rPr>
          <w:rFonts w:ascii="Times New Roman" w:hAnsi="Times New Roman" w:cs="Times New Roman"/>
          <w:sz w:val="30"/>
          <w:szCs w:val="30"/>
          <w:shd w:val="clear" w:color="auto" w:fill="FFFFFF"/>
        </w:rPr>
        <w:t xml:space="preserve"> по воспитанию детей, повлекшее совершение несовершеннолетним деяния, содержащего признаки административного правонарушения либо </w:t>
      </w:r>
      <w:r w:rsidR="00D00888" w:rsidRPr="00D827CB">
        <w:rPr>
          <w:rFonts w:ascii="Times New Roman" w:hAnsi="Times New Roman" w:cs="Times New Roman"/>
          <w:sz w:val="30"/>
          <w:szCs w:val="30"/>
          <w:shd w:val="clear" w:color="auto" w:fill="FFFFFF"/>
        </w:rPr>
        <w:lastRenderedPageBreak/>
        <w:t>преступления, но не достигшим ко времени совершения такого деяния возраста, с которого наступает административная или уголовная ответственность за совершенное деяние</w:t>
      </w:r>
      <w:r w:rsidR="00D00888" w:rsidRPr="00D827CB">
        <w:rPr>
          <w:rFonts w:ascii="Times New Roman" w:hAnsi="Times New Roman" w:cs="Times New Roman"/>
          <w:sz w:val="30"/>
          <w:szCs w:val="30"/>
          <w:shd w:val="clear" w:color="auto" w:fill="FFFFFF"/>
          <w:lang w:val="ru-RU"/>
        </w:rPr>
        <w:t xml:space="preserve">. Этой же </w:t>
      </w:r>
      <w:r w:rsidR="004454AF" w:rsidRPr="00D827CB">
        <w:rPr>
          <w:rFonts w:ascii="Times New Roman" w:hAnsi="Times New Roman" w:cs="Times New Roman"/>
          <w:sz w:val="30"/>
          <w:szCs w:val="30"/>
          <w:shd w:val="clear" w:color="auto" w:fill="FFFFFF"/>
          <w:lang w:val="ru-RU"/>
        </w:rPr>
        <w:t>статьей</w:t>
      </w:r>
      <w:r w:rsidR="00D00888" w:rsidRPr="00D827CB">
        <w:rPr>
          <w:rFonts w:ascii="Times New Roman" w:hAnsi="Times New Roman" w:cs="Times New Roman"/>
          <w:sz w:val="30"/>
          <w:szCs w:val="30"/>
          <w:shd w:val="clear" w:color="auto" w:fill="FFFFFF"/>
          <w:lang w:val="ru-RU"/>
        </w:rPr>
        <w:t xml:space="preserve"> </w:t>
      </w:r>
      <w:r w:rsidR="004454AF" w:rsidRPr="00D827CB">
        <w:rPr>
          <w:rFonts w:ascii="Times New Roman" w:hAnsi="Times New Roman" w:cs="Times New Roman"/>
          <w:sz w:val="30"/>
          <w:szCs w:val="30"/>
          <w:shd w:val="clear" w:color="auto" w:fill="FFFFFF"/>
          <w:lang w:val="ru-RU"/>
        </w:rPr>
        <w:t xml:space="preserve">закреплена ответственность </w:t>
      </w:r>
      <w:r w:rsidR="003043A1">
        <w:rPr>
          <w:rFonts w:ascii="Times New Roman" w:hAnsi="Times New Roman" w:cs="Times New Roman"/>
          <w:sz w:val="30"/>
          <w:szCs w:val="30"/>
          <w:shd w:val="clear" w:color="auto" w:fill="FFFFFF"/>
          <w:lang w:val="ru-RU"/>
        </w:rPr>
        <w:t xml:space="preserve">родителей </w:t>
      </w:r>
      <w:r w:rsidR="004454AF" w:rsidRPr="00D827CB">
        <w:rPr>
          <w:rFonts w:ascii="Times New Roman" w:hAnsi="Times New Roman" w:cs="Times New Roman"/>
          <w:sz w:val="30"/>
          <w:szCs w:val="30"/>
          <w:shd w:val="clear" w:color="auto" w:fill="FFFFFF"/>
          <w:lang w:val="ru-RU"/>
        </w:rPr>
        <w:t xml:space="preserve">за </w:t>
      </w:r>
      <w:r w:rsidRPr="00D827CB">
        <w:rPr>
          <w:rFonts w:ascii="Times New Roman" w:hAnsi="Times New Roman" w:cs="Times New Roman"/>
          <w:sz w:val="30"/>
          <w:szCs w:val="30"/>
        </w:rPr>
        <w:t>неисполнение обязанностей по сопровождению или обеспечению сопровождения несовершеннолетнего в ночное время вне жилища.</w:t>
      </w:r>
    </w:p>
    <w:p w14:paraId="4310F4B1" w14:textId="70630290" w:rsidR="006435CE" w:rsidRPr="006435CE" w:rsidRDefault="006435CE" w:rsidP="004249B0">
      <w:pPr>
        <w:pStyle w:val="a3"/>
        <w:shd w:val="clear" w:color="auto" w:fill="FFFFFF"/>
        <w:spacing w:before="0" w:beforeAutospacing="0" w:after="0" w:afterAutospacing="0"/>
        <w:ind w:firstLine="720"/>
        <w:jc w:val="both"/>
        <w:rPr>
          <w:sz w:val="30"/>
          <w:szCs w:val="30"/>
          <w:lang w:val="ru-RU"/>
        </w:rPr>
      </w:pPr>
      <w:r>
        <w:rPr>
          <w:sz w:val="30"/>
          <w:szCs w:val="30"/>
          <w:lang w:val="ru-RU"/>
        </w:rPr>
        <w:t>Неотъемлемой частью профилактик</w:t>
      </w:r>
      <w:r w:rsidR="00F97518">
        <w:rPr>
          <w:sz w:val="30"/>
          <w:szCs w:val="30"/>
          <w:lang w:val="ru-RU"/>
        </w:rPr>
        <w:t>и</w:t>
      </w:r>
      <w:r>
        <w:rPr>
          <w:sz w:val="30"/>
          <w:szCs w:val="30"/>
          <w:lang w:val="ru-RU"/>
        </w:rPr>
        <w:t xml:space="preserve"> безнадзорности и правонарушений несовершеннолетних является профилактика семейного неблагополучия, своевременность выявления детей, оказавшихся в трудной жизненной ситуации. </w:t>
      </w:r>
    </w:p>
    <w:p w14:paraId="30E348E6" w14:textId="638DFCFE" w:rsidR="00ED3DE7" w:rsidRDefault="0014573B" w:rsidP="004249B0">
      <w:pPr>
        <w:spacing w:after="0" w:line="240" w:lineRule="auto"/>
        <w:ind w:firstLine="720"/>
        <w:jc w:val="both"/>
        <w:rPr>
          <w:rFonts w:ascii="Times New Roman" w:hAnsi="Times New Roman" w:cs="Times New Roman"/>
          <w:sz w:val="30"/>
          <w:szCs w:val="30"/>
          <w:lang w:val="ru-RU"/>
        </w:rPr>
      </w:pPr>
      <w:proofErr w:type="spellStart"/>
      <w:r w:rsidRPr="00D827CB">
        <w:rPr>
          <w:rFonts w:ascii="Times New Roman" w:eastAsia="Calibri" w:hAnsi="Times New Roman" w:cs="Times New Roman"/>
          <w:sz w:val="30"/>
          <w:szCs w:val="30"/>
        </w:rPr>
        <w:t>Положени</w:t>
      </w:r>
      <w:proofErr w:type="spellEnd"/>
      <w:r w:rsidRPr="00D827CB">
        <w:rPr>
          <w:rFonts w:ascii="Times New Roman" w:eastAsia="Calibri" w:hAnsi="Times New Roman" w:cs="Times New Roman"/>
          <w:sz w:val="30"/>
          <w:szCs w:val="30"/>
          <w:lang w:val="ru-RU"/>
        </w:rPr>
        <w:t>ем</w:t>
      </w:r>
      <w:r w:rsidRPr="00D827CB">
        <w:rPr>
          <w:rFonts w:ascii="Times New Roman" w:eastAsia="Calibri" w:hAnsi="Times New Roman" w:cs="Times New Roman"/>
          <w:sz w:val="30"/>
          <w:szCs w:val="30"/>
        </w:rPr>
        <w:t xml:space="preserve"> о признании детей находящимися в социально опасном положении и нуждающимися в государственной защите, утвержденного постановлением Совета Министров Республики Беларусь от 30.12.2024 № 1055</w:t>
      </w:r>
      <w:r w:rsidR="00ED3DE7" w:rsidRPr="00D827CB">
        <w:rPr>
          <w:rFonts w:ascii="Times New Roman" w:hAnsi="Times New Roman" w:cs="Times New Roman"/>
          <w:sz w:val="30"/>
          <w:szCs w:val="30"/>
          <w:shd w:val="clear" w:color="auto" w:fill="FFFFFF"/>
          <w:lang w:val="ru-RU"/>
        </w:rPr>
        <w:t xml:space="preserve"> определены критерии и показатели социально опасного положения детей. </w:t>
      </w:r>
      <w:r w:rsidR="006953AC" w:rsidRPr="00D827CB">
        <w:rPr>
          <w:rFonts w:ascii="Times New Roman" w:hAnsi="Times New Roman" w:cs="Times New Roman"/>
          <w:sz w:val="30"/>
          <w:szCs w:val="30"/>
          <w:shd w:val="clear" w:color="auto" w:fill="FFFFFF"/>
          <w:lang w:val="ru-RU"/>
        </w:rPr>
        <w:t>Стереотип</w:t>
      </w:r>
      <w:r w:rsidR="00ED3DE7" w:rsidRPr="00D827CB">
        <w:rPr>
          <w:rFonts w:ascii="Times New Roman" w:hAnsi="Times New Roman" w:cs="Times New Roman"/>
          <w:sz w:val="30"/>
          <w:szCs w:val="30"/>
          <w:shd w:val="clear" w:color="auto" w:fill="FFFFFF"/>
          <w:lang w:val="ru-RU"/>
        </w:rPr>
        <w:t xml:space="preserve">, что попадают в поле </w:t>
      </w:r>
      <w:proofErr w:type="gramStart"/>
      <w:r w:rsidR="00ED3DE7" w:rsidRPr="00D827CB">
        <w:rPr>
          <w:rFonts w:ascii="Times New Roman" w:hAnsi="Times New Roman" w:cs="Times New Roman"/>
          <w:sz w:val="30"/>
          <w:szCs w:val="30"/>
          <w:shd w:val="clear" w:color="auto" w:fill="FFFFFF"/>
          <w:lang w:val="ru-RU"/>
        </w:rPr>
        <w:t>зрения субъектов профилактики</w:t>
      </w:r>
      <w:proofErr w:type="gramEnd"/>
      <w:r w:rsidR="00ED3DE7" w:rsidRPr="00D827CB">
        <w:rPr>
          <w:rFonts w:ascii="Times New Roman" w:hAnsi="Times New Roman" w:cs="Times New Roman"/>
          <w:sz w:val="30"/>
          <w:szCs w:val="30"/>
          <w:shd w:val="clear" w:color="auto" w:fill="FFFFFF"/>
          <w:lang w:val="ru-RU"/>
        </w:rPr>
        <w:t xml:space="preserve"> </w:t>
      </w:r>
      <w:r w:rsidR="00044F8A" w:rsidRPr="00D827CB">
        <w:rPr>
          <w:rFonts w:ascii="Times New Roman" w:hAnsi="Times New Roman" w:cs="Times New Roman"/>
          <w:sz w:val="30"/>
          <w:szCs w:val="30"/>
          <w:shd w:val="clear" w:color="auto" w:fill="FFFFFF"/>
          <w:lang w:val="ru-RU"/>
        </w:rPr>
        <w:t xml:space="preserve">только злоупотребляющие </w:t>
      </w:r>
      <w:r w:rsidR="00044F8A" w:rsidRPr="0014573B">
        <w:rPr>
          <w:rFonts w:ascii="Times New Roman" w:hAnsi="Times New Roman" w:cs="Times New Roman"/>
          <w:color w:val="333333"/>
          <w:sz w:val="30"/>
          <w:szCs w:val="30"/>
          <w:shd w:val="clear" w:color="auto" w:fill="FFFFFF"/>
          <w:lang w:val="ru-RU"/>
        </w:rPr>
        <w:t xml:space="preserve">спиртными </w:t>
      </w:r>
      <w:r w:rsidR="006953AC" w:rsidRPr="0014573B">
        <w:rPr>
          <w:rFonts w:ascii="Times New Roman" w:hAnsi="Times New Roman" w:cs="Times New Roman"/>
          <w:color w:val="333333"/>
          <w:sz w:val="30"/>
          <w:szCs w:val="30"/>
          <w:shd w:val="clear" w:color="auto" w:fill="FFFFFF"/>
          <w:lang w:val="ru-RU"/>
        </w:rPr>
        <w:t>напитками</w:t>
      </w:r>
      <w:r w:rsidR="00044F8A" w:rsidRPr="0014573B">
        <w:rPr>
          <w:rFonts w:ascii="Times New Roman" w:hAnsi="Times New Roman" w:cs="Times New Roman"/>
          <w:color w:val="333333"/>
          <w:sz w:val="30"/>
          <w:szCs w:val="30"/>
          <w:shd w:val="clear" w:color="auto" w:fill="FFFFFF"/>
          <w:lang w:val="ru-RU"/>
        </w:rPr>
        <w:t xml:space="preserve"> родители, в настоящее время </w:t>
      </w:r>
      <w:r w:rsidR="006953AC" w:rsidRPr="0014573B">
        <w:rPr>
          <w:rFonts w:ascii="Times New Roman" w:hAnsi="Times New Roman" w:cs="Times New Roman"/>
          <w:color w:val="333333"/>
          <w:sz w:val="30"/>
          <w:szCs w:val="30"/>
          <w:shd w:val="clear" w:color="auto" w:fill="FFFFFF"/>
          <w:lang w:val="ru-RU"/>
        </w:rPr>
        <w:t>перечень</w:t>
      </w:r>
      <w:r w:rsidR="00044F8A" w:rsidRPr="0014573B">
        <w:rPr>
          <w:rFonts w:ascii="Times New Roman" w:hAnsi="Times New Roman" w:cs="Times New Roman"/>
          <w:color w:val="333333"/>
          <w:sz w:val="30"/>
          <w:szCs w:val="30"/>
          <w:shd w:val="clear" w:color="auto" w:fill="FFFFFF"/>
          <w:lang w:val="ru-RU"/>
        </w:rPr>
        <w:t xml:space="preserve"> показателей социально опасного положения значительно расширен </w:t>
      </w:r>
      <w:r w:rsidR="006953AC" w:rsidRPr="0014573B">
        <w:rPr>
          <w:rFonts w:ascii="Times New Roman" w:hAnsi="Times New Roman" w:cs="Times New Roman"/>
          <w:color w:val="333333"/>
          <w:sz w:val="30"/>
          <w:szCs w:val="30"/>
          <w:shd w:val="clear" w:color="auto" w:fill="FFFFFF"/>
          <w:lang w:val="ru-RU"/>
        </w:rPr>
        <w:t xml:space="preserve">и </w:t>
      </w:r>
      <w:r w:rsidR="00044F8A" w:rsidRPr="0014573B">
        <w:rPr>
          <w:rFonts w:ascii="Times New Roman" w:hAnsi="Times New Roman" w:cs="Times New Roman"/>
          <w:color w:val="333333"/>
          <w:sz w:val="30"/>
          <w:szCs w:val="30"/>
          <w:shd w:val="clear" w:color="auto" w:fill="FFFFFF"/>
          <w:lang w:val="ru-RU"/>
        </w:rPr>
        <w:t xml:space="preserve">включает в себя, в том числе, </w:t>
      </w:r>
      <w:proofErr w:type="spellStart"/>
      <w:r w:rsidR="00044F8A" w:rsidRPr="0014573B">
        <w:rPr>
          <w:rFonts w:ascii="Times New Roman" w:hAnsi="Times New Roman" w:cs="Times New Roman"/>
          <w:sz w:val="30"/>
          <w:szCs w:val="30"/>
        </w:rPr>
        <w:t>необеспеч</w:t>
      </w:r>
      <w:r w:rsidR="00044F8A" w:rsidRPr="0014573B">
        <w:rPr>
          <w:rFonts w:ascii="Times New Roman" w:hAnsi="Times New Roman" w:cs="Times New Roman"/>
          <w:sz w:val="30"/>
          <w:szCs w:val="30"/>
          <w:lang w:val="ru-RU"/>
        </w:rPr>
        <w:t>ение</w:t>
      </w:r>
      <w:proofErr w:type="spellEnd"/>
      <w:r w:rsidR="00044F8A" w:rsidRPr="0014573B">
        <w:rPr>
          <w:rFonts w:ascii="Times New Roman" w:hAnsi="Times New Roman" w:cs="Times New Roman"/>
          <w:sz w:val="30"/>
          <w:szCs w:val="30"/>
        </w:rPr>
        <w:t xml:space="preserve"> </w:t>
      </w:r>
      <w:r w:rsidR="006953AC" w:rsidRPr="0014573B">
        <w:rPr>
          <w:rFonts w:ascii="Times New Roman" w:hAnsi="Times New Roman" w:cs="Times New Roman"/>
          <w:sz w:val="30"/>
          <w:szCs w:val="30"/>
        </w:rPr>
        <w:t>родителями</w:t>
      </w:r>
      <w:r w:rsidR="00044F8A" w:rsidRPr="0014573B">
        <w:rPr>
          <w:rFonts w:ascii="Times New Roman" w:hAnsi="Times New Roman" w:cs="Times New Roman"/>
          <w:sz w:val="30"/>
          <w:szCs w:val="30"/>
        </w:rPr>
        <w:t xml:space="preserve"> надзор</w:t>
      </w:r>
      <w:r w:rsidR="00044F8A" w:rsidRPr="0014573B">
        <w:rPr>
          <w:rFonts w:ascii="Times New Roman" w:hAnsi="Times New Roman" w:cs="Times New Roman"/>
          <w:sz w:val="30"/>
          <w:szCs w:val="30"/>
          <w:lang w:val="ru-RU"/>
        </w:rPr>
        <w:t>а</w:t>
      </w:r>
      <w:r w:rsidR="00044F8A" w:rsidRPr="0014573B">
        <w:rPr>
          <w:rFonts w:ascii="Times New Roman" w:hAnsi="Times New Roman" w:cs="Times New Roman"/>
          <w:sz w:val="30"/>
          <w:szCs w:val="30"/>
        </w:rPr>
        <w:t xml:space="preserve"> за поведением ребенка (детей) и его образом жизни, вследствие чего ребенок (дети) совершает деяния, содержащие признаки</w:t>
      </w:r>
      <w:r w:rsidR="00044F8A" w:rsidRPr="004249B0">
        <w:rPr>
          <w:rFonts w:ascii="Times New Roman" w:hAnsi="Times New Roman" w:cs="Times New Roman"/>
          <w:sz w:val="30"/>
          <w:szCs w:val="30"/>
        </w:rPr>
        <w:t xml:space="preserve"> административного правонарушения либо преступления</w:t>
      </w:r>
      <w:r w:rsidR="004249B0">
        <w:rPr>
          <w:rFonts w:ascii="Times New Roman" w:hAnsi="Times New Roman" w:cs="Times New Roman"/>
          <w:sz w:val="30"/>
          <w:szCs w:val="30"/>
          <w:lang w:val="ru-RU"/>
        </w:rPr>
        <w:t>.</w:t>
      </w:r>
    </w:p>
    <w:p w14:paraId="12298D01" w14:textId="170FEE88" w:rsidR="00902B1F" w:rsidRDefault="00902B1F" w:rsidP="00F97518">
      <w:pPr>
        <w:spacing w:after="0" w:line="240" w:lineRule="auto"/>
        <w:ind w:right="-1" w:firstLine="709"/>
        <w:jc w:val="both"/>
        <w:rPr>
          <w:rFonts w:ascii="Times New Roman" w:eastAsia="Calibri" w:hAnsi="Times New Roman" w:cs="Times New Roman"/>
          <w:sz w:val="30"/>
          <w:szCs w:val="30"/>
          <w:lang w:val="be-BY" w:eastAsia="ru-RU"/>
        </w:rPr>
      </w:pPr>
      <w:r w:rsidRPr="00902B1F">
        <w:rPr>
          <w:rFonts w:ascii="Times New Roman" w:eastAsia="Calibri" w:hAnsi="Times New Roman" w:cs="Times New Roman"/>
          <w:sz w:val="30"/>
          <w:szCs w:val="30"/>
          <w:lang w:val="be-BY" w:eastAsia="ru-RU"/>
        </w:rPr>
        <w:t>Сотрудниками Молодечненского РОВД, в том числе совместно с заинтересованными</w:t>
      </w:r>
      <w:r w:rsidR="00D0406D">
        <w:rPr>
          <w:rFonts w:ascii="Times New Roman" w:eastAsia="Calibri" w:hAnsi="Times New Roman" w:cs="Times New Roman"/>
          <w:sz w:val="30"/>
          <w:szCs w:val="30"/>
          <w:lang w:val="be-BY" w:eastAsia="ru-RU"/>
        </w:rPr>
        <w:t xml:space="preserve"> службами</w:t>
      </w:r>
      <w:r w:rsidRPr="00902B1F">
        <w:rPr>
          <w:rFonts w:ascii="Times New Roman" w:eastAsia="Calibri" w:hAnsi="Times New Roman" w:cs="Times New Roman"/>
          <w:sz w:val="30"/>
          <w:szCs w:val="30"/>
          <w:lang w:val="be-BY" w:eastAsia="ru-RU"/>
        </w:rPr>
        <w:t xml:space="preserve">, </w:t>
      </w:r>
      <w:r w:rsidRPr="00902B1F">
        <w:rPr>
          <w:rFonts w:ascii="Times New Roman" w:eastAsia="Calibri" w:hAnsi="Times New Roman" w:cs="Times New Roman"/>
          <w:bCs/>
          <w:sz w:val="30"/>
          <w:szCs w:val="30"/>
          <w:lang w:val="be-BY" w:eastAsia="ru-RU"/>
        </w:rPr>
        <w:t>в предвыходные и выходные дни проводятся отработки мест концентрации молодежи.</w:t>
      </w:r>
      <w:r w:rsidRPr="00902B1F">
        <w:rPr>
          <w:rFonts w:ascii="Times New Roman" w:eastAsia="Calibri" w:hAnsi="Times New Roman" w:cs="Times New Roman"/>
          <w:sz w:val="30"/>
          <w:szCs w:val="30"/>
          <w:lang w:val="be-BY" w:eastAsia="ru-RU"/>
        </w:rPr>
        <w:t xml:space="preserve"> Проведены рейды по торговым объектам, реализующим алкогольные, слабоалкогольные напитки и пиво, отработка развлекательных, питейных учреждений (кафе «БлекФокс», «Мезденс», бары, дискотека Дворец культуры и др.), остановочных пунктов, общежитий учреждений образования и прилегающей к ним территории. </w:t>
      </w:r>
    </w:p>
    <w:p w14:paraId="73D1B2B5" w14:textId="77777777" w:rsidR="00441BC8" w:rsidRDefault="00441BC8" w:rsidP="00441BC8">
      <w:pPr>
        <w:spacing w:after="0" w:line="240" w:lineRule="auto"/>
        <w:ind w:firstLine="709"/>
        <w:jc w:val="both"/>
        <w:rPr>
          <w:rFonts w:ascii="Times New Roman" w:hAnsi="Times New Roman" w:cs="Times New Roman"/>
          <w:sz w:val="30"/>
          <w:szCs w:val="30"/>
          <w:lang w:val="ru-RU"/>
        </w:rPr>
      </w:pPr>
      <w:r w:rsidRPr="006435CE">
        <w:rPr>
          <w:rFonts w:ascii="Times New Roman" w:hAnsi="Times New Roman" w:cs="Times New Roman"/>
          <w:sz w:val="30"/>
          <w:szCs w:val="30"/>
        </w:rPr>
        <w:t>Одной из важнейших проблем детей подросткового возраста является использование свободного времени вне школы</w:t>
      </w:r>
      <w:r>
        <w:rPr>
          <w:rFonts w:ascii="Times New Roman" w:hAnsi="Times New Roman" w:cs="Times New Roman"/>
          <w:sz w:val="30"/>
          <w:szCs w:val="30"/>
          <w:lang w:val="ru-RU"/>
        </w:rPr>
        <w:t>, колледжа</w:t>
      </w:r>
      <w:r w:rsidRPr="006435CE">
        <w:rPr>
          <w:rFonts w:ascii="Times New Roman" w:hAnsi="Times New Roman" w:cs="Times New Roman"/>
          <w:sz w:val="30"/>
          <w:szCs w:val="30"/>
        </w:rPr>
        <w:t xml:space="preserve">. Наличие неорганизованного свободного времени и неумение распорядиться им нередко приводит детей к социальным проблемам и формированию у них девиантного поведения. Важной задачей профилактики является </w:t>
      </w:r>
      <w:proofErr w:type="spellStart"/>
      <w:r w:rsidRPr="006435CE">
        <w:rPr>
          <w:rFonts w:ascii="Times New Roman" w:hAnsi="Times New Roman" w:cs="Times New Roman"/>
          <w:sz w:val="30"/>
          <w:szCs w:val="30"/>
        </w:rPr>
        <w:t>правильн</w:t>
      </w:r>
      <w:r>
        <w:rPr>
          <w:rFonts w:ascii="Times New Roman" w:hAnsi="Times New Roman" w:cs="Times New Roman"/>
          <w:sz w:val="30"/>
          <w:szCs w:val="30"/>
          <w:lang w:val="ru-RU"/>
        </w:rPr>
        <w:t>ая</w:t>
      </w:r>
      <w:proofErr w:type="spellEnd"/>
      <w:r>
        <w:rPr>
          <w:rFonts w:ascii="Times New Roman" w:hAnsi="Times New Roman" w:cs="Times New Roman"/>
          <w:sz w:val="30"/>
          <w:szCs w:val="30"/>
          <w:lang w:val="ru-RU"/>
        </w:rPr>
        <w:t xml:space="preserve"> организация досуговой занятости несовершеннолетних. </w:t>
      </w:r>
    </w:p>
    <w:p w14:paraId="4EC1C203" w14:textId="77777777" w:rsidR="00441BC8" w:rsidRPr="006435CE" w:rsidRDefault="00441BC8" w:rsidP="00441BC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lang w:val="ru-RU"/>
        </w:rPr>
        <w:t xml:space="preserve">На базе учреждений образования, спорта, культуры Молодечненского района предлагается широкий выбор объединений по интересам, кружков, секций. </w:t>
      </w:r>
    </w:p>
    <w:p w14:paraId="7E1675C8" w14:textId="50A76477" w:rsidR="006435CE" w:rsidRDefault="006435CE" w:rsidP="00F97518">
      <w:pPr>
        <w:spacing w:after="0" w:line="240" w:lineRule="auto"/>
        <w:ind w:right="-1" w:firstLine="709"/>
        <w:jc w:val="both"/>
        <w:rPr>
          <w:rFonts w:ascii="Times New Roman" w:eastAsia="Calibri" w:hAnsi="Times New Roman" w:cs="Times New Roman"/>
          <w:sz w:val="30"/>
          <w:szCs w:val="30"/>
          <w:lang w:val="be-BY" w:eastAsia="ru-RU"/>
        </w:rPr>
      </w:pPr>
      <w:r w:rsidRPr="006435CE">
        <w:rPr>
          <w:rFonts w:ascii="Times New Roman" w:hAnsi="Times New Roman" w:cs="Times New Roman"/>
          <w:sz w:val="30"/>
          <w:szCs w:val="30"/>
          <w:lang w:val="ru-RU"/>
        </w:rPr>
        <w:t>Д</w:t>
      </w:r>
      <w:r w:rsidRPr="006435CE">
        <w:rPr>
          <w:rFonts w:ascii="Times New Roman" w:hAnsi="Times New Roman" w:cs="Times New Roman"/>
          <w:sz w:val="30"/>
          <w:szCs w:val="30"/>
        </w:rPr>
        <w:t xml:space="preserve">ля учащихся учреждений образования Молодечненского района </w:t>
      </w:r>
      <w:proofErr w:type="spellStart"/>
      <w:r w:rsidRPr="006435CE">
        <w:rPr>
          <w:rFonts w:ascii="Times New Roman" w:hAnsi="Times New Roman" w:cs="Times New Roman"/>
          <w:sz w:val="30"/>
          <w:szCs w:val="30"/>
        </w:rPr>
        <w:t>пров</w:t>
      </w:r>
      <w:r w:rsidRPr="006435CE">
        <w:rPr>
          <w:rFonts w:ascii="Times New Roman" w:hAnsi="Times New Roman" w:cs="Times New Roman"/>
          <w:sz w:val="30"/>
          <w:szCs w:val="30"/>
          <w:lang w:val="ru-RU"/>
        </w:rPr>
        <w:t>одятся</w:t>
      </w:r>
      <w:proofErr w:type="spellEnd"/>
      <w:r w:rsidRPr="006435CE">
        <w:rPr>
          <w:rFonts w:ascii="Times New Roman" w:hAnsi="Times New Roman" w:cs="Times New Roman"/>
          <w:sz w:val="30"/>
          <w:szCs w:val="30"/>
          <w:lang w:val="ru-RU"/>
        </w:rPr>
        <w:t xml:space="preserve"> </w:t>
      </w:r>
      <w:r w:rsidRPr="006435CE">
        <w:rPr>
          <w:rFonts w:ascii="Times New Roman" w:hAnsi="Times New Roman" w:cs="Times New Roman"/>
          <w:sz w:val="30"/>
          <w:szCs w:val="30"/>
        </w:rPr>
        <w:t>единые дни профилактики</w:t>
      </w:r>
      <w:r w:rsidRPr="006435CE">
        <w:rPr>
          <w:rFonts w:ascii="Times New Roman" w:hAnsi="Times New Roman" w:cs="Times New Roman"/>
          <w:sz w:val="30"/>
          <w:szCs w:val="30"/>
          <w:lang w:val="ru-RU"/>
        </w:rPr>
        <w:t>, акции, диалоговые площадки.</w:t>
      </w:r>
      <w:r w:rsidRPr="006435CE">
        <w:rPr>
          <w:rFonts w:ascii="Times New Roman" w:eastAsia="Calibri" w:hAnsi="Times New Roman" w:cs="Times New Roman"/>
          <w:sz w:val="30"/>
          <w:szCs w:val="30"/>
          <w:lang w:val="be-BY" w:eastAsia="ru-RU"/>
        </w:rPr>
        <w:t xml:space="preserve"> С учетом выявленных негативных тенденций по итогам первого полугодия </w:t>
      </w:r>
      <w:r w:rsidRPr="006435CE">
        <w:rPr>
          <w:rFonts w:ascii="Times New Roman" w:eastAsia="Calibri" w:hAnsi="Times New Roman" w:cs="Times New Roman"/>
          <w:sz w:val="30"/>
          <w:szCs w:val="30"/>
          <w:lang w:val="be-BY" w:eastAsia="ru-RU"/>
        </w:rPr>
        <w:lastRenderedPageBreak/>
        <w:t xml:space="preserve">2024 г. организована реализация межведомственного проекта «Школа правового просвещения» на 2024/2025 учебный год. Проект направлен на повышение уровня правовых знаний, правовой грамотности несовершеннолетних, вовлечение подростков в культурно-массовые, спортивные, гражданско-патриотические мероприятия, в целях пропаганды ЗОЖ и законопослушного образа жизни. </w:t>
      </w:r>
    </w:p>
    <w:p w14:paraId="40C61128" w14:textId="3C2E9D09" w:rsidR="005D2E4F" w:rsidRPr="006435CE" w:rsidRDefault="005D2E4F" w:rsidP="00F97518">
      <w:pPr>
        <w:spacing w:after="0" w:line="240" w:lineRule="auto"/>
        <w:ind w:right="-1" w:firstLine="709"/>
        <w:jc w:val="both"/>
        <w:rPr>
          <w:rFonts w:ascii="Times New Roman" w:eastAsia="Calibri" w:hAnsi="Times New Roman" w:cs="Times New Roman"/>
          <w:sz w:val="30"/>
          <w:szCs w:val="30"/>
          <w:lang w:val="be-BY" w:eastAsia="ru-RU"/>
        </w:rPr>
      </w:pPr>
      <w:r>
        <w:rPr>
          <w:rFonts w:ascii="Times New Roman" w:eastAsia="Calibri" w:hAnsi="Times New Roman" w:cs="Times New Roman"/>
          <w:sz w:val="30"/>
          <w:szCs w:val="30"/>
          <w:lang w:val="be-BY" w:eastAsia="ru-RU"/>
        </w:rPr>
        <w:t xml:space="preserve">Приоритетной задачей как субъектов профилактики, так и родителей, семьи, является воспитание законопослушного, здорового, достойного будущего гражданина Республики Беларусь. Только совместные усилия в указанном направлении помогут достичь поставленных целей.  </w:t>
      </w:r>
    </w:p>
    <w:p w14:paraId="7033E6C8" w14:textId="3EB17E34" w:rsidR="00902B1F" w:rsidRPr="00902B1F" w:rsidRDefault="00902B1F" w:rsidP="004249B0">
      <w:pPr>
        <w:spacing w:after="0" w:line="240" w:lineRule="auto"/>
        <w:ind w:firstLine="720"/>
        <w:jc w:val="both"/>
        <w:rPr>
          <w:rFonts w:ascii="Times New Roman" w:hAnsi="Times New Roman" w:cs="Times New Roman"/>
          <w:sz w:val="30"/>
          <w:szCs w:val="30"/>
          <w:lang w:val="be-BY"/>
        </w:rPr>
      </w:pPr>
    </w:p>
    <w:sectPr w:rsidR="00902B1F" w:rsidRPr="00902B1F" w:rsidSect="00441BC8">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1A"/>
    <w:rsid w:val="00044F8A"/>
    <w:rsid w:val="000B643A"/>
    <w:rsid w:val="0014573B"/>
    <w:rsid w:val="00277D7A"/>
    <w:rsid w:val="003043A1"/>
    <w:rsid w:val="00373DA6"/>
    <w:rsid w:val="0038411E"/>
    <w:rsid w:val="00385543"/>
    <w:rsid w:val="004249B0"/>
    <w:rsid w:val="00441BC8"/>
    <w:rsid w:val="004454AF"/>
    <w:rsid w:val="00447E0D"/>
    <w:rsid w:val="00455A1A"/>
    <w:rsid w:val="004A1608"/>
    <w:rsid w:val="005D2E4F"/>
    <w:rsid w:val="006235E3"/>
    <w:rsid w:val="006435CE"/>
    <w:rsid w:val="006953AC"/>
    <w:rsid w:val="00711430"/>
    <w:rsid w:val="007216B9"/>
    <w:rsid w:val="008108B2"/>
    <w:rsid w:val="00902B1F"/>
    <w:rsid w:val="009566B6"/>
    <w:rsid w:val="00BF33B0"/>
    <w:rsid w:val="00C150D4"/>
    <w:rsid w:val="00D00888"/>
    <w:rsid w:val="00D0406D"/>
    <w:rsid w:val="00D827CB"/>
    <w:rsid w:val="00E94A79"/>
    <w:rsid w:val="00ED3DE7"/>
    <w:rsid w:val="00F97518"/>
    <w:rsid w:val="00FC26CE"/>
    <w:rsid w:val="00FC732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B48F"/>
  <w15:chartTrackingRefBased/>
  <w15:docId w15:val="{4CD4F8EA-A625-4A84-90EC-DFB6FE1C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4A79"/>
    <w:pPr>
      <w:spacing w:before="100" w:beforeAutospacing="1" w:after="100" w:afterAutospacing="1" w:line="240" w:lineRule="auto"/>
    </w:pPr>
    <w:rPr>
      <w:rFonts w:ascii="Times New Roman" w:eastAsia="Times New Roman" w:hAnsi="Times New Roman" w:cs="Times New Roman"/>
      <w:sz w:val="24"/>
      <w:szCs w:val="24"/>
      <w:lang w:eastAsia="ru-BY"/>
    </w:rPr>
  </w:style>
  <w:style w:type="character" w:styleId="a4">
    <w:name w:val="Strong"/>
    <w:basedOn w:val="a0"/>
    <w:uiPriority w:val="22"/>
    <w:qFormat/>
    <w:rsid w:val="00E94A79"/>
    <w:rPr>
      <w:b/>
      <w:bCs/>
    </w:rPr>
  </w:style>
  <w:style w:type="character" w:styleId="a5">
    <w:name w:val="Emphasis"/>
    <w:basedOn w:val="a0"/>
    <w:uiPriority w:val="20"/>
    <w:qFormat/>
    <w:rsid w:val="009566B6"/>
    <w:rPr>
      <w:i/>
      <w:iCs/>
    </w:rPr>
  </w:style>
  <w:style w:type="character" w:customStyle="1" w:styleId="c0">
    <w:name w:val="c0"/>
    <w:basedOn w:val="a0"/>
    <w:rsid w:val="006435CE"/>
  </w:style>
  <w:style w:type="character" w:customStyle="1" w:styleId="c11">
    <w:name w:val="c11"/>
    <w:basedOn w:val="a0"/>
    <w:rsid w:val="00643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6524">
      <w:bodyDiv w:val="1"/>
      <w:marLeft w:val="0"/>
      <w:marRight w:val="0"/>
      <w:marTop w:val="0"/>
      <w:marBottom w:val="0"/>
      <w:divBdr>
        <w:top w:val="none" w:sz="0" w:space="0" w:color="auto"/>
        <w:left w:val="none" w:sz="0" w:space="0" w:color="auto"/>
        <w:bottom w:val="none" w:sz="0" w:space="0" w:color="auto"/>
        <w:right w:val="none" w:sz="0" w:space="0" w:color="auto"/>
      </w:divBdr>
    </w:div>
    <w:div w:id="1444305848">
      <w:bodyDiv w:val="1"/>
      <w:marLeft w:val="0"/>
      <w:marRight w:val="0"/>
      <w:marTop w:val="0"/>
      <w:marBottom w:val="0"/>
      <w:divBdr>
        <w:top w:val="none" w:sz="0" w:space="0" w:color="auto"/>
        <w:left w:val="none" w:sz="0" w:space="0" w:color="auto"/>
        <w:bottom w:val="none" w:sz="0" w:space="0" w:color="auto"/>
        <w:right w:val="none" w:sz="0" w:space="0" w:color="auto"/>
      </w:divBdr>
    </w:div>
    <w:div w:id="169746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96C80-67B6-4FF8-84B7-45D6F4389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1542</Words>
  <Characters>8796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Буткевич Екатерина Юрьевна</cp:lastModifiedBy>
  <cp:revision>2</cp:revision>
  <cp:lastPrinted>2025-05-13T12:40:00Z</cp:lastPrinted>
  <dcterms:created xsi:type="dcterms:W3CDTF">2025-05-14T05:10:00Z</dcterms:created>
  <dcterms:modified xsi:type="dcterms:W3CDTF">2025-05-14T05:10:00Z</dcterms:modified>
</cp:coreProperties>
</file>