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07D" w:rsidRDefault="004E007D" w:rsidP="004E007D">
      <w:pPr>
        <w:pStyle w:val="a3"/>
        <w:shd w:val="clear" w:color="auto" w:fill="FFFFFF"/>
        <w:spacing w:before="0" w:beforeAutospacing="0" w:after="150" w:afterAutospacing="0"/>
        <w:jc w:val="center"/>
        <w:rPr>
          <w:rFonts w:ascii="Open Sans" w:hAnsi="Open Sans"/>
          <w:color w:val="000000"/>
        </w:rPr>
      </w:pPr>
      <w:bookmarkStart w:id="0" w:name="_GoBack"/>
      <w:r>
        <w:rPr>
          <w:rStyle w:val="a4"/>
          <w:rFonts w:ascii="Open Sans" w:hAnsi="Open Sans"/>
          <w:color w:val="FF0000"/>
        </w:rPr>
        <w:t>ПОСТУПАЕМ В 1 КЛАСС</w:t>
      </w:r>
    </w:p>
    <w:p w:rsidR="004E007D" w:rsidRDefault="004E007D" w:rsidP="004E007D">
      <w:pPr>
        <w:pStyle w:val="a3"/>
        <w:shd w:val="clear" w:color="auto" w:fill="FFFFFF"/>
        <w:spacing w:before="0" w:beforeAutospacing="0" w:after="150" w:afterAutospacing="0"/>
        <w:jc w:val="center"/>
        <w:rPr>
          <w:rFonts w:ascii="Open Sans" w:hAnsi="Open Sans"/>
          <w:color w:val="000000"/>
        </w:rPr>
      </w:pPr>
      <w:r>
        <w:rPr>
          <w:rStyle w:val="a4"/>
          <w:rFonts w:ascii="Open Sans" w:hAnsi="Open Sans"/>
          <w:color w:val="FF0000"/>
        </w:rPr>
        <w:t>(Практические советы для родителей)</w:t>
      </w:r>
    </w:p>
    <w:bookmarkEnd w:id="0"/>
    <w:p w:rsidR="004E007D" w:rsidRDefault="004E007D" w:rsidP="004E007D">
      <w:pPr>
        <w:pStyle w:val="a3"/>
        <w:shd w:val="clear" w:color="auto" w:fill="FFFFFF"/>
        <w:spacing w:before="0" w:beforeAutospacing="0" w:after="150" w:afterAutospacing="0"/>
        <w:jc w:val="both"/>
        <w:rPr>
          <w:rFonts w:ascii="Open Sans" w:hAnsi="Open Sans"/>
          <w:color w:val="000000"/>
        </w:rPr>
      </w:pPr>
      <w:r>
        <w:rPr>
          <w:rStyle w:val="a4"/>
          <w:rFonts w:ascii="Open Sans" w:hAnsi="Open Sans"/>
          <w:color w:val="000000"/>
        </w:rPr>
        <w:t>Уважаемые родители будущих первоклассников!</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Не за горами 1-е сентября, когда ваш ребенок пойдет в 1 класс. Волнуются все: мамы и папы, дедушки и бабушки, воспитатели детского сада. Как будет учиться Ваш малыш? Понравится ли ему в гимназии? Будет ли он всё успевать, хорошо учиться, не болеть?</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Style w:val="a4"/>
          <w:rFonts w:ascii="Open Sans" w:hAnsi="Open Sans"/>
          <w:color w:val="000000"/>
        </w:rPr>
        <w:t xml:space="preserve">Что же нужно </w:t>
      </w:r>
      <w:proofErr w:type="spellStart"/>
      <w:r>
        <w:rPr>
          <w:rStyle w:val="a4"/>
          <w:rFonts w:ascii="Open Sans" w:hAnsi="Open Sans"/>
          <w:color w:val="000000"/>
        </w:rPr>
        <w:t>сделать</w:t>
      </w:r>
      <w:proofErr w:type="gramStart"/>
      <w:r>
        <w:rPr>
          <w:rStyle w:val="a4"/>
          <w:rFonts w:ascii="Open Sans" w:hAnsi="Open Sans"/>
          <w:color w:val="000000"/>
        </w:rPr>
        <w:t>,ч</w:t>
      </w:r>
      <w:proofErr w:type="gramEnd"/>
      <w:r>
        <w:rPr>
          <w:rStyle w:val="a4"/>
          <w:rFonts w:ascii="Open Sans" w:hAnsi="Open Sans"/>
          <w:color w:val="000000"/>
        </w:rPr>
        <w:t>тобы</w:t>
      </w:r>
      <w:proofErr w:type="spellEnd"/>
      <w:r>
        <w:rPr>
          <w:rStyle w:val="a4"/>
          <w:rFonts w:ascii="Open Sans" w:hAnsi="Open Sans"/>
          <w:color w:val="000000"/>
        </w:rPr>
        <w:t xml:space="preserve"> первая дорога в гимназию стала действительно праздником?</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1. Заранее перестройте режим дня так, чтобы начало учебного года не было сопряжено с трудностями утренних подъемов. Ребенок должен адаптироваться к новому расписанию своего досуга.</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2. Обращайте больше внимания на школьную атрибутику (портфель, линейки, ручки и т.д.). Пока для первоклашки это суть учебного процесса. Вместе выбирайте красивые карандаши, ластики и прочие принадлежности, не спеша и заранее.</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3. Не запугивайте ребенка школой, внушайте ему, что у него все получится. Не обсуждайте при ребенке учителей и все трудности, с которыми он может столкнуться.</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4. Сами следите за своими эмоциями. Не стоит устраивать проводы в школу, будто ваш ребенок уходит на фронт.</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5. Не бросайте ребенка один на один с новой ответственностью. Следите за домашними заданиями, выполняйте их вместе (но не за ребенка), будьте все время в курсе школьной жизни.</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6. Ни в коем случае нельзя ругать ребенка, если у него пока что-то не получается.</w:t>
      </w:r>
    </w:p>
    <w:p w:rsidR="004E007D" w:rsidRDefault="004E007D" w:rsidP="004E007D">
      <w:pPr>
        <w:pStyle w:val="a3"/>
        <w:shd w:val="clear" w:color="auto" w:fill="FFFFFF"/>
        <w:spacing w:before="0" w:beforeAutospacing="0" w:after="150" w:afterAutospacing="0"/>
        <w:jc w:val="center"/>
        <w:rPr>
          <w:rFonts w:ascii="Open Sans" w:hAnsi="Open Sans"/>
          <w:color w:val="000000"/>
        </w:rPr>
      </w:pPr>
      <w:r>
        <w:rPr>
          <w:rStyle w:val="a4"/>
          <w:rFonts w:ascii="Open Sans" w:hAnsi="Open Sans"/>
          <w:color w:val="000080"/>
        </w:rPr>
        <w:t>Критерии готовности к обучению в школе</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Style w:val="a4"/>
          <w:rFonts w:ascii="Open Sans" w:hAnsi="Open Sans"/>
          <w:color w:val="000000"/>
        </w:rPr>
        <w:t>Фонематический слух</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Детское ухо должно уметь слышать звонкие и глухие, мягкие и твердые звуки. Различение звонких и глухих, например г-к - непременное условие, чтобы ребенок писал грамотно: кости и гости. Он должен слышать, что в именах Тим и Том звук т звучит по-разному (мягко и твердо)</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Style w:val="a4"/>
          <w:rFonts w:ascii="Open Sans" w:hAnsi="Open Sans"/>
          <w:color w:val="000000"/>
        </w:rPr>
        <w:t>Звукопроизношение</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Речь ребенка далеко не всегда бывает правильной от природы</w:t>
      </w:r>
      <w:proofErr w:type="gramStart"/>
      <w:r>
        <w:rPr>
          <w:rFonts w:ascii="Open Sans" w:hAnsi="Open Sans"/>
          <w:color w:val="000000"/>
        </w:rPr>
        <w:t>.(</w:t>
      </w:r>
      <w:proofErr w:type="gramEnd"/>
      <w:r>
        <w:rPr>
          <w:rFonts w:ascii="Open Sans" w:hAnsi="Open Sans"/>
          <w:color w:val="000000"/>
        </w:rPr>
        <w:t>Ребенок к пяти годам должен выговаривать все звуки) Несмотря на наличие логопедических групп в ДОУ, в общеобразовательные школы поступает большое количество детей с недоразвитием речи. Постарайтесь до начала учебного года исправить все звуки и снять малыша с учёта у логопеда.</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Style w:val="a4"/>
          <w:rFonts w:ascii="Open Sans" w:hAnsi="Open Sans"/>
          <w:color w:val="000000"/>
        </w:rPr>
        <w:t>Память</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Проверить уровень развития механической памяти нетрудно. Предложите малышу поиграть. Пусть он представит себя, скажем, ведущим детской телевизионной передачи. Для этого нужно хорошо запомнить сказку, чтобы рассказать ее маленьким зрителям. Дайте ребенку установку: “Слушай очень внимательно и постарайся пересказать то, что я тебе прочту, слово в слово. Не волнуйся, если с первого раза не получится, я еще раз прочитаю, ты обязательно запомнишь”.</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Текст должен быть примерно таким:</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 xml:space="preserve">• Жили-были три поросенка: </w:t>
      </w:r>
      <w:proofErr w:type="spellStart"/>
      <w:r>
        <w:rPr>
          <w:rFonts w:ascii="Open Sans" w:hAnsi="Open Sans"/>
          <w:color w:val="000000"/>
        </w:rPr>
        <w:t>Хрюша</w:t>
      </w:r>
      <w:proofErr w:type="spellEnd"/>
      <w:r>
        <w:rPr>
          <w:rFonts w:ascii="Open Sans" w:hAnsi="Open Sans"/>
          <w:color w:val="000000"/>
        </w:rPr>
        <w:t xml:space="preserve">, Пятачок и Бублик. </w:t>
      </w:r>
      <w:proofErr w:type="spellStart"/>
      <w:r>
        <w:rPr>
          <w:rFonts w:ascii="Open Sans" w:hAnsi="Open Sans"/>
          <w:color w:val="000000"/>
        </w:rPr>
        <w:t>Хрюша</w:t>
      </w:r>
      <w:proofErr w:type="spellEnd"/>
      <w:r>
        <w:rPr>
          <w:rFonts w:ascii="Open Sans" w:hAnsi="Open Sans"/>
          <w:color w:val="000000"/>
        </w:rPr>
        <w:t xml:space="preserve"> толще Пятачка, а Пятачок толще Бублика.</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lastRenderedPageBreak/>
        <w:t>Если для того, чтобы точно воспроизвести текст, малышу потребуется прослушать его не более 3 раз, беспокоиться не о чем. Если и после 5 –6 повторения ребенок с задачей не справляется, механическая память у него развита недостаточно.</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Style w:val="a4"/>
          <w:rFonts w:ascii="Open Sans" w:hAnsi="Open Sans"/>
          <w:color w:val="000000"/>
        </w:rPr>
        <w:t>Ориентация в пространстве</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Проверяем, как сформированы пространственные представления. Нарисуйте ребенку картинку с массой подробностей. Домик с окошками, в одном есть занавеска, в другом - нет. Забор: справа грушевые деревья, слева - яблони. Из трубы идет дым. В левом углу - солнце, в правом - птицы и т. д. И пусть ребенок перерисует эту картину в точности. Важно, насколько точно он это сделал.</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Style w:val="a4"/>
          <w:rFonts w:ascii="Open Sans" w:hAnsi="Open Sans"/>
          <w:color w:val="000000"/>
        </w:rPr>
        <w:t>Качество детского рисунка.</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Одним из основных показателей готовности к овладению процессом письма является качество детского рисунка. Рисование не пустая забава, а один из важнейших этапов развития. </w:t>
      </w:r>
      <w:r>
        <w:rPr>
          <w:rStyle w:val="a4"/>
          <w:rFonts w:ascii="Open Sans" w:hAnsi="Open Sans"/>
          <w:i/>
          <w:iCs/>
          <w:color w:val="000000"/>
        </w:rPr>
        <w:t xml:space="preserve">Рисование развивает интеллект, зрительно-моторную координацию, мелкую моторику пальцев рук, совершенствует эмоциональный мир малыша, формирует у него представления о </w:t>
      </w:r>
      <w:proofErr w:type="gramStart"/>
      <w:r>
        <w:rPr>
          <w:rStyle w:val="a4"/>
          <w:rFonts w:ascii="Open Sans" w:hAnsi="Open Sans"/>
          <w:i/>
          <w:iCs/>
          <w:color w:val="000000"/>
        </w:rPr>
        <w:t>прекрасном</w:t>
      </w:r>
      <w:proofErr w:type="gramEnd"/>
      <w:r>
        <w:rPr>
          <w:rStyle w:val="a4"/>
          <w:rFonts w:ascii="Open Sans" w:hAnsi="Open Sans"/>
          <w:i/>
          <w:iCs/>
          <w:color w:val="000000"/>
        </w:rPr>
        <w:t>.</w:t>
      </w:r>
      <w:r>
        <w:rPr>
          <w:rStyle w:val="a5"/>
          <w:rFonts w:ascii="Open Sans" w:hAnsi="Open Sans"/>
          <w:color w:val="000000"/>
        </w:rPr>
        <w:t> </w:t>
      </w:r>
      <w:r>
        <w:rPr>
          <w:rFonts w:ascii="Open Sans" w:hAnsi="Open Sans"/>
          <w:color w:val="000000"/>
        </w:rPr>
        <w:t xml:space="preserve">Поэтому стоит обратить внимание на то, что и как он рисует. Если вы заметили, что ребенок равнодушен к рисованию, и на ваше предложение нарисовать что-нибудь обычно отказывается: «Не </w:t>
      </w:r>
      <w:proofErr w:type="gramStart"/>
      <w:r>
        <w:rPr>
          <w:rFonts w:ascii="Open Sans" w:hAnsi="Open Sans"/>
          <w:color w:val="000000"/>
        </w:rPr>
        <w:t>хочу</w:t>
      </w:r>
      <w:proofErr w:type="gramEnd"/>
      <w:r>
        <w:rPr>
          <w:rFonts w:ascii="Open Sans" w:hAnsi="Open Sans"/>
          <w:color w:val="000000"/>
        </w:rPr>
        <w:t>… не умею… не знаю, что рисовать» - это серьезный повод для беспокойства. Всего 10-15 минут в день работы с книжкой-раскраской - и многие школьные проблемы будут решены еще до поступления в первый класс! Важно, чтобы ребенок работал в спокойной обстановке. Можно включить музыку, которая помогает расслабиться, создает спокойное, умиротворенное настроение.</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Style w:val="a4"/>
          <w:rFonts w:ascii="Open Sans" w:hAnsi="Open Sans"/>
          <w:color w:val="000000"/>
        </w:rPr>
        <w:t>Личностная готовность</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 xml:space="preserve">Не всегда высокий уровень интеллектуального развития совпадает с личностной готовностью ребенка к школе. Бывает так, что ребенок подготовлен к школе интеллектуально, но в беседе выясняется, что он не хочет туда идти. Попытайтесь выяснить, почему это происходит. Если ребенок указывает, что в школе двойки будут ставить, там программа трудная, играть будет некогда, то это, как правило, результат вашего влияния. </w:t>
      </w:r>
      <w:proofErr w:type="gramStart"/>
      <w:r>
        <w:rPr>
          <w:rFonts w:ascii="Open Sans" w:hAnsi="Open Sans"/>
          <w:color w:val="000000"/>
        </w:rPr>
        <w:t>Проанализируйте</w:t>
      </w:r>
      <w:proofErr w:type="gramEnd"/>
      <w:r>
        <w:rPr>
          <w:rFonts w:ascii="Open Sans" w:hAnsi="Open Sans"/>
          <w:color w:val="000000"/>
        </w:rPr>
        <w:t xml:space="preserve"> что и как вы говорите о школе, учителях.</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Если у ребёнка не сформировано положительное эмоциональное отношение к школе, то он активно сопротивляется учёбе. Практика показывает, что это чаще всего бывает в трёх случаях.</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Style w:val="a4"/>
          <w:rFonts w:ascii="Open Sans" w:hAnsi="Open Sans"/>
          <w:color w:val="000000"/>
        </w:rPr>
        <w:t>Во-первых,</w:t>
      </w:r>
      <w:r>
        <w:rPr>
          <w:rFonts w:ascii="Open Sans" w:hAnsi="Open Sans"/>
          <w:color w:val="000000"/>
        </w:rPr>
        <w:t> ребёнок не хочет справляться со школьными трудностями, так как родители не приучили его ограничивать свои желания и потребности.</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Style w:val="a4"/>
          <w:rFonts w:ascii="Open Sans" w:hAnsi="Open Sans"/>
          <w:color w:val="000000"/>
        </w:rPr>
        <w:t>Во-вторых,</w:t>
      </w:r>
      <w:r>
        <w:rPr>
          <w:rFonts w:ascii="Open Sans" w:hAnsi="Open Sans"/>
          <w:color w:val="000000"/>
        </w:rPr>
        <w:t xml:space="preserve"> активное </w:t>
      </w:r>
      <w:proofErr w:type="gramStart"/>
      <w:r>
        <w:rPr>
          <w:rFonts w:ascii="Open Sans" w:hAnsi="Open Sans"/>
          <w:color w:val="000000"/>
        </w:rPr>
        <w:t>не желание</w:t>
      </w:r>
      <w:proofErr w:type="gramEnd"/>
      <w:r>
        <w:rPr>
          <w:rFonts w:ascii="Open Sans" w:hAnsi="Open Sans"/>
          <w:color w:val="000000"/>
        </w:rPr>
        <w:t xml:space="preserve"> учиться встречается у тех детей, которых дома напугали школой: «Вот пойдёшь в школу, там тебе покажут!»</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И, наконец, </w:t>
      </w:r>
      <w:r>
        <w:rPr>
          <w:rStyle w:val="a4"/>
          <w:rFonts w:ascii="Open Sans" w:hAnsi="Open Sans"/>
          <w:color w:val="000000"/>
        </w:rPr>
        <w:t>в-третьих,</w:t>
      </w:r>
      <w:r>
        <w:rPr>
          <w:rFonts w:ascii="Open Sans" w:hAnsi="Open Sans"/>
          <w:color w:val="000000"/>
        </w:rPr>
        <w:t> у тех, которым, напротив, рисовали школьную жизнь и будущие успехи в радужных тонах. В этом случае, встреча с действительностью может вызвать сильнейшее разочарование, и у ребёнка возникает резко отрицательное отношение к школе.</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Style w:val="a4"/>
          <w:rFonts w:ascii="Open Sans" w:hAnsi="Open Sans"/>
          <w:color w:val="000000"/>
        </w:rPr>
        <w:t>Не запрещайте</w:t>
      </w:r>
      <w:r>
        <w:rPr>
          <w:rFonts w:ascii="Open Sans" w:hAnsi="Open Sans"/>
          <w:color w:val="000000"/>
        </w:rPr>
        <w:t> играть девочкам в куклы, а мальчикам в машинки. Играя, они освоят счёт и задачи.</w:t>
      </w:r>
    </w:p>
    <w:p w:rsidR="004E007D" w:rsidRDefault="004E007D" w:rsidP="004E007D">
      <w:pPr>
        <w:pStyle w:val="a3"/>
        <w:shd w:val="clear" w:color="auto" w:fill="FFFFFF"/>
        <w:spacing w:before="0" w:beforeAutospacing="0" w:after="150" w:afterAutospacing="0"/>
        <w:jc w:val="both"/>
        <w:rPr>
          <w:rFonts w:ascii="Open Sans" w:hAnsi="Open Sans"/>
          <w:color w:val="000000"/>
        </w:rPr>
      </w:pPr>
      <w:r>
        <w:rPr>
          <w:rFonts w:ascii="Open Sans" w:hAnsi="Open Sans"/>
          <w:color w:val="000000"/>
        </w:rPr>
        <w:t>Родители хотят, чтобы их ребёнок </w:t>
      </w:r>
      <w:r>
        <w:rPr>
          <w:rStyle w:val="a4"/>
          <w:rFonts w:ascii="Open Sans" w:hAnsi="Open Sans"/>
          <w:color w:val="000000"/>
        </w:rPr>
        <w:t>был хорош.</w:t>
      </w:r>
      <w:r>
        <w:rPr>
          <w:rFonts w:ascii="Open Sans" w:hAnsi="Open Sans"/>
          <w:color w:val="000000"/>
        </w:rPr>
        <w:t> И учитель в 1 классе внушает, что он таким и будет, если тесно поддерживать связь со школой, т.е. полностью вникнуть в интересы ребёнка на данный момент. Это трудно, но нужно. Не стесняйтесь приходить в школу. Только добрая помощь детям, только терпение дадут нужный результат.</w:t>
      </w:r>
    </w:p>
    <w:p w:rsidR="007C7BD2" w:rsidRDefault="007C7BD2"/>
    <w:sectPr w:rsidR="007C7BD2" w:rsidSect="004E007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07D"/>
    <w:rsid w:val="004E007D"/>
    <w:rsid w:val="007C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0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007D"/>
    <w:rPr>
      <w:b/>
      <w:bCs/>
    </w:rPr>
  </w:style>
  <w:style w:type="character" w:styleId="a5">
    <w:name w:val="Emphasis"/>
    <w:basedOn w:val="a0"/>
    <w:uiPriority w:val="20"/>
    <w:qFormat/>
    <w:rsid w:val="004E00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0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007D"/>
    <w:rPr>
      <w:b/>
      <w:bCs/>
    </w:rPr>
  </w:style>
  <w:style w:type="character" w:styleId="a5">
    <w:name w:val="Emphasis"/>
    <w:basedOn w:val="a0"/>
    <w:uiPriority w:val="20"/>
    <w:qFormat/>
    <w:rsid w:val="004E00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3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2018-03-11T12:15:00Z</dcterms:created>
  <dcterms:modified xsi:type="dcterms:W3CDTF">2018-03-11T12:16:00Z</dcterms:modified>
</cp:coreProperties>
</file>