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4C" w:rsidRPr="0083784C" w:rsidRDefault="0083784C" w:rsidP="0083784C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Arial" w:eastAsia="Times New Roman" w:hAnsi="Arial" w:cs="Arial"/>
          <w:b/>
          <w:bCs/>
          <w:i/>
          <w:iCs/>
          <w:color w:val="4B0082"/>
          <w:sz w:val="27"/>
          <w:szCs w:val="27"/>
          <w:lang w:eastAsia="ru-RU"/>
        </w:rPr>
        <w:t>МЕТОДИКА ОПРЕДЕЛЕНИЯ СКЛОННОСТЕЙ РЕБЕНКА.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Arial" w:eastAsia="Times New Roman" w:hAnsi="Arial" w:cs="Arial"/>
          <w:b/>
          <w:bCs/>
          <w:i/>
          <w:iCs/>
          <w:color w:val="4B0082"/>
          <w:sz w:val="27"/>
          <w:szCs w:val="27"/>
          <w:lang w:eastAsia="ru-RU"/>
        </w:rPr>
        <w:t>ЛИСТ ВОПРОСОВ ДЛЯ РОДИТЕЛЕЙ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Arial" w:eastAsia="Times New Roman" w:hAnsi="Arial" w:cs="Arial"/>
          <w:b/>
          <w:bCs/>
          <w:i/>
          <w:iCs/>
          <w:color w:val="4B0082"/>
          <w:sz w:val="27"/>
          <w:szCs w:val="27"/>
          <w:lang w:eastAsia="ru-RU"/>
        </w:rPr>
        <w:t>(Савенкова)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Инструкция: для того чтобы дать вам правильный совет и конкретные рекомендации для развития способностей вашего ребенка, вам нужно знать его склонности. Вам предлагается 36 вопросов.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 На бланке ответов запишите имя и фамилию ребенка, а также собственное имя и фамилию. Ответы помещайте в клетках, номера которых соответствуют номерам вопросов. Если то, о чем говорится в вопросе не свойственно вашему ребенку, ставьте знак</w:t>
      </w: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– (-); </w:t>
      </w:r>
      <w:proofErr w:type="gramEnd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свойственно, но выражено не ярко – ставьте (+); если же это характерно для него и этим он заметно отличается от сверстников, ставьте (++). Если вы затрудняетесь ответить, оставьте данную клетку незаполненной.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Лист вопросов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1.Хорошо рассуждает, ясно мыслит.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2.Учится новым знаниям очень быстро и все схватывает легко.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3.Нестандартно мыслит и часто предлагает неожиданные, оригинальные ответы и решения.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4.Другие дети предпочитают выбирать его в качестве партнера по играм и занятиям.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5.Проявляет большой интерес к визуальной информации, проводит много времени за рисованием и лепкой.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6.Энергичен и производит впечатление ребенка, который нуждается в большом объеме физических движений.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7.Хорошо улавливает связь между одним событием и другим, между причиной и следствием.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8.Быстро запоминает услышанное и прочитанное без специальных заучиваний, не тратит много времени  на повторение того, что нужно запомнить.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9.Очень восприимчив, наблюдателен, быстро реагирует на все новое и неожиданное.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10.Сохраняет уверенность в себе в окружении посторонних людей.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11.Проявляет большой интерес к музыкальным занятиям, чутко реагирует на характер и настроение музыки.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12.Любит участвовать в спортивных играх и состязаниях.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13.Умеет хорошо излагать свои мысли, легко пользуется словами, имеет большой словарный запас.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14.Знает много о таких событиях и проблемах, о которых его сверстники не знают и не догадываются.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15. </w:t>
      </w: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Пластичен</w:t>
      </w:r>
      <w:proofErr w:type="gramEnd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открыт всему новому, «не зацикливается» на старом. Любит пробовать способы решения жизненных задач, не любит уже испытанных вариантов, не боится новых попыток, стремится всегда проверить новую идею.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16.Часто руководит играми и занятиями других детей.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17. 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выполненную вещь.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18.Лучше сверстников физически </w:t>
      </w: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развит</w:t>
      </w:r>
      <w:proofErr w:type="gramEnd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имеет хорошую координацию движений.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19.</w:t>
      </w: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Наблюдателен</w:t>
      </w:r>
      <w:proofErr w:type="gramEnd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любит анализировать события и явления.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20.Любит читать (когда ему читают) книги, которые обычно читают не сверстники, а дети постарше.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21.Изобретателен в выборе и использовании различных предметов (например, использует в играх не только игрушки, но и мебель, предметы быта и другие средства.</w:t>
      </w:r>
      <w:proofErr w:type="gramEnd"/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22.Легко общается с детьми и взрослыми.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23.В пении и музыке выражает свое настроение и состояние.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24.Любит ходить в походы, играть на открытых спортивных площадках.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25.</w:t>
      </w: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Склонен</w:t>
      </w:r>
      <w:proofErr w:type="gramEnd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 логическим рассуждениям, способен оперировать абстрактными понятиями.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26.Часто задает вопросы о прохождении и функциях предметов, проявляет большой интерес и исключительные способности к классификации.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27.Способен «с головой» уходить в интересующее его занятие.</w:t>
      </w:r>
      <w:proofErr w:type="gramEnd"/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28.</w:t>
      </w: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Инициативен</w:t>
      </w:r>
      <w:proofErr w:type="gramEnd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 общении со сверстниками.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29.Выбирает в своих рассказах такие слова, которые хорошо передают эмоциональное состояние героев, их переживания и чувства.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30.Предпочитает проводить свободное время в подвижных  играх (хоккей, футбол и др.).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31.Проявляет ярко выраженную, разностороннюю любознательность.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32.Часто применяет математические навыки и понятия в занятиях, не имеющих отношения к математике. </w:t>
      </w: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Способен</w:t>
      </w:r>
      <w:proofErr w:type="gramEnd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долго удерживать в памяти символы, буквы, слова.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33.</w:t>
      </w: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Способен</w:t>
      </w:r>
      <w:proofErr w:type="gramEnd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по-разному подойти к одной и той же проблеме.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34.</w:t>
      </w:r>
      <w:proofErr w:type="gramStart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Склонен</w:t>
      </w:r>
      <w:proofErr w:type="gramEnd"/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принимать на себя ответственность, выходящую за рамки, характерные для его возраста.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35.Легко входит в роль какого-либо персонажа.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36.Бегает быстрее всех, в детском саду.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ЛИСТ ОТВЕТОВ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(методика определения склонностей ребенка)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Фамилия, имя ребенка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Ф.И.О. родителя</w:t>
      </w:r>
    </w:p>
    <w:p w:rsidR="0083784C" w:rsidRPr="0083784C" w:rsidRDefault="0083784C" w:rsidP="0083784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3784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___дата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584"/>
        <w:gridCol w:w="1584"/>
        <w:gridCol w:w="1584"/>
        <w:gridCol w:w="1584"/>
        <w:gridCol w:w="1584"/>
      </w:tblGrid>
      <w:tr w:rsidR="0083784C" w:rsidRPr="0083784C" w:rsidTr="0083784C"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</w:t>
            </w:r>
          </w:p>
        </w:tc>
      </w:tr>
      <w:tr w:rsidR="0083784C" w:rsidRPr="0083784C" w:rsidTr="0083784C"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12</w:t>
            </w:r>
          </w:p>
        </w:tc>
      </w:tr>
      <w:tr w:rsidR="0083784C" w:rsidRPr="0083784C" w:rsidTr="0083784C"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18</w:t>
            </w:r>
          </w:p>
        </w:tc>
      </w:tr>
      <w:tr w:rsidR="0083784C" w:rsidRPr="0083784C" w:rsidTr="0083784C"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24</w:t>
            </w:r>
          </w:p>
        </w:tc>
      </w:tr>
      <w:tr w:rsidR="0083784C" w:rsidRPr="0083784C" w:rsidTr="0083784C"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30</w:t>
            </w:r>
          </w:p>
        </w:tc>
      </w:tr>
      <w:tr w:rsidR="0083784C" w:rsidRPr="0083784C" w:rsidTr="0083784C"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36</w:t>
            </w:r>
          </w:p>
        </w:tc>
      </w:tr>
      <w:tr w:rsidR="0083784C" w:rsidRPr="0083784C" w:rsidTr="0083784C"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84C" w:rsidRPr="0083784C" w:rsidRDefault="0083784C" w:rsidP="0083784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83784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</w:t>
            </w:r>
          </w:p>
        </w:tc>
      </w:tr>
    </w:tbl>
    <w:p w:rsidR="00E248AA" w:rsidRPr="0083784C" w:rsidRDefault="00E248AA" w:rsidP="0083784C">
      <w:bookmarkStart w:id="0" w:name="_GoBack"/>
      <w:bookmarkEnd w:id="0"/>
    </w:p>
    <w:sectPr w:rsidR="00E248AA" w:rsidRPr="0083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B3"/>
    <w:rsid w:val="0083784C"/>
    <w:rsid w:val="00BA24B3"/>
    <w:rsid w:val="00E2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24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4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A24B3"/>
    <w:rPr>
      <w:b/>
      <w:bCs/>
    </w:rPr>
  </w:style>
  <w:style w:type="paragraph" w:styleId="a4">
    <w:name w:val="Normal (Web)"/>
    <w:basedOn w:val="a"/>
    <w:uiPriority w:val="99"/>
    <w:unhideWhenUsed/>
    <w:rsid w:val="00B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24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4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A24B3"/>
    <w:rPr>
      <w:b/>
      <w:bCs/>
    </w:rPr>
  </w:style>
  <w:style w:type="paragraph" w:styleId="a4">
    <w:name w:val="Normal (Web)"/>
    <w:basedOn w:val="a"/>
    <w:uiPriority w:val="99"/>
    <w:unhideWhenUsed/>
    <w:rsid w:val="00B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2018-03-17T20:44:00Z</dcterms:created>
  <dcterms:modified xsi:type="dcterms:W3CDTF">2018-03-17T20:49:00Z</dcterms:modified>
</cp:coreProperties>
</file>