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1F" w:rsidRPr="00114B1F" w:rsidRDefault="00114B1F" w:rsidP="00114B1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Arial Black" w:hAnsi="Arial Black" w:cs="Tahoma"/>
          <w:color w:val="7030A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04672" behindDoc="1" locked="0" layoutInCell="1" allowOverlap="1" wp14:anchorId="71722D22" wp14:editId="443A6B56">
            <wp:simplePos x="0" y="0"/>
            <wp:positionH relativeFrom="column">
              <wp:posOffset>4629150</wp:posOffset>
            </wp:positionH>
            <wp:positionV relativeFrom="paragraph">
              <wp:posOffset>-593090</wp:posOffset>
            </wp:positionV>
            <wp:extent cx="2081530" cy="2522855"/>
            <wp:effectExtent l="0" t="0" r="0" b="0"/>
            <wp:wrapSquare wrapText="bothSides"/>
            <wp:docPr id="1" name="Рисунок 1" descr="https://fsd.multiurok.ru/html/2017/05/11/s_59143f9539b8c/62521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11/s_59143f9539b8c/625212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2" t="3031" r="6887" b="2479"/>
                    <a:stretch/>
                  </pic:blipFill>
                  <pic:spPr bwMode="auto">
                    <a:xfrm>
                      <a:off x="0" y="0"/>
                      <a:ext cx="208153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0D8" w:rsidRPr="00114B1F">
        <w:rPr>
          <w:rFonts w:ascii="Arial Black" w:hAnsi="Arial Black"/>
          <w:b/>
          <w:bCs/>
          <w:color w:val="7030A0"/>
          <w:kern w:val="36"/>
          <w:sz w:val="40"/>
          <w:szCs w:val="40"/>
        </w:rPr>
        <w:t>Раздел </w:t>
      </w:r>
      <w:r w:rsidR="003F0D31" w:rsidRPr="00114B1F">
        <w:rPr>
          <w:rFonts w:ascii="Arial Black" w:hAnsi="Arial Black"/>
          <w:b/>
          <w:bCs/>
          <w:color w:val="7030A0"/>
          <w:kern w:val="36"/>
          <w:sz w:val="40"/>
          <w:szCs w:val="40"/>
          <w:lang w:val="en-US"/>
        </w:rPr>
        <w:t>V</w:t>
      </w:r>
      <w:r w:rsidRPr="00114B1F">
        <w:rPr>
          <w:rFonts w:ascii="Arial Black" w:hAnsi="Arial Black"/>
          <w:b/>
          <w:bCs/>
          <w:color w:val="7030A0"/>
          <w:kern w:val="36"/>
          <w:sz w:val="40"/>
          <w:szCs w:val="40"/>
          <w:lang w:val="en-US"/>
        </w:rPr>
        <w:t>I</w:t>
      </w:r>
      <w:r w:rsidR="00E570D8" w:rsidRPr="00114B1F">
        <w:rPr>
          <w:rFonts w:ascii="Arial Black" w:hAnsi="Arial Black"/>
          <w:b/>
          <w:bCs/>
          <w:color w:val="7030A0"/>
          <w:kern w:val="36"/>
          <w:sz w:val="40"/>
          <w:szCs w:val="40"/>
        </w:rPr>
        <w:t>.</w:t>
      </w:r>
      <w:r w:rsidR="00E570D8" w:rsidRPr="00114B1F">
        <w:rPr>
          <w:rFonts w:ascii="Arial Black" w:hAnsi="Arial Black"/>
          <w:b/>
          <w:bCs/>
          <w:color w:val="7030A0"/>
          <w:kern w:val="36"/>
          <w:sz w:val="40"/>
          <w:szCs w:val="40"/>
          <w:lang w:val="en-US"/>
        </w:rPr>
        <w:t> </w:t>
      </w:r>
      <w:r w:rsidR="003F0D31" w:rsidRPr="00114B1F">
        <w:rPr>
          <w:rFonts w:ascii="Arial Black" w:hAnsi="Arial Black"/>
          <w:b/>
          <w:bCs/>
          <w:color w:val="7030A0"/>
          <w:kern w:val="36"/>
          <w:sz w:val="40"/>
          <w:szCs w:val="40"/>
        </w:rPr>
        <w:t>"</w:t>
      </w:r>
      <w:r w:rsidRPr="00114B1F">
        <w:rPr>
          <w:rFonts w:ascii="Arial Black" w:hAnsi="Arial Black"/>
          <w:b/>
          <w:bCs/>
          <w:color w:val="7030A0"/>
          <w:sz w:val="40"/>
          <w:szCs w:val="40"/>
        </w:rPr>
        <w:t xml:space="preserve">Информационно-экологические мероприятия по работе </w:t>
      </w:r>
      <w:r>
        <w:rPr>
          <w:rFonts w:ascii="Arial Black" w:hAnsi="Arial Black"/>
          <w:b/>
          <w:bCs/>
          <w:color w:val="7030A0"/>
          <w:sz w:val="40"/>
          <w:szCs w:val="40"/>
        </w:rPr>
        <w:t>с местным сообществом</w:t>
      </w:r>
      <w:r w:rsidRPr="00114B1F">
        <w:rPr>
          <w:rFonts w:ascii="Arial Black" w:hAnsi="Arial Black"/>
          <w:b/>
          <w:bCs/>
          <w:color w:val="7030A0"/>
          <w:sz w:val="40"/>
          <w:szCs w:val="40"/>
        </w:rPr>
        <w:t xml:space="preserve"> (экологические инициативы)"</w:t>
      </w:r>
    </w:p>
    <w:p w:rsidR="00E570D8" w:rsidRPr="00114B1F" w:rsidRDefault="00E570D8" w:rsidP="00114B1F">
      <w:pPr>
        <w:shd w:val="clear" w:color="auto" w:fill="FFFFFF"/>
        <w:spacing w:after="0" w:line="240" w:lineRule="auto"/>
        <w:outlineLvl w:val="0"/>
        <w:rPr>
          <w:rFonts w:ascii="Arial Black" w:eastAsia="Times New Roman" w:hAnsi="Arial Black" w:cs="Times New Roman"/>
          <w:b/>
          <w:bCs/>
          <w:color w:val="00B0F0"/>
          <w:sz w:val="40"/>
          <w:szCs w:val="40"/>
          <w:lang w:eastAsia="ru-RU"/>
        </w:rPr>
      </w:pPr>
    </w:p>
    <w:p w:rsidR="003F0D31" w:rsidRDefault="003F0D31" w:rsidP="003F0D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24AB1" w:rsidRPr="00114B1F" w:rsidRDefault="00E570D8" w:rsidP="003F0D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570D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Цель</w:t>
      </w:r>
      <w:r w:rsidRPr="00E57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57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B1F" w:rsidRPr="0011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информировать учащихся и общественность по вопросам экологически грамотного поведения в природе и обществе.</w:t>
      </w:r>
    </w:p>
    <w:p w:rsidR="00F70844" w:rsidRPr="00114B1F" w:rsidRDefault="00F70844" w:rsidP="00F70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AB1" w:rsidRDefault="00F24AB1" w:rsidP="00E570D8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24AB1" w:rsidRDefault="00E570D8" w:rsidP="003F0D31">
      <w:pPr>
        <w:shd w:val="clear" w:color="auto" w:fill="FFFFFF"/>
        <w:spacing w:after="0" w:line="270" w:lineRule="atLeast"/>
        <w:ind w:firstLine="300"/>
        <w:jc w:val="center"/>
        <w:rPr>
          <w:noProof/>
          <w:lang w:eastAsia="ru-RU"/>
        </w:rPr>
      </w:pPr>
      <w:r w:rsidRPr="00E570D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Задачи:</w:t>
      </w:r>
      <w:r w:rsidR="003F0D31" w:rsidRPr="003F0D31">
        <w:t xml:space="preserve"> </w:t>
      </w:r>
    </w:p>
    <w:p w:rsidR="003F0D31" w:rsidRPr="003F0D31" w:rsidRDefault="00114B1F" w:rsidP="003F0D31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05696" behindDoc="1" locked="0" layoutInCell="1" allowOverlap="1" wp14:anchorId="4F91CAB9" wp14:editId="271B060E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734060" cy="711835"/>
            <wp:effectExtent l="0" t="0" r="8890" b="0"/>
            <wp:wrapThrough wrapText="bothSides">
              <wp:wrapPolygon edited="0">
                <wp:start x="0" y="0"/>
                <wp:lineTo x="0" y="20810"/>
                <wp:lineTo x="21301" y="20810"/>
                <wp:lineTo x="21301" y="0"/>
                <wp:lineTo x="0" y="0"/>
              </wp:wrapPolygon>
            </wp:wrapThrough>
            <wp:docPr id="2" name="Рисунок 2" descr="http://www.oagb.ru/data/textimages/PICS2016_2/1b1fc12c266cd27e338aeea426dba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gb.ru/data/textimages/PICS2016_2/1b1fc12c266cd27e338aeea426dbae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9" t="2469" r="15402" b="1974"/>
                    <a:stretch/>
                  </pic:blipFill>
                  <pic:spPr bwMode="auto">
                    <a:xfrm>
                      <a:off x="0" y="0"/>
                      <a:ext cx="7340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B1" w:rsidRPr="00114B1F" w:rsidRDefault="00114B1F" w:rsidP="004062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информационно-экологические мероприятия</w:t>
      </w:r>
      <w:r w:rsidRPr="00114B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привлечением местного населения;</w:t>
      </w:r>
      <w:r w:rsidRPr="0011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625E" w:rsidRPr="003F0D31" w:rsidRDefault="0040625E" w:rsidP="004062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625E" w:rsidRDefault="0040625E" w:rsidP="004062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40625E" w:rsidRPr="00054EC9" w:rsidRDefault="00114B1F" w:rsidP="004062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09792" behindDoc="1" locked="0" layoutInCell="1" allowOverlap="1" wp14:anchorId="546F5392" wp14:editId="4DE5E938">
            <wp:simplePos x="0" y="0"/>
            <wp:positionH relativeFrom="column">
              <wp:posOffset>-7620</wp:posOffset>
            </wp:positionH>
            <wp:positionV relativeFrom="paragraph">
              <wp:posOffset>189230</wp:posOffset>
            </wp:positionV>
            <wp:extent cx="734060" cy="711835"/>
            <wp:effectExtent l="0" t="0" r="8890" b="0"/>
            <wp:wrapThrough wrapText="bothSides">
              <wp:wrapPolygon edited="0">
                <wp:start x="0" y="0"/>
                <wp:lineTo x="0" y="20810"/>
                <wp:lineTo x="21301" y="20810"/>
                <wp:lineTo x="21301" y="0"/>
                <wp:lineTo x="0" y="0"/>
              </wp:wrapPolygon>
            </wp:wrapThrough>
            <wp:docPr id="4" name="Рисунок 4" descr="http://www.oagb.ru/data/textimages/PICS2016_2/1b1fc12c266cd27e338aeea426dba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gb.ru/data/textimages/PICS2016_2/1b1fc12c266cd27e338aeea426dbae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9" t="2469" r="15402" b="1974"/>
                    <a:stretch/>
                  </pic:blipFill>
                  <pic:spPr bwMode="auto">
                    <a:xfrm>
                      <a:off x="0" y="0"/>
                      <a:ext cx="7340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0D8" w:rsidRPr="00054EC9" w:rsidRDefault="00054EC9" w:rsidP="00E570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E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 и размещать в общедоступных местах для местного населения наглядный информационный природоохранный материал;</w:t>
      </w:r>
    </w:p>
    <w:p w:rsidR="0040625E" w:rsidRDefault="0040625E" w:rsidP="00E570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F2A2D" w:rsidRDefault="00114B1F" w:rsidP="00E570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07744" behindDoc="1" locked="0" layoutInCell="1" allowOverlap="1" wp14:anchorId="7743B305" wp14:editId="7B37B1F6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734060" cy="711835"/>
            <wp:effectExtent l="0" t="0" r="8890" b="0"/>
            <wp:wrapThrough wrapText="bothSides">
              <wp:wrapPolygon edited="0">
                <wp:start x="0" y="0"/>
                <wp:lineTo x="0" y="20810"/>
                <wp:lineTo x="21301" y="20810"/>
                <wp:lineTo x="21301" y="0"/>
                <wp:lineTo x="0" y="0"/>
              </wp:wrapPolygon>
            </wp:wrapThrough>
            <wp:docPr id="3" name="Рисунок 3" descr="http://www.oagb.ru/data/textimages/PICS2016_2/1b1fc12c266cd27e338aeea426dba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gb.ru/data/textimages/PICS2016_2/1b1fc12c266cd27e338aeea426dbae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9" t="2469" r="15402" b="1974"/>
                    <a:stretch/>
                  </pic:blipFill>
                  <pic:spPr bwMode="auto">
                    <a:xfrm>
                      <a:off x="0" y="0"/>
                      <a:ext cx="7340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D31" w:rsidRPr="00054EC9" w:rsidRDefault="00054EC9" w:rsidP="003F0D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4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выдвигать природоохранные инициативы, участвовать в экологических конкурсах, проектах, акциях и т. д.</w:t>
      </w:r>
      <w:r w:rsidR="003F0D31" w:rsidRPr="00054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F0D31" w:rsidRPr="003F0D31" w:rsidRDefault="003F0D31" w:rsidP="003F0D31">
      <w:pPr>
        <w:shd w:val="clear" w:color="auto" w:fill="FFFFFF"/>
        <w:spacing w:after="0" w:line="270" w:lineRule="atLeast"/>
        <w:ind w:firstLine="300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40625E" w:rsidRDefault="0040625E" w:rsidP="00E570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6E74" w:rsidRPr="00E570D8" w:rsidRDefault="00F24AB1" w:rsidP="00E570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6E74" w:rsidRDefault="00A16E74" w:rsidP="00A16E74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bCs/>
          <w:color w:val="111111"/>
          <w:sz w:val="28"/>
          <w:szCs w:val="28"/>
        </w:rPr>
      </w:pPr>
    </w:p>
    <w:p w:rsidR="00A16E74" w:rsidRDefault="00A16E74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E570D8" w:rsidRDefault="00E570D8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1B59AE" w:rsidRPr="00BA0F60" w:rsidRDefault="001B59AE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</w:p>
    <w:p w:rsidR="001B59AE" w:rsidRDefault="001B59AE" w:rsidP="00A16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</w:p>
    <w:p w:rsidR="00E4005A" w:rsidRPr="00054EC9" w:rsidRDefault="00FF2A2D" w:rsidP="00E4005A">
      <w:pPr>
        <w:jc w:val="both"/>
        <w:rPr>
          <w:rFonts w:ascii="Times New Roman" w:hAnsi="Times New Roman"/>
          <w:b/>
          <w:sz w:val="28"/>
          <w:szCs w:val="28"/>
        </w:rPr>
      </w:pPr>
      <w:r w:rsidRPr="00054EC9">
        <w:rPr>
          <w:b/>
          <w:bCs/>
          <w:color w:val="7030A0"/>
          <w:sz w:val="28"/>
          <w:szCs w:val="28"/>
        </w:rPr>
        <w:t xml:space="preserve">Задание </w:t>
      </w:r>
      <w:r w:rsidR="00054EC9" w:rsidRPr="00054EC9">
        <w:rPr>
          <w:b/>
          <w:bCs/>
          <w:color w:val="7030A0"/>
          <w:sz w:val="28"/>
          <w:szCs w:val="28"/>
        </w:rPr>
        <w:t>6</w:t>
      </w:r>
      <w:r w:rsidR="00A16E74" w:rsidRPr="00054EC9">
        <w:rPr>
          <w:b/>
          <w:bCs/>
          <w:color w:val="7030A0"/>
          <w:sz w:val="28"/>
          <w:szCs w:val="28"/>
        </w:rPr>
        <w:t>.</w:t>
      </w:r>
      <w:r w:rsidR="00054EC9" w:rsidRPr="00054EC9">
        <w:rPr>
          <w:b/>
          <w:bCs/>
          <w:color w:val="7030A0"/>
          <w:sz w:val="28"/>
          <w:szCs w:val="28"/>
        </w:rPr>
        <w:t>2</w:t>
      </w:r>
      <w:r w:rsidRPr="00054EC9">
        <w:rPr>
          <w:b/>
          <w:bCs/>
          <w:color w:val="7030A0"/>
          <w:sz w:val="28"/>
          <w:szCs w:val="28"/>
        </w:rPr>
        <w:t>.</w:t>
      </w:r>
      <w:r w:rsidR="00A16E74" w:rsidRPr="00054EC9">
        <w:rPr>
          <w:b/>
          <w:bCs/>
          <w:color w:val="7030A0"/>
          <w:sz w:val="28"/>
          <w:szCs w:val="28"/>
        </w:rPr>
        <w:t> </w:t>
      </w:r>
      <w:r w:rsidR="003341CD" w:rsidRPr="00054EC9">
        <w:rPr>
          <w:b/>
          <w:color w:val="7030A0"/>
          <w:sz w:val="28"/>
          <w:szCs w:val="28"/>
        </w:rPr>
        <w:t xml:space="preserve"> </w:t>
      </w:r>
      <w:r w:rsidR="00054EC9" w:rsidRPr="00054EC9">
        <w:rPr>
          <w:rFonts w:ascii="Times New Roman" w:hAnsi="Times New Roman"/>
          <w:b/>
          <w:sz w:val="28"/>
          <w:szCs w:val="28"/>
          <w:lang w:eastAsia="ru-RU"/>
        </w:rPr>
        <w:t>Подготовить и разместить в общедоступных местах для местного населения наглядный природоохранный информационный материал, созданный учащимися</w:t>
      </w:r>
    </w:p>
    <w:p w:rsidR="003341CD" w:rsidRDefault="003341CD" w:rsidP="00E4005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</w:pPr>
    </w:p>
    <w:p w:rsidR="00A16E74" w:rsidRPr="00CC162C" w:rsidRDefault="00A16E74" w:rsidP="00A16E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62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Дата выполнения:</w:t>
      </w:r>
      <w:r w:rsidR="003341CD" w:rsidRPr="00CC162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 xml:space="preserve"> </w:t>
      </w:r>
      <w:r w:rsidRPr="00CC162C">
        <w:rPr>
          <w:rFonts w:ascii="Tahoma" w:hAnsi="Tahoma" w:cs="Tahoma"/>
          <w:color w:val="111111"/>
          <w:sz w:val="28"/>
          <w:szCs w:val="28"/>
        </w:rPr>
        <w:t> </w:t>
      </w:r>
      <w:r w:rsidR="00054EC9" w:rsidRPr="00CC162C">
        <w:rPr>
          <w:rFonts w:ascii="Times New Roman" w:hAnsi="Times New Roman" w:cs="Times New Roman"/>
          <w:color w:val="111111"/>
          <w:sz w:val="28"/>
          <w:szCs w:val="28"/>
        </w:rPr>
        <w:t>Март - м</w:t>
      </w:r>
      <w:r w:rsidR="00E4005A" w:rsidRPr="00CC162C">
        <w:rPr>
          <w:rFonts w:ascii="Times New Roman" w:hAnsi="Times New Roman" w:cs="Times New Roman"/>
          <w:sz w:val="28"/>
          <w:szCs w:val="28"/>
          <w:lang w:eastAsia="ru-RU"/>
        </w:rPr>
        <w:t>ай</w:t>
      </w:r>
      <w:r w:rsidR="003341CD" w:rsidRPr="00CC16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F5E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CC162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C162C">
        <w:rPr>
          <w:rFonts w:ascii="Times New Roman" w:hAnsi="Times New Roman"/>
          <w:sz w:val="28"/>
          <w:szCs w:val="28"/>
          <w:lang w:eastAsia="ru-RU"/>
        </w:rPr>
        <w:t>.</w:t>
      </w:r>
    </w:p>
    <w:p w:rsidR="00A16E74" w:rsidRPr="00CC162C" w:rsidRDefault="00A16E74" w:rsidP="00A16E74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28"/>
          <w:szCs w:val="28"/>
        </w:rPr>
      </w:pPr>
      <w:r w:rsidRPr="00CC162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Участники:</w:t>
      </w:r>
      <w:r w:rsidRPr="00CC162C">
        <w:rPr>
          <w:rFonts w:ascii="Tahoma" w:hAnsi="Tahoma" w:cs="Tahoma"/>
          <w:color w:val="111111"/>
          <w:sz w:val="28"/>
          <w:szCs w:val="28"/>
        </w:rPr>
        <w:t> </w:t>
      </w:r>
      <w:r w:rsidRPr="00CC162C">
        <w:rPr>
          <w:color w:val="111111"/>
          <w:sz w:val="28"/>
          <w:szCs w:val="28"/>
        </w:rPr>
        <w:t xml:space="preserve">учащиеся </w:t>
      </w:r>
      <w:r w:rsidR="00A07F5E">
        <w:rPr>
          <w:color w:val="111111"/>
          <w:sz w:val="28"/>
          <w:szCs w:val="28"/>
        </w:rPr>
        <w:t xml:space="preserve">9-11 </w:t>
      </w:r>
      <w:r w:rsidR="00054EC9" w:rsidRPr="00CC162C">
        <w:rPr>
          <w:color w:val="111111"/>
          <w:sz w:val="28"/>
          <w:szCs w:val="28"/>
        </w:rPr>
        <w:t>класса</w:t>
      </w:r>
      <w:r w:rsidRPr="00CC162C">
        <w:rPr>
          <w:color w:val="111111"/>
          <w:sz w:val="28"/>
          <w:szCs w:val="28"/>
        </w:rPr>
        <w:t>.</w:t>
      </w:r>
      <w:r w:rsidRPr="00CC162C">
        <w:rPr>
          <w:rFonts w:ascii="Tahoma" w:hAnsi="Tahoma" w:cs="Tahoma"/>
          <w:color w:val="111111"/>
          <w:sz w:val="28"/>
          <w:szCs w:val="28"/>
        </w:rPr>
        <w:t xml:space="preserve"> </w:t>
      </w:r>
      <w:r w:rsidR="00BF6170" w:rsidRPr="00CC162C">
        <w:rPr>
          <w:sz w:val="28"/>
          <w:szCs w:val="28"/>
        </w:rPr>
        <w:t>Обучающие</w:t>
      </w:r>
      <w:r w:rsidR="003341CD" w:rsidRPr="00CC162C">
        <w:rPr>
          <w:sz w:val="28"/>
          <w:szCs w:val="28"/>
        </w:rPr>
        <w:t xml:space="preserve">ся объединения по интересам </w:t>
      </w:r>
      <w:r w:rsidR="003341CD" w:rsidRPr="00CC162C">
        <w:rPr>
          <w:rFonts w:eastAsia="Arial Unicode MS"/>
          <w:bCs/>
          <w:sz w:val="28"/>
          <w:szCs w:val="28"/>
        </w:rPr>
        <w:t>”Занимательн</w:t>
      </w:r>
      <w:r w:rsidR="00054EC9" w:rsidRPr="00CC162C">
        <w:rPr>
          <w:rFonts w:eastAsia="Arial Unicode MS"/>
          <w:bCs/>
          <w:sz w:val="28"/>
          <w:szCs w:val="28"/>
        </w:rPr>
        <w:t>ая экология“.</w:t>
      </w:r>
    </w:p>
    <w:p w:rsidR="00A16E74" w:rsidRPr="00CC162C" w:rsidRDefault="00A16E74" w:rsidP="00A16E7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CC162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 xml:space="preserve"> Количество участников</w:t>
      </w:r>
      <w:r w:rsidRPr="00CC162C">
        <w:rPr>
          <w:rFonts w:ascii="Tahoma" w:hAnsi="Tahoma" w:cs="Tahoma"/>
          <w:color w:val="111111"/>
          <w:sz w:val="28"/>
          <w:szCs w:val="28"/>
        </w:rPr>
        <w:t> </w:t>
      </w:r>
      <w:r w:rsidRPr="00CC162C">
        <w:rPr>
          <w:rStyle w:val="a4"/>
          <w:rFonts w:ascii="Tahoma" w:hAnsi="Tahoma" w:cs="Tahoma"/>
          <w:color w:val="111111"/>
          <w:sz w:val="28"/>
          <w:szCs w:val="28"/>
        </w:rPr>
        <w:t>–</w:t>
      </w:r>
      <w:r w:rsidR="00A07F5E">
        <w:rPr>
          <w:rFonts w:ascii="Tahoma" w:hAnsi="Tahoma" w:cs="Tahoma"/>
          <w:color w:val="111111"/>
          <w:sz w:val="28"/>
          <w:szCs w:val="28"/>
        </w:rPr>
        <w:t> 33 учащихся</w:t>
      </w:r>
    </w:p>
    <w:p w:rsidR="00A16E74" w:rsidRDefault="00A16E74" w:rsidP="00A16E74">
      <w:pPr>
        <w:pStyle w:val="a3"/>
        <w:shd w:val="clear" w:color="auto" w:fill="FFFFFF"/>
        <w:spacing w:before="150" w:beforeAutospacing="0" w:after="180" w:afterAutospacing="0" w:line="312" w:lineRule="atLeast"/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</w:pPr>
      <w:r w:rsidRPr="00CC162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Список учащихся:</w:t>
      </w:r>
    </w:p>
    <w:p w:rsidR="00A07F5E" w:rsidRPr="00BC52D4" w:rsidRDefault="00A07F5E" w:rsidP="00A07F5E">
      <w:pPr>
        <w:pStyle w:val="a3"/>
        <w:shd w:val="clear" w:color="auto" w:fill="FFFFFF"/>
        <w:spacing w:before="150" w:beforeAutospacing="0" w:after="180" w:afterAutospacing="0" w:line="312" w:lineRule="atLeast"/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684"/>
        <w:gridCol w:w="505"/>
        <w:gridCol w:w="2897"/>
        <w:gridCol w:w="505"/>
        <w:gridCol w:w="2764"/>
      </w:tblGrid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  <w:p w:rsidR="00A07F5E" w:rsidRPr="00BC52D4" w:rsidRDefault="00A07F5E" w:rsidP="00C11202">
            <w:pPr>
              <w:rPr>
                <w:rFonts w:eastAsia="Times New Roman" w:cs="Times New Roman"/>
                <w:sz w:val="24"/>
                <w:szCs w:val="24"/>
              </w:rPr>
            </w:pPr>
            <w:r w:rsidRPr="00BC52D4">
              <w:rPr>
                <w:rFonts w:ascii="Cambria" w:eastAsia="Times New Roman" w:hAnsi="Cambria" w:cs="Cambria"/>
                <w:sz w:val="24"/>
                <w:szCs w:val="24"/>
              </w:rPr>
              <w:t>Асирян</w:t>
            </w:r>
            <w:r w:rsidRPr="00BC52D4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BC52D4">
              <w:rPr>
                <w:rFonts w:ascii="Cambria" w:eastAsia="Times New Roman" w:hAnsi="Cambria" w:cs="Cambria"/>
                <w:sz w:val="24"/>
                <w:szCs w:val="24"/>
              </w:rPr>
              <w:t>Ангелина</w:t>
            </w:r>
            <w:r w:rsidRPr="00BC52D4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12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Мартынов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Денис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23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Лобацкая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Анастасия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Богино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 xml:space="preserve">Валерия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13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Рогачёва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Дарья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24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Погорельская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Анастасия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3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Володькина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Василина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14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Сафин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Захар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25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  <w:color w:val="111111"/>
              </w:rPr>
            </w:pPr>
            <w:r w:rsidRPr="00BC52D4">
              <w:rPr>
                <w:rFonts w:ascii="Cambria" w:hAnsi="Cambria" w:cs="Cambria"/>
                <w:color w:val="111111"/>
              </w:rPr>
              <w:t>Шухто</w:t>
            </w:r>
            <w:r w:rsidRPr="00BC52D4">
              <w:rPr>
                <w:rFonts w:ascii="Algerian" w:hAnsi="Algerian"/>
                <w:color w:val="111111"/>
              </w:rPr>
              <w:t xml:space="preserve"> </w:t>
            </w:r>
            <w:r w:rsidRPr="00BC52D4">
              <w:rPr>
                <w:rFonts w:ascii="Cambria" w:hAnsi="Cambria" w:cs="Cambria"/>
                <w:color w:val="111111"/>
              </w:rPr>
              <w:t>Александра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4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Гаспарович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Артур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15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Слепцов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Глеб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26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Богино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Илья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5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Горбацевич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Илья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16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Стриженок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Артём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27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Замостинович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Виктория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6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Грунтов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Вадим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17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Султанов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Владимир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28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Ильюшенко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Анастасия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7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Грунтов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Никита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18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Шелухо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Владислав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29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Старомужев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Владимир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8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Загорская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Анна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19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Ананенко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Юлиана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30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Стук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Андрей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9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Козлов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Алексей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20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Долотов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Ярослав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31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Уткин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Александр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10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Коголь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Александр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21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Жвикова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Вероника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32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Фёдоровых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Анастасия</w:t>
            </w:r>
          </w:p>
        </w:tc>
      </w:tr>
      <w:tr w:rsidR="00A07F5E" w:rsidRPr="00BC52D4" w:rsidTr="00C11202">
        <w:tc>
          <w:tcPr>
            <w:tcW w:w="53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11</w:t>
            </w:r>
          </w:p>
        </w:tc>
        <w:tc>
          <w:tcPr>
            <w:tcW w:w="268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Cambria" w:hAnsi="Cambria" w:cs="Cambria"/>
              </w:rPr>
              <w:t>Лазовский</w:t>
            </w:r>
            <w:r w:rsidRPr="00BC52D4">
              <w:rPr>
                <w:rFonts w:ascii="Algerian" w:hAnsi="Algerian"/>
              </w:rPr>
              <w:t xml:space="preserve">  </w:t>
            </w:r>
            <w:r w:rsidRPr="00BC52D4">
              <w:rPr>
                <w:rFonts w:ascii="Cambria" w:hAnsi="Cambria" w:cs="Cambria"/>
              </w:rPr>
              <w:t>Владислав</w:t>
            </w:r>
            <w:r w:rsidRPr="00BC52D4">
              <w:rPr>
                <w:rFonts w:ascii="Algerian" w:hAnsi="Algerian"/>
              </w:rPr>
              <w:t xml:space="preserve">  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22</w:t>
            </w:r>
          </w:p>
        </w:tc>
        <w:tc>
          <w:tcPr>
            <w:tcW w:w="2897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Замостинович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Александр</w:t>
            </w:r>
          </w:p>
        </w:tc>
        <w:tc>
          <w:tcPr>
            <w:tcW w:w="505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 w:cs="Tahoma"/>
                <w:color w:val="111111"/>
              </w:rPr>
            </w:pPr>
            <w:r w:rsidRPr="00BC52D4">
              <w:rPr>
                <w:rFonts w:ascii="Algerian" w:hAnsi="Algerian" w:cs="Tahoma"/>
                <w:color w:val="111111"/>
              </w:rPr>
              <w:t>33</w:t>
            </w:r>
          </w:p>
        </w:tc>
        <w:tc>
          <w:tcPr>
            <w:tcW w:w="2764" w:type="dxa"/>
          </w:tcPr>
          <w:p w:rsidR="00A07F5E" w:rsidRPr="00BC52D4" w:rsidRDefault="00A07F5E" w:rsidP="00C11202">
            <w:pPr>
              <w:pStyle w:val="a3"/>
              <w:spacing w:before="150" w:beforeAutospacing="0" w:after="180" w:afterAutospacing="0" w:line="312" w:lineRule="atLeast"/>
              <w:rPr>
                <w:rFonts w:ascii="Algerian" w:hAnsi="Algerian"/>
              </w:rPr>
            </w:pPr>
            <w:r w:rsidRPr="00BC52D4">
              <w:rPr>
                <w:rFonts w:ascii="Cambria" w:hAnsi="Cambria" w:cs="Cambria"/>
              </w:rPr>
              <w:t>Шалаева</w:t>
            </w:r>
            <w:r w:rsidRPr="00BC52D4">
              <w:rPr>
                <w:rFonts w:ascii="Algerian" w:hAnsi="Algerian"/>
              </w:rPr>
              <w:t xml:space="preserve"> </w:t>
            </w:r>
            <w:r w:rsidRPr="00BC52D4">
              <w:rPr>
                <w:rFonts w:ascii="Cambria" w:hAnsi="Cambria" w:cs="Cambria"/>
              </w:rPr>
              <w:t>Ксения</w:t>
            </w:r>
          </w:p>
        </w:tc>
      </w:tr>
    </w:tbl>
    <w:p w:rsidR="00A07F5E" w:rsidRPr="00CC162C" w:rsidRDefault="00A07F5E" w:rsidP="00A16E74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28"/>
          <w:szCs w:val="28"/>
        </w:rPr>
      </w:pPr>
    </w:p>
    <w:p w:rsidR="00A646CC" w:rsidRDefault="00A646CC" w:rsidP="00A07F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43B2" w:rsidRPr="00A07F5E" w:rsidRDefault="00A07F5E" w:rsidP="00A07F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декабре 2022</w:t>
      </w:r>
      <w:r w:rsidR="00A646CC" w:rsidRPr="00BA0F60">
        <w:rPr>
          <w:color w:val="000000"/>
          <w:sz w:val="28"/>
          <w:szCs w:val="28"/>
        </w:rPr>
        <w:t xml:space="preserve"> года проходила областная культурно-экологическая акция ”Сбережём зеленую ель“, целью которой является формирование ответственного отношения к окружающей среде и приобщение учащихся к практической природоохранной работе через организацию экологической деятельности и воспитание экологической грамотности.</w:t>
      </w:r>
    </w:p>
    <w:p w:rsidR="00CF43B2" w:rsidRPr="00CF43B2" w:rsidRDefault="00CF43B2" w:rsidP="00A07F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С</w:t>
      </w:r>
      <w:r w:rsidR="00A07F5E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марта по май 2023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года учащиеся проводили акции: 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Поможем пернатому другу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, 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”</w:t>
      </w:r>
      <w:r w:rsidR="00A07F5E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Неделя леса - 2023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, 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”</w:t>
      </w:r>
      <w:r w:rsidR="00A07F5E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День З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емли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, 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Кто, если не мы</w:t>
      </w:r>
      <w:r w:rsidRPr="00CF43B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 Изучив литературу и интернет источники, учащиеся разработали буклеты и листовки по энергосбережению, водосбережению, обращению с отходами и изучению биоразнообразия. Листовки расклеили в близлежащих учреждениях и магазинах(10шт.). Буклеты раздавали прохожим (25).</w:t>
      </w:r>
    </w:p>
    <w:p w:rsidR="00A646CC" w:rsidRDefault="00CF43B2" w:rsidP="00DC062C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="00BA0F60" w:rsidRPr="00BA0F60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Проводили разъяснительную и пропагандистскую работу среди молодёжи.</w:t>
      </w:r>
    </w:p>
    <w:p w:rsidR="00BA0F60" w:rsidRDefault="001C20D2" w:rsidP="00CC162C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2F54F05" wp14:editId="37E52638">
            <wp:simplePos x="0" y="0"/>
            <wp:positionH relativeFrom="column">
              <wp:posOffset>317500</wp:posOffset>
            </wp:positionH>
            <wp:positionV relativeFrom="paragraph">
              <wp:posOffset>133350</wp:posOffset>
            </wp:positionV>
            <wp:extent cx="2423160" cy="3230880"/>
            <wp:effectExtent l="0" t="0" r="0" b="7620"/>
            <wp:wrapThrough wrapText="bothSides">
              <wp:wrapPolygon edited="0">
                <wp:start x="0" y="0"/>
                <wp:lineTo x="0" y="21524"/>
                <wp:lineTo x="21396" y="21524"/>
                <wp:lineTo x="21396" y="0"/>
                <wp:lineTo x="0" y="0"/>
              </wp:wrapPolygon>
            </wp:wrapThrough>
            <wp:docPr id="5" name="Рисунок 5" descr="https://content.schools.by/mocshkan/library/67261AF2-E116-4B57-9383-EE70C4DF07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mocshkan/library/67261AF2-E116-4B57-9383-EE70C4DF076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FE" w:rsidRDefault="00C644FE" w:rsidP="00CC162C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</w:p>
    <w:p w:rsidR="00C644FE" w:rsidRDefault="001C20D2" w:rsidP="00CC162C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1C20D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В рамках республиканской акции "Неделя леся-2023" учащиеся, педагоги, представители Мошканского лесничества заложили Аллею Мира и капсулу времени с пожеланиями будущему поколению</w:t>
      </w:r>
    </w:p>
    <w:p w:rsidR="00EB1C52" w:rsidRDefault="00EB1C52" w:rsidP="00C644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52" w:rsidRPr="00EB1C52" w:rsidRDefault="00EB1C52" w:rsidP="00EB1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52" w:rsidRPr="00EB1C52" w:rsidRDefault="00EB1C52" w:rsidP="00EB1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52" w:rsidRPr="00EB1C52" w:rsidRDefault="00EB1C52" w:rsidP="00EB1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52" w:rsidRPr="00EB1C52" w:rsidRDefault="00EB1C52" w:rsidP="00EB1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52" w:rsidRDefault="00EB1C52" w:rsidP="00EB1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52" w:rsidRDefault="00EB1C52" w:rsidP="00EB1C5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52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 в 15-й раз учащиеся провели    международную акцию «Час </w:t>
      </w:r>
      <w:r w:rsidRPr="00EB1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Земли». В этот день на один час, с 20:30 до 21:30, выключается свет в знак привлечения внимания к экологическим проблемам нашей планеты.</w:t>
      </w:r>
      <w:r w:rsidRPr="00EB1C52">
        <w:t xml:space="preserve"> </w:t>
      </w:r>
      <w:r w:rsidRPr="00EB1C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данной акции является повышение осведомленности населения о возможных способах и методах повышения эффективности использования энергоресурсов, в том числе и в повседневной жизни.</w:t>
      </w:r>
    </w:p>
    <w:p w:rsidR="00C644FE" w:rsidRDefault="00EB1C52" w:rsidP="00EB1C52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5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28800" cy="1537668"/>
            <wp:effectExtent l="0" t="0" r="0" b="5715"/>
            <wp:docPr id="6" name="Рисунок 6" descr="https://content.schools.by/cache/ce/0f/ce0fdd603047b43f4adffbf77419b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ce/0f/ce0fdd603047b43f4adffbf77419b4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42" cy="15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A8" w:rsidRDefault="00122CA8" w:rsidP="00122C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работы 2022 года представители Витебского областного комитета природных ресурсов и окружающей среды вручили учащимся ГУО "Мошканская средняя школа им. А.К. Горовца Сенненского района" серитификат на подписку журнала "Родная прырода", а также подарили литературу по экологическому воспитанию!</w:t>
      </w:r>
    </w:p>
    <w:p w:rsidR="00BC5959" w:rsidRDefault="00122CA8" w:rsidP="00EB1C52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10300" cy="4639094"/>
            <wp:effectExtent l="0" t="0" r="0" b="9525"/>
            <wp:docPr id="7" name="Рисунок 7" descr="https://content.schools.by/cache/7f/25/7f2597ea0f0d579c29f16b37cc121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7f/25/7f2597ea0f0d579c29f16b37cc121c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3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52" w:rsidRDefault="00EB1C52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Pr="00BC5959" w:rsidRDefault="00BC5959" w:rsidP="00BC595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 ноября - международный День энергосбережения</w:t>
      </w:r>
    </w:p>
    <w:p w:rsidR="00BC5959" w:rsidRDefault="00452EAE" w:rsidP="00BC59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43E63" wp14:editId="488A313C">
            <wp:simplePos x="0" y="0"/>
            <wp:positionH relativeFrom="column">
              <wp:posOffset>-150283</wp:posOffset>
            </wp:positionH>
            <wp:positionV relativeFrom="paragraph">
              <wp:posOffset>1213696</wp:posOffset>
            </wp:positionV>
            <wp:extent cx="6510655" cy="3359150"/>
            <wp:effectExtent l="0" t="0" r="4445" b="0"/>
            <wp:wrapThrough wrapText="bothSides">
              <wp:wrapPolygon edited="0">
                <wp:start x="0" y="0"/>
                <wp:lineTo x="0" y="21437"/>
                <wp:lineTo x="21552" y="21437"/>
                <wp:lineTo x="21552" y="0"/>
                <wp:lineTo x="0" y="0"/>
              </wp:wrapPolygon>
            </wp:wrapThrough>
            <wp:docPr id="8" name="Рисунок 8" descr="https://content.schools.by/mocshkan/library/IMG_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mocshkan/library/IMG_4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" t="24833" r="5038" b="11166"/>
                    <a:stretch/>
                  </pic:blipFill>
                  <pic:spPr bwMode="auto">
                    <a:xfrm>
                      <a:off x="0" y="0"/>
                      <a:ext cx="651065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5959" w:rsidRPr="00BC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 учреждении образования прошли информационные часы в 1-11 классах с целью углубления знаний учащихся по энергосбережению. Учащиеся не только пополнили знания по энергосбережению, но и получили массу положительных эмоций</w:t>
      </w:r>
    </w:p>
    <w:p w:rsidR="00BC5959" w:rsidRDefault="00BC5959" w:rsidP="00BC59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9" w:rsidRPr="00BC5959" w:rsidRDefault="00BC5959" w:rsidP="00BC59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5959" w:rsidRPr="00BC5959" w:rsidSect="00114B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3C" w:rsidRDefault="0083513C" w:rsidP="00790F72">
      <w:pPr>
        <w:spacing w:after="0" w:line="240" w:lineRule="auto"/>
      </w:pPr>
      <w:r>
        <w:separator/>
      </w:r>
    </w:p>
  </w:endnote>
  <w:endnote w:type="continuationSeparator" w:id="0">
    <w:p w:rsidR="0083513C" w:rsidRDefault="0083513C" w:rsidP="0079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3C" w:rsidRDefault="0083513C" w:rsidP="00790F72">
      <w:pPr>
        <w:spacing w:after="0" w:line="240" w:lineRule="auto"/>
      </w:pPr>
      <w:r>
        <w:separator/>
      </w:r>
    </w:p>
  </w:footnote>
  <w:footnote w:type="continuationSeparator" w:id="0">
    <w:p w:rsidR="0083513C" w:rsidRDefault="0083513C" w:rsidP="0079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4C0"/>
    <w:multiLevelType w:val="multilevel"/>
    <w:tmpl w:val="0F6A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64E70"/>
    <w:multiLevelType w:val="hybridMultilevel"/>
    <w:tmpl w:val="DECE35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5C12"/>
    <w:multiLevelType w:val="multilevel"/>
    <w:tmpl w:val="DBC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E05091"/>
    <w:multiLevelType w:val="multilevel"/>
    <w:tmpl w:val="182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F90902"/>
    <w:multiLevelType w:val="hybridMultilevel"/>
    <w:tmpl w:val="21EE12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62BB8"/>
    <w:multiLevelType w:val="multilevel"/>
    <w:tmpl w:val="E26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043DBF"/>
    <w:multiLevelType w:val="hybridMultilevel"/>
    <w:tmpl w:val="3F4E1544"/>
    <w:lvl w:ilvl="0" w:tplc="85463B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1C"/>
    <w:rsid w:val="0002144D"/>
    <w:rsid w:val="00033D68"/>
    <w:rsid w:val="00054EC9"/>
    <w:rsid w:val="000C4CF7"/>
    <w:rsid w:val="000E4517"/>
    <w:rsid w:val="00105AC2"/>
    <w:rsid w:val="00114B1F"/>
    <w:rsid w:val="00122CA8"/>
    <w:rsid w:val="00165A9E"/>
    <w:rsid w:val="001741EF"/>
    <w:rsid w:val="001B59AE"/>
    <w:rsid w:val="001C20D2"/>
    <w:rsid w:val="001F4EBE"/>
    <w:rsid w:val="00225856"/>
    <w:rsid w:val="002517F0"/>
    <w:rsid w:val="002923D5"/>
    <w:rsid w:val="002B7DBA"/>
    <w:rsid w:val="002C541C"/>
    <w:rsid w:val="002E2841"/>
    <w:rsid w:val="002F1103"/>
    <w:rsid w:val="003341CD"/>
    <w:rsid w:val="003F0D31"/>
    <w:rsid w:val="0040625E"/>
    <w:rsid w:val="00450DFF"/>
    <w:rsid w:val="004525D0"/>
    <w:rsid w:val="00452EAE"/>
    <w:rsid w:val="004F5D73"/>
    <w:rsid w:val="005D741A"/>
    <w:rsid w:val="005F6E21"/>
    <w:rsid w:val="00602DA3"/>
    <w:rsid w:val="0061054B"/>
    <w:rsid w:val="00637B2C"/>
    <w:rsid w:val="00695345"/>
    <w:rsid w:val="006B028B"/>
    <w:rsid w:val="006F641A"/>
    <w:rsid w:val="00737D9F"/>
    <w:rsid w:val="00787DF7"/>
    <w:rsid w:val="00790F72"/>
    <w:rsid w:val="00791EAC"/>
    <w:rsid w:val="00795103"/>
    <w:rsid w:val="007F3FF0"/>
    <w:rsid w:val="008223B9"/>
    <w:rsid w:val="0083513C"/>
    <w:rsid w:val="00866C2B"/>
    <w:rsid w:val="008914CE"/>
    <w:rsid w:val="00906BA0"/>
    <w:rsid w:val="00933546"/>
    <w:rsid w:val="00937DB8"/>
    <w:rsid w:val="009D5584"/>
    <w:rsid w:val="00A06BE8"/>
    <w:rsid w:val="00A07F5E"/>
    <w:rsid w:val="00A16E74"/>
    <w:rsid w:val="00A233A4"/>
    <w:rsid w:val="00A34CB2"/>
    <w:rsid w:val="00A551E9"/>
    <w:rsid w:val="00A646CC"/>
    <w:rsid w:val="00A7411D"/>
    <w:rsid w:val="00AD20A7"/>
    <w:rsid w:val="00B128C5"/>
    <w:rsid w:val="00B57CB5"/>
    <w:rsid w:val="00B665F9"/>
    <w:rsid w:val="00B66D61"/>
    <w:rsid w:val="00BA0F60"/>
    <w:rsid w:val="00BC43B0"/>
    <w:rsid w:val="00BC5959"/>
    <w:rsid w:val="00BC6DAF"/>
    <w:rsid w:val="00BC7ECB"/>
    <w:rsid w:val="00BE0285"/>
    <w:rsid w:val="00BF6170"/>
    <w:rsid w:val="00C07CD2"/>
    <w:rsid w:val="00C15986"/>
    <w:rsid w:val="00C644FE"/>
    <w:rsid w:val="00C97662"/>
    <w:rsid w:val="00CC162C"/>
    <w:rsid w:val="00CE10AB"/>
    <w:rsid w:val="00CF0A93"/>
    <w:rsid w:val="00CF43B2"/>
    <w:rsid w:val="00D324F0"/>
    <w:rsid w:val="00D42BA0"/>
    <w:rsid w:val="00DC062C"/>
    <w:rsid w:val="00DC569D"/>
    <w:rsid w:val="00DD3BF8"/>
    <w:rsid w:val="00E14202"/>
    <w:rsid w:val="00E24023"/>
    <w:rsid w:val="00E4005A"/>
    <w:rsid w:val="00E44ACD"/>
    <w:rsid w:val="00E570D8"/>
    <w:rsid w:val="00E94518"/>
    <w:rsid w:val="00EB1C52"/>
    <w:rsid w:val="00EB1D90"/>
    <w:rsid w:val="00EC3D0D"/>
    <w:rsid w:val="00EF05B5"/>
    <w:rsid w:val="00F24AB1"/>
    <w:rsid w:val="00F25923"/>
    <w:rsid w:val="00F604B2"/>
    <w:rsid w:val="00F70844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DE87"/>
  <w15:docId w15:val="{49C6CECC-51BA-4880-B288-F1B9776F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E74"/>
    <w:rPr>
      <w:b/>
      <w:bCs/>
    </w:rPr>
  </w:style>
  <w:style w:type="character" w:styleId="a5">
    <w:name w:val="Emphasis"/>
    <w:basedOn w:val="a0"/>
    <w:uiPriority w:val="20"/>
    <w:qFormat/>
    <w:rsid w:val="00A16E74"/>
    <w:rPr>
      <w:i/>
      <w:iCs/>
    </w:rPr>
  </w:style>
  <w:style w:type="paragraph" w:styleId="a6">
    <w:name w:val="List Paragraph"/>
    <w:basedOn w:val="a"/>
    <w:uiPriority w:val="34"/>
    <w:qFormat/>
    <w:rsid w:val="00A16E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7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69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F72"/>
  </w:style>
  <w:style w:type="paragraph" w:styleId="ac">
    <w:name w:val="footer"/>
    <w:basedOn w:val="a"/>
    <w:link w:val="ad"/>
    <w:uiPriority w:val="99"/>
    <w:unhideWhenUsed/>
    <w:rsid w:val="0079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72"/>
  </w:style>
  <w:style w:type="paragraph" w:customStyle="1" w:styleId="has-text-align-center">
    <w:name w:val="has-text-align-center"/>
    <w:basedOn w:val="a"/>
    <w:rsid w:val="00B5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29</cp:revision>
  <dcterms:created xsi:type="dcterms:W3CDTF">2020-06-29T21:14:00Z</dcterms:created>
  <dcterms:modified xsi:type="dcterms:W3CDTF">2023-06-25T20:04:00Z</dcterms:modified>
</cp:coreProperties>
</file>