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F8" w:rsidRPr="00852FD7" w:rsidRDefault="006306F8" w:rsidP="00734957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D9094E" w:rsidRPr="00852FD7" w:rsidRDefault="00D9094E" w:rsidP="00734957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r w:rsidR="006306F8"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образования</w:t>
      </w: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06F8"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Млынокский детский сад-</w:t>
      </w:r>
    </w:p>
    <w:p w:rsidR="006306F8" w:rsidRPr="00852FD7" w:rsidRDefault="00D9094E" w:rsidP="00734957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Начальная школа Ельского района</w:t>
      </w:r>
      <w:r w:rsidR="006306F8"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6306F8" w:rsidRPr="00852FD7" w:rsidRDefault="006306F8" w:rsidP="00734957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 </w:t>
      </w:r>
      <w:r w:rsidR="00734957"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Н.П.Шульга</w:t>
      </w:r>
    </w:p>
    <w:p w:rsidR="00553CB2" w:rsidRPr="00852FD7" w:rsidRDefault="00734957" w:rsidP="00296118">
      <w:pPr>
        <w:shd w:val="clear" w:color="auto" w:fill="FFFFFF"/>
        <w:spacing w:after="0" w:line="240" w:lineRule="auto"/>
        <w:ind w:left="5670" w:right="-284"/>
        <w:rPr>
          <w:rFonts w:ascii="Tahoma" w:eastAsia="Times New Roman" w:hAnsi="Tahoma" w:cs="Tahoma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17.04.2021</w:t>
      </w:r>
    </w:p>
    <w:p w:rsidR="00553CB2" w:rsidRPr="00852FD7" w:rsidRDefault="00553CB2" w:rsidP="00553CB2">
      <w:pPr>
        <w:shd w:val="clear" w:color="auto" w:fill="FFFFFF"/>
        <w:spacing w:after="0" w:line="270" w:lineRule="atLeast"/>
        <w:ind w:left="4820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36476" w:rsidRPr="00852FD7" w:rsidRDefault="00936476" w:rsidP="00553CB2">
      <w:pPr>
        <w:shd w:val="clear" w:color="auto" w:fill="FFFFFF"/>
        <w:spacing w:after="0" w:line="270" w:lineRule="atLeast"/>
        <w:ind w:left="4820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53CB2" w:rsidRPr="00852FD7" w:rsidRDefault="00D904BD" w:rsidP="00374F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План</w:t>
      </w:r>
    </w:p>
    <w:p w:rsidR="00553CB2" w:rsidRPr="00852FD7" w:rsidRDefault="00D904BD" w:rsidP="00374F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работы по реализации образовательного проекта </w:t>
      </w:r>
    </w:p>
    <w:p w:rsidR="00553CB2" w:rsidRPr="00852FD7" w:rsidRDefault="00D904BD" w:rsidP="006367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«Зелёные школы»  </w:t>
      </w:r>
    </w:p>
    <w:p w:rsidR="00553CB2" w:rsidRPr="00852FD7" w:rsidRDefault="00553CB2" w:rsidP="006367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на 2021</w:t>
      </w:r>
      <w:r w:rsidR="00D904BD" w:rsidRPr="00852FD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год</w:t>
      </w:r>
    </w:p>
    <w:p w:rsidR="00936476" w:rsidRPr="00852FD7" w:rsidRDefault="00936476" w:rsidP="006367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tbl>
      <w:tblPr>
        <w:tblW w:w="9640" w:type="dxa"/>
        <w:tblInd w:w="-134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41"/>
        <w:gridCol w:w="2694"/>
        <w:gridCol w:w="3260"/>
        <w:gridCol w:w="1559"/>
        <w:gridCol w:w="1418"/>
      </w:tblGrid>
      <w:tr w:rsidR="00553CB2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CB2" w:rsidRPr="00852FD7" w:rsidRDefault="00553CB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D1014"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D1014"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="009D1014"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CB2" w:rsidRPr="00852FD7" w:rsidRDefault="00CE30BB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="00553CB2"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CB2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  <w:r w:rsidR="00553CB2" w:rsidRPr="00852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CB2" w:rsidRPr="00852FD7" w:rsidRDefault="00553CB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5F1" w:rsidRPr="00852FD7" w:rsidRDefault="00553CB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</w:t>
            </w:r>
            <w:r w:rsidR="005535F1"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  <w:p w:rsidR="00553CB2" w:rsidRPr="00852FD7" w:rsidRDefault="00553CB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венные</w:t>
            </w:r>
          </w:p>
        </w:tc>
      </w:tr>
      <w:tr w:rsidR="00553CB2" w:rsidRPr="00852FD7" w:rsidTr="005535F1">
        <w:tc>
          <w:tcPr>
            <w:tcW w:w="66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CB2" w:rsidRPr="00852FD7" w:rsidRDefault="00553CB2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 1. «Биоразнообразие»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CB2" w:rsidRPr="00852FD7" w:rsidRDefault="00553CB2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CB2" w:rsidRPr="00852FD7" w:rsidRDefault="00553CB2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3CB2" w:rsidRPr="00852FD7" w:rsidTr="00374FD7">
        <w:trPr>
          <w:trHeight w:val="624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553CB2" w:rsidRPr="00852FD7" w:rsidRDefault="00553CB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6476" w:rsidRPr="00852FD7" w:rsidRDefault="0093647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73BF" w:rsidRPr="00852FD7" w:rsidRDefault="001773BF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831" w:rsidRPr="00852FD7" w:rsidRDefault="00472831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374FD7" w:rsidRPr="00852FD7" w:rsidRDefault="008765D3" w:rsidP="00DC29C4">
            <w:pPr>
              <w:spacing w:after="0" w:line="240" w:lineRule="auto"/>
              <w:ind w:left="142"/>
              <w:jc w:val="both"/>
              <w:rPr>
                <w:sz w:val="2"/>
                <w:szCs w:val="2"/>
              </w:rPr>
            </w:pPr>
            <w:proofErr w:type="gramStart"/>
            <w:r w:rsidRPr="00852FD7">
              <w:rPr>
                <w:rStyle w:val="fontstyle01"/>
                <w:color w:val="auto"/>
              </w:rPr>
              <w:t>Изучение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разнообразия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типичных (коренные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растения природной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флоры данной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местности)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нетипичных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(некоренные,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несвойственные для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данной территории)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деревьев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кустарников 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(или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прилегающей к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территории)</w:t>
            </w:r>
            <w:r w:rsidR="00936476" w:rsidRPr="00852FD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76171A" w:rsidRPr="00852FD7" w:rsidRDefault="00472831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6171A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пределить территорию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изучения</w:t>
            </w:r>
            <w:r w:rsidR="00DC29C4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разнообразия деревьев и кустарников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6171A" w:rsidRPr="00852FD7" w:rsidRDefault="00472831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6171A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пределить и нанести н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картосхему наиболее интересные</w:t>
            </w:r>
            <w:r w:rsidR="0076171A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</w:t>
            </w:r>
            <w:r w:rsidR="00AA5E94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B6F46" w:rsidRPr="00852FD7" w:rsidRDefault="00EF5DA9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>Информацию (отчет) о проделанной работе разместить на сайте учреждения образования.</w:t>
            </w:r>
          </w:p>
          <w:p w:rsidR="00936476" w:rsidRPr="00852FD7" w:rsidRDefault="00936476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936476" w:rsidRPr="00852FD7" w:rsidRDefault="00936476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936476" w:rsidRPr="00852FD7" w:rsidRDefault="00936476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936476" w:rsidRPr="00852FD7" w:rsidRDefault="00936476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936476" w:rsidRPr="00852FD7" w:rsidRDefault="00936476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AA5E94" w:rsidRPr="00852FD7" w:rsidRDefault="00AA5E94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AA5E94" w:rsidRPr="00852FD7" w:rsidRDefault="00AA5E94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AA5E94" w:rsidRPr="00852FD7" w:rsidRDefault="00AA5E94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AA5E94" w:rsidRPr="00852FD7" w:rsidRDefault="00AA5E94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AA5E94" w:rsidRPr="00852FD7" w:rsidRDefault="00AA5E94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AA5E94" w:rsidRPr="00852FD7" w:rsidRDefault="00AA5E94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</w:p>
          <w:p w:rsidR="00AA5E94" w:rsidRPr="00852FD7" w:rsidRDefault="00AA5E94" w:rsidP="006367FC">
            <w:pPr>
              <w:pStyle w:val="default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5351C" w:rsidRPr="00852FD7" w:rsidRDefault="00061017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  <w:r w:rsidR="0085351C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553CB2" w:rsidRPr="00852FD7" w:rsidRDefault="007D289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061017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</w:t>
            </w:r>
          </w:p>
          <w:p w:rsidR="007D2892" w:rsidRPr="00852FD7" w:rsidRDefault="007D289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D2892" w:rsidRPr="00852FD7" w:rsidRDefault="007D289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553CB2" w:rsidRPr="00852FD7" w:rsidRDefault="00CE30BB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CE30BB" w:rsidRPr="00852FD7" w:rsidRDefault="00CE30BB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CE30BB" w:rsidRPr="00852FD7" w:rsidRDefault="00CE30BB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553CB2" w:rsidRPr="00852FD7" w:rsidTr="006367FC">
        <w:trPr>
          <w:trHeight w:val="5234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553CB2" w:rsidRPr="00852FD7" w:rsidRDefault="00553CB2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73BF" w:rsidRPr="00852FD7" w:rsidRDefault="001773BF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4557" w:rsidRPr="00852FD7" w:rsidRDefault="00164557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4557" w:rsidRPr="00852FD7" w:rsidRDefault="00164557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F46" w:rsidRPr="00852FD7" w:rsidRDefault="005B6F46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164557" w:rsidRPr="00852FD7" w:rsidRDefault="008765D3" w:rsidP="006367FC">
            <w:pPr>
              <w:spacing w:line="240" w:lineRule="auto"/>
              <w:jc w:val="both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Изучение видового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разнообразия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дикорастущих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травянистых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растений 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(или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прилегающей к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территории)</w:t>
            </w:r>
          </w:p>
          <w:p w:rsidR="006367FC" w:rsidRPr="00852FD7" w:rsidRDefault="006367FC" w:rsidP="006367FC">
            <w:pPr>
              <w:spacing w:line="240" w:lineRule="auto"/>
              <w:jc w:val="both"/>
              <w:rPr>
                <w:rStyle w:val="fontstyle01"/>
                <w:color w:val="auto"/>
              </w:rPr>
            </w:pPr>
          </w:p>
          <w:p w:rsidR="00374FD7" w:rsidRPr="00852FD7" w:rsidRDefault="00374FD7" w:rsidP="006367FC">
            <w:pPr>
              <w:spacing w:line="240" w:lineRule="auto"/>
              <w:jc w:val="both"/>
              <w:rPr>
                <w:rStyle w:val="fontstyle01"/>
                <w:color w:val="auto"/>
              </w:rPr>
            </w:pPr>
          </w:p>
          <w:p w:rsidR="00374FD7" w:rsidRPr="00852FD7" w:rsidRDefault="00374FD7" w:rsidP="006367FC">
            <w:pPr>
              <w:spacing w:line="240" w:lineRule="auto"/>
              <w:jc w:val="both"/>
              <w:rPr>
                <w:rStyle w:val="fontstyle01"/>
                <w:color w:val="auto"/>
              </w:rPr>
            </w:pPr>
          </w:p>
          <w:p w:rsidR="00374FD7" w:rsidRPr="00852FD7" w:rsidRDefault="00374FD7" w:rsidP="006367F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472831" w:rsidRPr="00852FD7" w:rsidRDefault="0085351C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Выбрать площадку</w:t>
            </w:r>
            <w:r w:rsidR="00472831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исследования с разной степ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енью антропогенного воздействия.</w:t>
            </w:r>
          </w:p>
          <w:p w:rsidR="00472831" w:rsidRPr="00852FD7" w:rsidRDefault="0085351C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Изучить качественный и количественный состав </w:t>
            </w:r>
            <w:r w:rsidR="00472831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травянистой растительности на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5B6F46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площадках.</w:t>
            </w:r>
          </w:p>
          <w:p w:rsidR="00472831" w:rsidRPr="00852FD7" w:rsidRDefault="0085351C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Обработать </w:t>
            </w:r>
            <w:r w:rsidR="00472831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полученных результатов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351C" w:rsidRPr="00852FD7" w:rsidRDefault="0085351C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>Информацию (отчет) о проделанной работе разместить на сайте учреждения образования.</w:t>
            </w:r>
          </w:p>
          <w:p w:rsidR="00EF5DA9" w:rsidRPr="00852FD7" w:rsidRDefault="005B6F46" w:rsidP="006367FC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повторном выполнении задания информацию обновлять.</w:t>
            </w:r>
          </w:p>
          <w:p w:rsidR="007D2892" w:rsidRPr="00852FD7" w:rsidRDefault="007D2892" w:rsidP="006367FC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553CB2" w:rsidRPr="00852FD7" w:rsidRDefault="00D005BD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424E55" w:rsidRPr="00852FD7" w:rsidRDefault="00424E55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424E55" w:rsidRPr="00852FD7" w:rsidRDefault="00424E55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553CB2" w:rsidRPr="00852FD7" w:rsidRDefault="00424E55" w:rsidP="006367FC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6367FC">
        <w:trPr>
          <w:trHeight w:val="438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  <w:hideMark/>
          </w:tcPr>
          <w:p w:rsidR="00374FD7" w:rsidRPr="00852FD7" w:rsidRDefault="008765D3" w:rsidP="006367FC">
            <w:pPr>
              <w:spacing w:line="240" w:lineRule="auto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Изучение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разнообразия птиц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на 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(или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прилегающей к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территории)</w:t>
            </w: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Изучить методику проведения мониторинга орнитофауны.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Выбрать маршрут и площадки для наблюдения.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наблюдение и учёт птиц.</w:t>
            </w:r>
          </w:p>
          <w:p w:rsidR="006367FC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Обработать и проанализировать полученные результаты.</w:t>
            </w:r>
          </w:p>
          <w:p w:rsidR="006367FC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Информацию (отчет) о проделанной работе разместить на картосхеме и сайте учреждения.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Июнь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FC" w:rsidRPr="00852FD7" w:rsidRDefault="008765D3" w:rsidP="006367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Style w:val="fontstyle01"/>
                <w:color w:val="auto"/>
              </w:rPr>
              <w:t>Изучение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разнообразия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наземных насекомых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на 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(или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прилегающей к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площадку для изучения насекомых.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Выбрать  и освоить методику для изучения насекомых.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учёт и определение насекомых.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Обработать и проанализировать полученные данные.</w:t>
            </w:r>
          </w:p>
          <w:p w:rsidR="008765D3" w:rsidRPr="00852FD7" w:rsidRDefault="008765D3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 xml:space="preserve">Информацию (отчет) о проделанной работе разместить на сайте учреждения.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6367FC">
        <w:trPr>
          <w:trHeight w:val="711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1.5</w:t>
            </w: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line="240" w:lineRule="auto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Анализ ситуации по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биоразнообразию 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(или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прилегающей к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территории)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разработать план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действий по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увеличению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биоразнообразия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данной территории</w:t>
            </w: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Изучить ситуацию по биоразно-образию на пришкольной территории и территории природного окружения.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план  мероприятий на три года по увеличению биоразнообразия на выбранной территории.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Согласовать плана мероприятий по увеличению биоразнообразия с администрацией учреждения и другими заинтересованными лицами.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план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 учреждения образования.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мониторинг успешности природоохранных действий.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374FD7">
        <w:trPr>
          <w:trHeight w:val="5385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67FC" w:rsidRPr="00852FD7" w:rsidRDefault="006367FC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line="240" w:lineRule="auto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Изготовление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размещение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кормушек для птиц,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организация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регулярной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подкормки птиц</w:t>
            </w: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Изготовить и </w:t>
            </w:r>
            <w:proofErr w:type="gramStart"/>
            <w:r w:rsidRPr="00852F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разместить кормушки</w:t>
            </w:r>
            <w:proofErr w:type="gramEnd"/>
            <w:r w:rsidRPr="00852F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птиц, организовать регулярную подкормку птиц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информацию о видах корма для птиц, сбор корма и подкормку птиц в зимнее время;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наблюдение за птицами, определить видового разнообразия прилетающих на кормушки птиц;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Занести информацию о видах птиц в онлайн базу данных на сайте биоразнообразие Беларуси;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Составить отчет,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информацию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- март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374FD7">
        <w:trPr>
          <w:trHeight w:val="21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line="240" w:lineRule="auto"/>
              <w:rPr>
                <w:sz w:val="24"/>
                <w:szCs w:val="24"/>
              </w:rPr>
            </w:pPr>
            <w:r w:rsidRPr="00852FD7">
              <w:rPr>
                <w:rStyle w:val="fontstyle01"/>
                <w:color w:val="auto"/>
              </w:rPr>
              <w:lastRenderedPageBreak/>
              <w:t>Создание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размещение 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lastRenderedPageBreak/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(или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прилегающей к нему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территории)</w:t>
            </w:r>
            <w:r w:rsidRPr="00852FD7">
              <w:rPr>
                <w:sz w:val="26"/>
                <w:szCs w:val="26"/>
              </w:rPr>
              <w:br/>
            </w:r>
            <w:proofErr w:type="gramStart"/>
            <w:r w:rsidRPr="00852FD7">
              <w:rPr>
                <w:rStyle w:val="fontstyle01"/>
                <w:color w:val="auto"/>
              </w:rPr>
              <w:t>искусственных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гнездовий</w:t>
            </w:r>
            <w:proofErr w:type="gramEnd"/>
            <w:r w:rsidRPr="00852FD7">
              <w:rPr>
                <w:rStyle w:val="fontstyle01"/>
                <w:color w:val="auto"/>
              </w:rPr>
              <w:t xml:space="preserve"> для птиц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Изучить видовой состав гнездящихся птиц.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Выбрать материал и параметры для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изготовления домиков для птиц.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место размещения и развешивание домиков для птиц.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отчета и размещение информации на сайте учреждения образования.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Романова В.Е.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line="240" w:lineRule="auto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Создание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размещение 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«Клумбы для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бабочек»</w:t>
            </w: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места размещения, формы и цветочного   ассортимента «Клумбы для бабочек»;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агротехнические работы по созданию и содержанию клумбы.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наблюдение за бабочками и другими насекомыми.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Нанести на картосхему местонахождения «Клумбы для бабочек».</w:t>
            </w:r>
          </w:p>
          <w:p w:rsidR="008765D3" w:rsidRPr="00852FD7" w:rsidRDefault="008765D3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 xml:space="preserve">Информацию (отчет) о проделанной работе 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разместить на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line="240" w:lineRule="auto"/>
              <w:rPr>
                <w:sz w:val="24"/>
                <w:szCs w:val="24"/>
              </w:rPr>
            </w:pPr>
            <w:r w:rsidRPr="00852FD7">
              <w:rPr>
                <w:rStyle w:val="fontstyle01"/>
                <w:color w:val="auto"/>
              </w:rPr>
              <w:t>Создание пруда,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заселение его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растениями. При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наличии старого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пруда – изучение его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состояния, при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необходимости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принятие мер по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увеличению его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биоразнообразия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Нанести на картосхему местонахождения «Пруд»</w:t>
            </w:r>
          </w:p>
          <w:p w:rsidR="008765D3" w:rsidRPr="00852FD7" w:rsidRDefault="008765D3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 xml:space="preserve">Информацию (отчет) о проделанной работе 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разместить на сайте учреждения образования.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line="240" w:lineRule="auto"/>
              <w:rPr>
                <w:sz w:val="24"/>
                <w:szCs w:val="24"/>
              </w:rPr>
            </w:pPr>
            <w:r w:rsidRPr="00852FD7">
              <w:rPr>
                <w:rStyle w:val="fontstyle01"/>
                <w:color w:val="auto"/>
              </w:rPr>
              <w:lastRenderedPageBreak/>
              <w:t>Посадка деревьев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кустарников,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создание 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территории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«дикого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луга» с целью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увеличения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lastRenderedPageBreak/>
              <w:t>разнообразия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животного мира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Составить список деревьев и кустарников на территории учреждения образования и территории природного окружения.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Определить видовой состав деревьев и кустарников для пополнения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биоразнообразия.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посадку деревьев и кустарников на территории учреждения образования и территории природного окружения учреждения образования.</w:t>
            </w:r>
          </w:p>
          <w:p w:rsidR="008765D3" w:rsidRPr="00852FD7" w:rsidRDefault="008765D3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 xml:space="preserve">Информацию (отчет) о проделанной работе 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разместить на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Март-апрель</w:t>
            </w: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Цалко Н.П.,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Караченко Т.А.,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В.Е.</w:t>
            </w:r>
          </w:p>
        </w:tc>
      </w:tr>
      <w:tr w:rsidR="008765D3" w:rsidRPr="00852FD7" w:rsidTr="005535F1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Направление 2. «Энергосбережение»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Ответствен-ные</w:t>
            </w:r>
            <w:proofErr w:type="gramEnd"/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потребления электроэнергии в учреждении образования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Изучить данные по ежемесячному расходу электроэнергии.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схемы здания учреждения с указанием основных приборов, потребляющих электроэнергию, их мощность, режим работы.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информацию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стендах и на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– ноябрь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Миронова С.В.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Т.А.,</w:t>
            </w:r>
          </w:p>
          <w:p w:rsidR="00DE0090" w:rsidRPr="00852FD7" w:rsidRDefault="00DE009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Чвей И.М.</w:t>
            </w:r>
          </w:p>
        </w:tc>
      </w:tr>
      <w:tr w:rsidR="008765D3" w:rsidRPr="00852FD7" w:rsidTr="00374FD7">
        <w:trPr>
          <w:trHeight w:val="2273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расходования тепла в учреждении образования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Изучить данные по ежемесячному расходу топлива.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Обследовать помещения учреждения и определить места потери тепла с указанием их на схеме здания учреждения.</w:t>
            </w:r>
          </w:p>
          <w:p w:rsidR="008765D3" w:rsidRPr="00852FD7" w:rsidRDefault="008765D3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 xml:space="preserve">Информацию (отчет) о проделанной работе 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разместить на стенде и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– апрель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Миронова С.В.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Т.А, Чвей И.М.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ситуации по эффективному использованию энергии в учреждении образования и составление плана действий по сбережению тепла и электроэнергии на год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Систематизировать и обобщить данные об использовании энергии и тепла в учреждении.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план по сбережению тепла и электроэнергии на год.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Согласовать план работы с администрацией учреждения и всеми заинтересованными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лицами.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ответственных за выполнение плана из числа обучающихся и работников учреждения.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 с планом работников учреждения, уобучающихся и их родителей.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на стендах,  сайте учреждения образования плана работы по сбережению тепла и электроэнергии в учреждении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Февраль-март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Миронова С.В.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Т.А.,  Чвей И.М.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плана и проведение мониторинга эффективности действий по энергосбережению в школе 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Реализовать действий по энергосбережению в учреждении.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мониторинг эффективности действий по энергосбережению.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отчет о реализованных действиях по уменьшению электропотребления в учреждении и их эффективности.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на стендах,  сайте учреждения образования информации о выполнении мероприятий по энергосбережению и их эффективности.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- декабрь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Миронова С.В.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Т.А., Чвей И.М.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Изучение потребления электроэнергии и расходования тепла дома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65D3" w:rsidRPr="00852FD7" w:rsidRDefault="008765D3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Согласовать с родителями методы проведения мониторинга потребления электроэнергии и расходования тепла дома, а также формы предоставления результатов.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памятки по изучению потребления электроэнергии и расходования тепла дома.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мониторинг потребления электроэнергии и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расходование тепла дома.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возможные путеи экономии электроэнергии и сохранения тепла дома.</w:t>
            </w:r>
          </w:p>
          <w:p w:rsidR="008765D3" w:rsidRPr="00852FD7" w:rsidRDefault="008765D3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и распространенить памятки по рациональному использованию электроэнергии и тепла дома.</w:t>
            </w:r>
          </w:p>
          <w:p w:rsidR="008765D3" w:rsidRPr="00852FD7" w:rsidRDefault="008765D3" w:rsidP="006367FC">
            <w:pPr>
              <w:pStyle w:val="default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 xml:space="preserve">Информацию (отчет) о проделанной работе </w:t>
            </w:r>
          </w:p>
          <w:p w:rsidR="008765D3" w:rsidRPr="00852FD7" w:rsidRDefault="008765D3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>разместить на стенде и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Ноябрь-январь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Миронова С.В.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Т.А.,  Чвей И.М.</w:t>
            </w:r>
          </w:p>
        </w:tc>
      </w:tr>
      <w:tr w:rsidR="008765D3" w:rsidRPr="00852FD7" w:rsidTr="005535F1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80AA8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Направление 3</w:t>
            </w:r>
            <w:r w:rsidR="008765D3"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«Водосбережение»</w:t>
            </w:r>
          </w:p>
        </w:tc>
      </w:tr>
      <w:tr w:rsidR="008765D3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D3" w:rsidRPr="00852FD7" w:rsidRDefault="008765D3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Ответствен-ные</w:t>
            </w:r>
            <w:proofErr w:type="gramEnd"/>
          </w:p>
        </w:tc>
      </w:tr>
      <w:tr w:rsidR="00943820" w:rsidRPr="00852FD7" w:rsidTr="00374FD7">
        <w:trPr>
          <w:trHeight w:val="3633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line="240" w:lineRule="auto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Изучение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потребления воды в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</w:t>
            </w:r>
          </w:p>
          <w:p w:rsidR="00943820" w:rsidRPr="00852FD7" w:rsidRDefault="00943820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943820" w:rsidRPr="00852FD7" w:rsidRDefault="00943820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943820" w:rsidRPr="00852FD7" w:rsidRDefault="00943820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943820" w:rsidRPr="00852FD7" w:rsidRDefault="00943820" w:rsidP="006367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аудит использования воды в учреждении;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Нанести на схематический план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здания учреждения образования места расположения приборов учета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воды, потребления воды, режима их работы.</w:t>
            </w:r>
          </w:p>
          <w:p w:rsidR="00943820" w:rsidRPr="00852FD7" w:rsidRDefault="00943820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на сайте учреждения образования план работы по минимизации объёма образования отходов в учредении.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Тимощенко В.И.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Караченко Т.А., Чвей И.М. </w:t>
            </w:r>
          </w:p>
        </w:tc>
      </w:tr>
      <w:tr w:rsidR="00943820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line="240" w:lineRule="auto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lastRenderedPageBreak/>
              <w:t>Анализ ситуации по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эффективности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использования воды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в учреждении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составление плана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действий по ее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сбережению</w:t>
            </w:r>
          </w:p>
          <w:p w:rsidR="00943820" w:rsidRPr="00852FD7" w:rsidRDefault="00943820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943820" w:rsidRPr="00852FD7" w:rsidRDefault="00943820" w:rsidP="006367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Проанализировать данные по использованию воды в учреждении образования и определение возможных путей экономии.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плана по бережному использованию воды в учреждении образования.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Согласовать план работы по бережному использованию воды в учреждении образования с администрацией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(отчет) о проделанной работе разместить на сайте учреждения образования.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Тимощенко В.И.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Т.А., Чвей И.М.</w:t>
            </w:r>
          </w:p>
        </w:tc>
      </w:tr>
      <w:tr w:rsidR="00943820" w:rsidRPr="00852FD7" w:rsidTr="00374FD7">
        <w:trPr>
          <w:trHeight w:val="4848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line="240" w:lineRule="auto"/>
              <w:rPr>
                <w:sz w:val="24"/>
                <w:szCs w:val="24"/>
              </w:rPr>
            </w:pPr>
            <w:r w:rsidRPr="00852FD7">
              <w:rPr>
                <w:rStyle w:val="fontstyle01"/>
                <w:color w:val="auto"/>
              </w:rPr>
              <w:t>Реализация плана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действий по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рациональному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использованию воды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в учреждении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проведение мониторинга эффективности этих действий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на стендах, на сайте учреждения образования плана работы по сбережению воды в учреждении.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реализацию действий по рациональному использованию и уменьшению потребления воды в учреждении.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отчет о реализованных действиях по уменьшению расходов воды в школе и их эффективности.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(отчет) о проделанной работе разместить на сайте учреждения образования.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– май,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– декабрь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Тимощенко В.И.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Т.А., Чвей И.М.</w:t>
            </w:r>
          </w:p>
        </w:tc>
      </w:tr>
      <w:tr w:rsidR="00943820" w:rsidRPr="00852FD7" w:rsidTr="00374FD7">
        <w:trPr>
          <w:trHeight w:val="549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line="240" w:lineRule="auto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Изучение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потребления воды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дома. Разработка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семейных памяток по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рациональному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использованию воды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 ее сбережению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дома (совместно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дети с родителями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(законными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представителями))</w:t>
            </w: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Style w:val="fontstyle01"/>
                <w:color w:val="auto"/>
              </w:rPr>
            </w:pPr>
          </w:p>
          <w:p w:rsidR="006367FC" w:rsidRPr="00852FD7" w:rsidRDefault="006367FC" w:rsidP="006367F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Согласовать с родителями цели, задачи и методы изучения потребления воды дома.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памятки по изучению потребления воды дома.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Проанализировать эффективность использования воды дома и определение возможных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путей снижения потребления воды дома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памятки по рациональному использованию воды дома</w:t>
            </w:r>
          </w:p>
          <w:p w:rsidR="00936476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(отчет) о проделанной работе разместить на сайте учреждения образования.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– март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Тимощенко В.И.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Караченко Т.А., Чвей И.М.</w:t>
            </w:r>
          </w:p>
        </w:tc>
      </w:tr>
      <w:tr w:rsidR="00943820" w:rsidRPr="00852FD7" w:rsidTr="005535F1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Направление 4 «Обращение с отходами»</w:t>
            </w:r>
          </w:p>
        </w:tc>
      </w:tr>
      <w:tr w:rsidR="00943820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Ответствен-ные</w:t>
            </w:r>
            <w:proofErr w:type="gramEnd"/>
          </w:p>
        </w:tc>
      </w:tr>
      <w:tr w:rsidR="00943820" w:rsidRPr="00852FD7" w:rsidTr="00723C05">
        <w:trPr>
          <w:trHeight w:val="2115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4.1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23C05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состава образующихся в учреждении образования отходов, анализ источников их образования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основные источники отходов.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Изучить состав отходов.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(отчет) о проделанной работе разместить на сайте учреждения образования.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Пригодич А.С.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Чвей И.М., Романова В.Е.</w:t>
            </w:r>
          </w:p>
        </w:tc>
      </w:tr>
      <w:tr w:rsidR="00943820" w:rsidRPr="00852FD7" w:rsidTr="00374FD7">
        <w:trPr>
          <w:trHeight w:val="5078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плана работы по минимизации объёма образования отходов в учреждении образования, раздельному сбору отходов, 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сдаче вторсырья</w:t>
            </w: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Проанализировать данные об основных источниках и объёмах образующихся отходов.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возможные пути минимизации объёма   отходов.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план работы по минимизации объёма образования отходов в учреждении образования, раздельному сбору отходов, сдаче вторсырья.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Согласовать план работы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администрацией и привлечь заинтересованных лиц.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на сайте учреждения образования план работы по минимизации объёма образования отходов в учредении.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Пригодич А.С.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Чвей И.М., Романова В.Е.</w:t>
            </w:r>
          </w:p>
        </w:tc>
      </w:tr>
      <w:tr w:rsidR="00943820" w:rsidRPr="00852FD7" w:rsidTr="00374FD7">
        <w:trPr>
          <w:trHeight w:val="357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плана действий на год по минимизации отходов в учреждении образования</w:t>
            </w:r>
          </w:p>
          <w:p w:rsidR="00723C05" w:rsidRPr="00852FD7" w:rsidRDefault="00723C05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ответственных за выполнение действий по минимизации отходов из числа учащихся и работников школы.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отчет о реализованных действиях по минимизации объёма образования отходов в учреждении образования и их эффективности;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Разместить информацию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– апрель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Пригодич А.С.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Чвей И.М., Романова В.Е.</w:t>
            </w:r>
          </w:p>
        </w:tc>
      </w:tr>
      <w:tr w:rsidR="00943820" w:rsidRPr="00852FD7" w:rsidTr="00374FD7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DE0090" w:rsidP="00DE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43820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line="240" w:lineRule="auto"/>
              <w:ind w:left="142" w:right="142"/>
              <w:rPr>
                <w:sz w:val="24"/>
                <w:szCs w:val="24"/>
              </w:rPr>
            </w:pPr>
            <w:r w:rsidRPr="00852FD7">
              <w:rPr>
                <w:rStyle w:val="fontstyle01"/>
                <w:color w:val="auto"/>
              </w:rPr>
              <w:t>Изучение состава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количества отходов,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образующихся в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домашних условиях.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Разработка семейных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памяток по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lastRenderedPageBreak/>
              <w:t>минимизации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отходов,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образующихся в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домашних условиях,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рекомендаций по их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раздельному сбору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сдаче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Согласовать с родителями цели, задачи и методы изучения состава и количества отходов, образующихся в домашних условиях.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Разработать памятки по изучению состава и количества отходов, образующихся в домашних условиях.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Изучить состав и количество отходов, образующихся в домашних условиях.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возможные пути минимизации количества отходов, образующихся в домашних условиях.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памятки по минимизации объёма образования отходов дома.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рекомендации по раздельному сбору и сдаче отходов.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(отчет) о проделанной работе разместить на сайте учреждения образования. 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– февраль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Пригодич А.С.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Романова В.Е., Чвей И.М.</w:t>
            </w:r>
          </w:p>
        </w:tc>
      </w:tr>
      <w:tr w:rsidR="00943820" w:rsidRPr="00852FD7" w:rsidTr="005535F1">
        <w:tc>
          <w:tcPr>
            <w:tcW w:w="9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Направление 5 «Информационно-экологические мероприятия по работе с местным сообществом»</w:t>
            </w:r>
          </w:p>
        </w:tc>
      </w:tr>
      <w:tr w:rsidR="00943820" w:rsidRPr="00852FD7" w:rsidTr="00374FD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52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Ответствен-ные</w:t>
            </w:r>
            <w:proofErr w:type="gramEnd"/>
          </w:p>
        </w:tc>
      </w:tr>
      <w:tr w:rsidR="00943820" w:rsidRPr="00852FD7" w:rsidTr="00723C05">
        <w:trPr>
          <w:trHeight w:val="295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3C05" w:rsidRPr="00852FD7" w:rsidRDefault="00723C05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1" w:right="142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Подготовка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наглядного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природоохранного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информационного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материала,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созданного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обучающимися, для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родителей (законных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представителей)</w:t>
            </w:r>
          </w:p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наглядный материал по энергосбережению.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Тиражировать и распространить наглядный материал.</w:t>
            </w:r>
          </w:p>
          <w:p w:rsidR="00943820" w:rsidRPr="00852FD7" w:rsidRDefault="00943820" w:rsidP="006367FC">
            <w:pPr>
              <w:pStyle w:val="default"/>
              <w:shd w:val="clear" w:color="auto" w:fill="FFFFFF"/>
              <w:spacing w:after="0"/>
              <w:ind w:left="142" w:right="142"/>
              <w:jc w:val="both"/>
              <w:rPr>
                <w:sz w:val="26"/>
                <w:szCs w:val="26"/>
              </w:rPr>
            </w:pPr>
            <w:r w:rsidRPr="00852FD7">
              <w:rPr>
                <w:sz w:val="26"/>
                <w:szCs w:val="26"/>
              </w:rPr>
              <w:t>Информацию (отчет) о проделанной работе разместить на сайте учреждения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апрель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3820" w:rsidRPr="00852FD7" w:rsidRDefault="00943820" w:rsidP="00DE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Кирейшина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М.Г., Романова В.Е.</w:t>
            </w: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943820" w:rsidRPr="00852FD7" w:rsidTr="00852FD7">
        <w:trPr>
          <w:trHeight w:val="806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5.2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1" w:right="142"/>
              <w:jc w:val="both"/>
              <w:rPr>
                <w:rStyle w:val="fontstyle01"/>
                <w:color w:val="auto"/>
              </w:rPr>
            </w:pPr>
            <w:proofErr w:type="gramStart"/>
            <w:r w:rsidRPr="00852FD7">
              <w:rPr>
                <w:rStyle w:val="fontstyle01"/>
                <w:color w:val="auto"/>
              </w:rPr>
              <w:t>Подготовка,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организация и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проведение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информационных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экологических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мероприятий для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местного населения: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праздников,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выступлений перед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общественностью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(на родительских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собраниях, в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близлежащих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учреждениях общего</w:t>
            </w:r>
            <w:proofErr w:type="gramEnd"/>
          </w:p>
          <w:p w:rsidR="00943820" w:rsidRDefault="00943820" w:rsidP="006367FC">
            <w:pPr>
              <w:shd w:val="clear" w:color="auto" w:fill="FFFFFF"/>
              <w:spacing w:after="0" w:line="240" w:lineRule="auto"/>
              <w:ind w:left="141" w:right="142"/>
              <w:jc w:val="both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образования,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младших и средних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группах учреждения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дошкольного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образования) и др.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(не менее одного раз в год)</w:t>
            </w:r>
          </w:p>
          <w:p w:rsidR="00852FD7" w:rsidRDefault="00852FD7" w:rsidP="006367FC">
            <w:pPr>
              <w:shd w:val="clear" w:color="auto" w:fill="FFFFFF"/>
              <w:spacing w:after="0" w:line="240" w:lineRule="auto"/>
              <w:ind w:left="141" w:right="142"/>
              <w:jc w:val="both"/>
              <w:rPr>
                <w:rStyle w:val="fontstyle01"/>
                <w:color w:val="auto"/>
              </w:rPr>
            </w:pPr>
          </w:p>
          <w:p w:rsidR="00852FD7" w:rsidRDefault="00852FD7" w:rsidP="006367FC">
            <w:pPr>
              <w:shd w:val="clear" w:color="auto" w:fill="FFFFFF"/>
              <w:spacing w:after="0" w:line="240" w:lineRule="auto"/>
              <w:ind w:left="141" w:right="142"/>
              <w:jc w:val="both"/>
              <w:rPr>
                <w:rStyle w:val="fontstyle01"/>
                <w:color w:val="auto"/>
              </w:rPr>
            </w:pPr>
          </w:p>
          <w:p w:rsidR="00852FD7" w:rsidRDefault="00852FD7" w:rsidP="006367FC">
            <w:pPr>
              <w:shd w:val="clear" w:color="auto" w:fill="FFFFFF"/>
              <w:spacing w:after="0" w:line="240" w:lineRule="auto"/>
              <w:ind w:left="141" w:right="142"/>
              <w:jc w:val="both"/>
              <w:rPr>
                <w:rStyle w:val="fontstyle01"/>
                <w:color w:val="auto"/>
              </w:rPr>
            </w:pPr>
          </w:p>
          <w:p w:rsidR="00852FD7" w:rsidRDefault="00852FD7" w:rsidP="006367FC">
            <w:pPr>
              <w:shd w:val="clear" w:color="auto" w:fill="FFFFFF"/>
              <w:spacing w:after="0" w:line="240" w:lineRule="auto"/>
              <w:ind w:left="141" w:right="142"/>
              <w:jc w:val="both"/>
              <w:rPr>
                <w:rStyle w:val="fontstyle01"/>
              </w:rPr>
            </w:pPr>
          </w:p>
          <w:p w:rsidR="00852FD7" w:rsidRPr="00852FD7" w:rsidRDefault="00852FD7" w:rsidP="006367FC">
            <w:pPr>
              <w:shd w:val="clear" w:color="auto" w:fill="FFFFFF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и провести информационно-экологические мероприятия на ссоры «Экополиса» с приглашением представителей природоохранных организаций, родителей.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Организовать экскурсии по экологической тропе.</w:t>
            </w:r>
          </w:p>
          <w:p w:rsidR="00943820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(отчет) о проделанной работе разместить на сайте учреждения образования, СМИ </w:t>
            </w:r>
          </w:p>
          <w:p w:rsidR="00852FD7" w:rsidRPr="00852FD7" w:rsidRDefault="00852FD7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852FD7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852FD7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август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Кирейшина М.Г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Романова В.Е., Чвей И.М.</w:t>
            </w:r>
          </w:p>
        </w:tc>
      </w:tr>
      <w:tr w:rsidR="00943820" w:rsidRPr="00852FD7" w:rsidTr="00374FD7">
        <w:trPr>
          <w:trHeight w:val="393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820" w:rsidRPr="00852FD7" w:rsidRDefault="00943820" w:rsidP="0063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line="240" w:lineRule="auto"/>
              <w:ind w:left="141" w:right="142"/>
              <w:jc w:val="both"/>
              <w:rPr>
                <w:rStyle w:val="fontstyle01"/>
                <w:color w:val="auto"/>
              </w:rPr>
            </w:pPr>
            <w:r w:rsidRPr="00852FD7">
              <w:rPr>
                <w:rStyle w:val="fontstyle01"/>
                <w:color w:val="auto"/>
              </w:rPr>
              <w:t>Проведение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экологических акций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с привлечением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местного населения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 освещение их в</w:t>
            </w:r>
            <w:r w:rsidRPr="00852FD7">
              <w:rPr>
                <w:sz w:val="26"/>
                <w:szCs w:val="26"/>
              </w:rPr>
              <w:t xml:space="preserve"> </w:t>
            </w:r>
            <w:r w:rsidRPr="00852FD7">
              <w:rPr>
                <w:rStyle w:val="fontstyle01"/>
                <w:color w:val="auto"/>
              </w:rPr>
              <w:t>средствах массовой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информации (не</w:t>
            </w:r>
            <w:r w:rsidRPr="00852FD7">
              <w:rPr>
                <w:sz w:val="26"/>
                <w:szCs w:val="26"/>
              </w:rPr>
              <w:br/>
            </w:r>
            <w:r w:rsidRPr="00852FD7">
              <w:rPr>
                <w:rStyle w:val="fontstyle01"/>
                <w:color w:val="auto"/>
              </w:rPr>
              <w:t>менее одного раза в</w:t>
            </w:r>
            <w:r w:rsidRPr="00852FD7">
              <w:rPr>
                <w:sz w:val="26"/>
                <w:szCs w:val="26"/>
              </w:rPr>
              <w:t xml:space="preserve">  </w:t>
            </w:r>
            <w:r w:rsidRPr="00852FD7">
              <w:rPr>
                <w:rStyle w:val="fontstyle01"/>
                <w:color w:val="auto"/>
              </w:rPr>
              <w:t>год)</w:t>
            </w:r>
          </w:p>
          <w:p w:rsidR="00943820" w:rsidRPr="00852FD7" w:rsidRDefault="00943820" w:rsidP="006367FC">
            <w:pPr>
              <w:spacing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и провести традиционные экологические акции: «Чистый водоём», «Сдай макулатуру</w:t>
            </w:r>
            <w:r w:rsidR="00675A25"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сохрани дерево», «Час Земли», Зелёный дом».</w:t>
            </w:r>
          </w:p>
          <w:p w:rsidR="00943820" w:rsidRPr="00852FD7" w:rsidRDefault="00943820" w:rsidP="006367F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 участие в районных (областных, республиканских) экологических мероприятиях.</w:t>
            </w:r>
          </w:p>
          <w:p w:rsidR="00943820" w:rsidRPr="00852FD7" w:rsidRDefault="00943820" w:rsidP="00723C05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D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(отчет) о проделанной работе разместить на сайте учреждения образования, СМИ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43820" w:rsidRPr="00852FD7" w:rsidRDefault="00943820" w:rsidP="006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Кирейшина М.Г</w:t>
            </w:r>
            <w:r w:rsidR="00DE0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Романова В.Е., Чвей И.М.</w:t>
            </w:r>
          </w:p>
        </w:tc>
      </w:tr>
    </w:tbl>
    <w:p w:rsidR="00CF443E" w:rsidRPr="00852FD7" w:rsidRDefault="00CF443E" w:rsidP="00CF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директора </w:t>
      </w:r>
      <w:proofErr w:type="gramStart"/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F443E" w:rsidRPr="00852FD7" w:rsidRDefault="00CF443E" w:rsidP="00CF4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2FD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деятельности                                                                 И.М.Чвей</w:t>
      </w:r>
    </w:p>
    <w:sectPr w:rsidR="00CF443E" w:rsidRPr="00852FD7" w:rsidSect="00852FD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BBB"/>
    <w:multiLevelType w:val="multilevel"/>
    <w:tmpl w:val="04B85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C7468"/>
    <w:multiLevelType w:val="multilevel"/>
    <w:tmpl w:val="F0301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876D6"/>
    <w:multiLevelType w:val="multilevel"/>
    <w:tmpl w:val="8AEE4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C77A8"/>
    <w:multiLevelType w:val="multilevel"/>
    <w:tmpl w:val="8AB4B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F2B61"/>
    <w:multiLevelType w:val="multilevel"/>
    <w:tmpl w:val="D7CA1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E4613"/>
    <w:multiLevelType w:val="multilevel"/>
    <w:tmpl w:val="FCD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E0AD5"/>
    <w:multiLevelType w:val="multilevel"/>
    <w:tmpl w:val="A2EEF2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744"/>
    <w:multiLevelType w:val="multilevel"/>
    <w:tmpl w:val="0E2AC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44E59"/>
    <w:multiLevelType w:val="multilevel"/>
    <w:tmpl w:val="F88A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349A5"/>
    <w:multiLevelType w:val="multilevel"/>
    <w:tmpl w:val="111A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66B60"/>
    <w:multiLevelType w:val="multilevel"/>
    <w:tmpl w:val="26B2F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A3F2D"/>
    <w:multiLevelType w:val="multilevel"/>
    <w:tmpl w:val="B4720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E4B41"/>
    <w:multiLevelType w:val="multilevel"/>
    <w:tmpl w:val="A1F85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4251B"/>
    <w:multiLevelType w:val="multilevel"/>
    <w:tmpl w:val="8FAC6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77E2D"/>
    <w:multiLevelType w:val="multilevel"/>
    <w:tmpl w:val="B372B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80DE2"/>
    <w:multiLevelType w:val="multilevel"/>
    <w:tmpl w:val="70AE6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A613F"/>
    <w:multiLevelType w:val="multilevel"/>
    <w:tmpl w:val="11AC3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3624E"/>
    <w:multiLevelType w:val="multilevel"/>
    <w:tmpl w:val="443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714379"/>
    <w:multiLevelType w:val="multilevel"/>
    <w:tmpl w:val="80C0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96614A"/>
    <w:multiLevelType w:val="multilevel"/>
    <w:tmpl w:val="53069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80405"/>
    <w:multiLevelType w:val="multilevel"/>
    <w:tmpl w:val="E74CD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06E94"/>
    <w:multiLevelType w:val="multilevel"/>
    <w:tmpl w:val="D1E27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00982"/>
    <w:multiLevelType w:val="multilevel"/>
    <w:tmpl w:val="E16A4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67204D"/>
    <w:multiLevelType w:val="multilevel"/>
    <w:tmpl w:val="A8843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E037CF"/>
    <w:multiLevelType w:val="multilevel"/>
    <w:tmpl w:val="FBF0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904335"/>
    <w:multiLevelType w:val="multilevel"/>
    <w:tmpl w:val="2EC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3032B"/>
    <w:multiLevelType w:val="multilevel"/>
    <w:tmpl w:val="82E0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25743A"/>
    <w:multiLevelType w:val="multilevel"/>
    <w:tmpl w:val="5DD42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9"/>
  </w:num>
  <w:num w:numId="5">
    <w:abstractNumId w:val="2"/>
  </w:num>
  <w:num w:numId="6">
    <w:abstractNumId w:val="23"/>
  </w:num>
  <w:num w:numId="7">
    <w:abstractNumId w:val="9"/>
  </w:num>
  <w:num w:numId="8">
    <w:abstractNumId w:val="15"/>
  </w:num>
  <w:num w:numId="9">
    <w:abstractNumId w:val="20"/>
  </w:num>
  <w:num w:numId="10">
    <w:abstractNumId w:val="11"/>
  </w:num>
  <w:num w:numId="11">
    <w:abstractNumId w:val="25"/>
  </w:num>
  <w:num w:numId="12">
    <w:abstractNumId w:val="7"/>
  </w:num>
  <w:num w:numId="13">
    <w:abstractNumId w:val="27"/>
  </w:num>
  <w:num w:numId="14">
    <w:abstractNumId w:val="14"/>
  </w:num>
  <w:num w:numId="15">
    <w:abstractNumId w:val="12"/>
  </w:num>
  <w:num w:numId="16">
    <w:abstractNumId w:val="3"/>
  </w:num>
  <w:num w:numId="17">
    <w:abstractNumId w:val="6"/>
  </w:num>
  <w:num w:numId="18">
    <w:abstractNumId w:val="18"/>
  </w:num>
  <w:num w:numId="19">
    <w:abstractNumId w:val="8"/>
  </w:num>
  <w:num w:numId="20">
    <w:abstractNumId w:val="22"/>
  </w:num>
  <w:num w:numId="21">
    <w:abstractNumId w:val="16"/>
  </w:num>
  <w:num w:numId="22">
    <w:abstractNumId w:val="0"/>
  </w:num>
  <w:num w:numId="23">
    <w:abstractNumId w:val="13"/>
  </w:num>
  <w:num w:numId="24">
    <w:abstractNumId w:val="4"/>
  </w:num>
  <w:num w:numId="25">
    <w:abstractNumId w:val="21"/>
  </w:num>
  <w:num w:numId="26">
    <w:abstractNumId w:val="5"/>
  </w:num>
  <w:num w:numId="27">
    <w:abstractNumId w:val="2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536"/>
    <w:rsid w:val="000018CA"/>
    <w:rsid w:val="00061017"/>
    <w:rsid w:val="00127AD3"/>
    <w:rsid w:val="00164557"/>
    <w:rsid w:val="001650CF"/>
    <w:rsid w:val="001773BF"/>
    <w:rsid w:val="00193890"/>
    <w:rsid w:val="0025142F"/>
    <w:rsid w:val="00265213"/>
    <w:rsid w:val="00296118"/>
    <w:rsid w:val="002A4B45"/>
    <w:rsid w:val="00300CAA"/>
    <w:rsid w:val="0032629F"/>
    <w:rsid w:val="00374FD7"/>
    <w:rsid w:val="003C152A"/>
    <w:rsid w:val="003F55A7"/>
    <w:rsid w:val="00424BA8"/>
    <w:rsid w:val="00424E55"/>
    <w:rsid w:val="00432CEB"/>
    <w:rsid w:val="00436267"/>
    <w:rsid w:val="00472831"/>
    <w:rsid w:val="004736B8"/>
    <w:rsid w:val="0047411C"/>
    <w:rsid w:val="004A2DAC"/>
    <w:rsid w:val="004C06EA"/>
    <w:rsid w:val="004C7A6F"/>
    <w:rsid w:val="004F4B7F"/>
    <w:rsid w:val="00545E0B"/>
    <w:rsid w:val="005535F1"/>
    <w:rsid w:val="00553CB2"/>
    <w:rsid w:val="0057646E"/>
    <w:rsid w:val="005A258C"/>
    <w:rsid w:val="005B6F46"/>
    <w:rsid w:val="005C33EB"/>
    <w:rsid w:val="005D455E"/>
    <w:rsid w:val="00607803"/>
    <w:rsid w:val="006306F8"/>
    <w:rsid w:val="006367FC"/>
    <w:rsid w:val="00675A25"/>
    <w:rsid w:val="00713222"/>
    <w:rsid w:val="00723C05"/>
    <w:rsid w:val="00734957"/>
    <w:rsid w:val="0076171A"/>
    <w:rsid w:val="007A4F3B"/>
    <w:rsid w:val="007C58D0"/>
    <w:rsid w:val="007D2892"/>
    <w:rsid w:val="0080605B"/>
    <w:rsid w:val="0082267C"/>
    <w:rsid w:val="008329EC"/>
    <w:rsid w:val="00852FD7"/>
    <w:rsid w:val="0085351C"/>
    <w:rsid w:val="008765D3"/>
    <w:rsid w:val="00880AA8"/>
    <w:rsid w:val="00923F43"/>
    <w:rsid w:val="00936476"/>
    <w:rsid w:val="00943820"/>
    <w:rsid w:val="00976CD1"/>
    <w:rsid w:val="009802D8"/>
    <w:rsid w:val="009B0B00"/>
    <w:rsid w:val="009D1014"/>
    <w:rsid w:val="00AA5E94"/>
    <w:rsid w:val="00AC2976"/>
    <w:rsid w:val="00B75167"/>
    <w:rsid w:val="00BE1FEE"/>
    <w:rsid w:val="00C2733F"/>
    <w:rsid w:val="00C27B2F"/>
    <w:rsid w:val="00C87932"/>
    <w:rsid w:val="00CB4DD3"/>
    <w:rsid w:val="00CC7788"/>
    <w:rsid w:val="00CD20BC"/>
    <w:rsid w:val="00CE30BB"/>
    <w:rsid w:val="00CF443E"/>
    <w:rsid w:val="00D005BD"/>
    <w:rsid w:val="00D04D30"/>
    <w:rsid w:val="00D3624F"/>
    <w:rsid w:val="00D66C1B"/>
    <w:rsid w:val="00D84F07"/>
    <w:rsid w:val="00D904BD"/>
    <w:rsid w:val="00D9094E"/>
    <w:rsid w:val="00DC29C4"/>
    <w:rsid w:val="00DE0090"/>
    <w:rsid w:val="00DF4498"/>
    <w:rsid w:val="00E06034"/>
    <w:rsid w:val="00E544C9"/>
    <w:rsid w:val="00E804F0"/>
    <w:rsid w:val="00E84502"/>
    <w:rsid w:val="00E93536"/>
    <w:rsid w:val="00EF5DA9"/>
    <w:rsid w:val="00F7159B"/>
    <w:rsid w:val="00F92A37"/>
    <w:rsid w:val="00F95643"/>
    <w:rsid w:val="00F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0B"/>
  </w:style>
  <w:style w:type="paragraph" w:styleId="1">
    <w:name w:val="heading 1"/>
    <w:basedOn w:val="a"/>
    <w:link w:val="10"/>
    <w:uiPriority w:val="9"/>
    <w:qFormat/>
    <w:rsid w:val="00D90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536"/>
    <w:rPr>
      <w:b/>
      <w:bCs/>
    </w:rPr>
  </w:style>
  <w:style w:type="character" w:customStyle="1" w:styleId="apple-converted-space">
    <w:name w:val="apple-converted-space"/>
    <w:basedOn w:val="a0"/>
    <w:rsid w:val="00E93536"/>
  </w:style>
  <w:style w:type="character" w:styleId="a5">
    <w:name w:val="Emphasis"/>
    <w:basedOn w:val="a0"/>
    <w:uiPriority w:val="20"/>
    <w:qFormat/>
    <w:rsid w:val="002A4B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0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6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765D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6603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565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0641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2E29-1A77-4571-BFBB-C788BF5F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2021-04-14T04:53:00Z</cp:lastPrinted>
  <dcterms:created xsi:type="dcterms:W3CDTF">2021-04-08T05:05:00Z</dcterms:created>
  <dcterms:modified xsi:type="dcterms:W3CDTF">2021-05-22T09:51:00Z</dcterms:modified>
</cp:coreProperties>
</file>