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84" w:rsidRPr="00DF76DC" w:rsidRDefault="00D65684" w:rsidP="00BD72D7">
      <w:pPr>
        <w:pStyle w:val="a3"/>
        <w:ind w:left="-1276"/>
        <w:jc w:val="center"/>
        <w:rPr>
          <w:rFonts w:ascii="Times New Roman" w:hAnsi="Times New Roman" w:cs="Times New Roman"/>
          <w:b/>
          <w:i/>
          <w:color w:val="FF0000"/>
          <w:sz w:val="32"/>
          <w:szCs w:val="32"/>
          <w:u w:val="single"/>
          <w:lang w:eastAsia="ru-RU"/>
        </w:rPr>
      </w:pPr>
      <w:r w:rsidRPr="00DF76DC">
        <w:rPr>
          <w:rFonts w:ascii="Times New Roman" w:hAnsi="Times New Roman" w:cs="Times New Roman"/>
          <w:b/>
          <w:i/>
          <w:color w:val="FF0000"/>
          <w:sz w:val="32"/>
          <w:szCs w:val="32"/>
          <w:u w:val="single"/>
          <w:lang w:eastAsia="ru-RU"/>
        </w:rPr>
        <w:t>СОВЕТЫ СОЦИАЛЬНОГО ПЕДАГОГА РОДИТЕЛЯМ</w:t>
      </w:r>
    </w:p>
    <w:p w:rsidR="00D65684" w:rsidRPr="00DF76DC" w:rsidRDefault="00D65684" w:rsidP="00BD72D7">
      <w:pPr>
        <w:pStyle w:val="a3"/>
        <w:ind w:left="-1276"/>
        <w:jc w:val="center"/>
        <w:rPr>
          <w:rFonts w:ascii="Times New Roman" w:hAnsi="Times New Roman" w:cs="Times New Roman"/>
          <w:b/>
          <w:i/>
          <w:color w:val="FF0000"/>
          <w:sz w:val="32"/>
          <w:szCs w:val="32"/>
          <w:u w:val="single"/>
          <w:lang w:eastAsia="ru-RU"/>
        </w:rPr>
      </w:pPr>
      <w:r w:rsidRPr="00DF76DC">
        <w:rPr>
          <w:rFonts w:ascii="Times New Roman" w:hAnsi="Times New Roman" w:cs="Times New Roman"/>
          <w:b/>
          <w:i/>
          <w:color w:val="FF0000"/>
          <w:sz w:val="32"/>
          <w:szCs w:val="32"/>
          <w:u w:val="single"/>
          <w:lang w:eastAsia="ru-RU"/>
        </w:rPr>
        <w:t>УЧАЩИХСЯ НАЧАЛЬНЫХ КЛАССОВ</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Ежедневно интересуйтесь школьными делами детей, проявляя внимание и терпение. При этом не ограничивайтесь дежурными вопросами: "Что получил?", "Как дела?", а расспрашивайте о чувствах, настроении, проявляйте эмоциональную поддержку и т. д.</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Не скупитесь на похвалу, замечайте даже самые незначительные на Ваш взгляд достижения ребенка, его посильные успехи.</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При встрече с неудачами</w:t>
      </w:r>
      <w:bookmarkStart w:id="0" w:name="_GoBack"/>
      <w:bookmarkEnd w:id="0"/>
      <w:r w:rsidRPr="00BD72D7">
        <w:rPr>
          <w:rFonts w:ascii="Times New Roman" w:hAnsi="Times New Roman" w:cs="Times New Roman"/>
          <w:sz w:val="28"/>
          <w:szCs w:val="28"/>
          <w:lang w:eastAsia="ru-RU"/>
        </w:rPr>
        <w:t xml:space="preserve"> в учебе старайтесь разобраться вместе, найти выход, предвидеть последствия действий.</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Не запугивайте ребенка, страх не активизирует его деятельность. Развивайте любознательность, поощряйте любопытство, удовлетворяйте его потребность в знаниях.</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Давайте ребенку как можно больше сведений и не забывайте, что до 7 лет усваивается около 90% основополагающей информации о мире и примерно столько же важнейших жизненных навыков. На всю оставшуюся жизнь приходится только 10%.</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Покупайте и дарите книги, картины. Читайте вслух, предлагайте ребенку почитать Вам, обсуждайте </w:t>
      </w:r>
      <w:proofErr w:type="gramStart"/>
      <w:r w:rsidRPr="00BD72D7">
        <w:rPr>
          <w:rFonts w:ascii="Times New Roman" w:hAnsi="Times New Roman" w:cs="Times New Roman"/>
          <w:sz w:val="28"/>
          <w:szCs w:val="28"/>
          <w:lang w:eastAsia="ru-RU"/>
        </w:rPr>
        <w:t>прочитанное</w:t>
      </w:r>
      <w:proofErr w:type="gramEnd"/>
      <w:r w:rsidRPr="00BD72D7">
        <w:rPr>
          <w:rFonts w:ascii="Times New Roman" w:hAnsi="Times New Roman" w:cs="Times New Roman"/>
          <w:sz w:val="28"/>
          <w:szCs w:val="28"/>
          <w:lang w:eastAsia="ru-RU"/>
        </w:rPr>
        <w:t>. Определяйте с ним программу чтения на неделю, месяц и помогайте осуществить, поощряйте ее выполнение.</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Помогайте ребенку выполнять трудные задания, предлагайте выход из сложной ситуации, но не забывайте давать ему возможность самому найти выход, решение, совершить поступок.</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Будьте доброжелательными к одноклассникам, не запрещайте делать вместе уроки, так как замечено, что индивидуально предпочитают работать отличники, а средне- и слабоуспевающим нравится заниматься парами, группами. К тому же известно: тот, кто учит, учится сам.</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Активно слушайте своего ребенка, так как выявлено, что рассказ самому себе вызывает психическую травму. Пусть он пересказывает </w:t>
      </w:r>
      <w:proofErr w:type="gramStart"/>
      <w:r w:rsidRPr="00BD72D7">
        <w:rPr>
          <w:rFonts w:ascii="Times New Roman" w:hAnsi="Times New Roman" w:cs="Times New Roman"/>
          <w:sz w:val="28"/>
          <w:szCs w:val="28"/>
          <w:lang w:eastAsia="ru-RU"/>
        </w:rPr>
        <w:t>прочитанное</w:t>
      </w:r>
      <w:proofErr w:type="gramEnd"/>
      <w:r w:rsidRPr="00BD72D7">
        <w:rPr>
          <w:rFonts w:ascii="Times New Roman" w:hAnsi="Times New Roman" w:cs="Times New Roman"/>
          <w:sz w:val="28"/>
          <w:szCs w:val="28"/>
          <w:lang w:eastAsia="ru-RU"/>
        </w:rPr>
        <w:t xml:space="preserve">, увиденное, делится впечатлениями о </w:t>
      </w:r>
      <w:proofErr w:type="gramStart"/>
      <w:r w:rsidRPr="00BD72D7">
        <w:rPr>
          <w:rFonts w:ascii="Times New Roman" w:hAnsi="Times New Roman" w:cs="Times New Roman"/>
          <w:sz w:val="28"/>
          <w:szCs w:val="28"/>
          <w:lang w:eastAsia="ru-RU"/>
        </w:rPr>
        <w:t>прожитом</w:t>
      </w:r>
      <w:proofErr w:type="gramEnd"/>
      <w:r w:rsidRPr="00BD72D7">
        <w:rPr>
          <w:rFonts w:ascii="Times New Roman" w:hAnsi="Times New Roman" w:cs="Times New Roman"/>
          <w:sz w:val="28"/>
          <w:szCs w:val="28"/>
          <w:lang w:eastAsia="ru-RU"/>
        </w:rPr>
        <w:t>.</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Не говорите плохо о школе, не критикуйте учителей в присутствии ребенка, создавайте у него позитивное, положительное отношение к школе. Принимайте участие в делах класса и школы. Ребенку будет приятно, если школа станет частью Вашей жизни. Ваш авторитет повысится. </w:t>
      </w:r>
    </w:p>
    <w:p w:rsidR="00D65684" w:rsidRPr="00BD72D7" w:rsidRDefault="00D65684" w:rsidP="00BD72D7">
      <w:pPr>
        <w:pStyle w:val="a3"/>
        <w:ind w:left="-1276"/>
        <w:rPr>
          <w:rFonts w:ascii="Times New Roman" w:hAnsi="Times New Roman" w:cs="Times New Roman"/>
          <w:b/>
          <w:i/>
          <w:color w:val="C00000"/>
          <w:sz w:val="28"/>
          <w:szCs w:val="28"/>
          <w:u w:val="single"/>
          <w:lang w:eastAsia="ru-RU"/>
        </w:rPr>
      </w:pPr>
      <w:r w:rsidRPr="00BD72D7">
        <w:rPr>
          <w:rFonts w:ascii="Times New Roman" w:hAnsi="Times New Roman" w:cs="Times New Roman"/>
          <w:b/>
          <w:i/>
          <w:color w:val="C00000"/>
          <w:sz w:val="28"/>
          <w:szCs w:val="28"/>
          <w:u w:val="single"/>
          <w:lang w:eastAsia="ru-RU"/>
        </w:rPr>
        <w:t>Рекомендации при возникновении напряжения в общении.</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Проявлять естественное внимание к собеседнику, доброжелательность, терпимость, дружелюбие.</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Держаться спокойно, не терять самоконтроля. Говорить лаконично, чуть медленнее, если собеседник излишне взволнован.</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Установить контакт глазами и стараться не терять его.</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Дать собеседнику понять, что вы понимаете его состояние (приблизиться, наклониться к нему).</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Признать свою вину, если объективно таковая есть.</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Постараться предельно тактично показать собеседнику, в чем, как вам кажется, он тоже не прав.</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lastRenderedPageBreak/>
        <w:t xml:space="preserve">Показать, что вы заинтересованы с </w:t>
      </w:r>
      <w:proofErr w:type="gramStart"/>
      <w:r w:rsidRPr="00BD72D7">
        <w:rPr>
          <w:rFonts w:ascii="Times New Roman" w:hAnsi="Times New Roman" w:cs="Times New Roman"/>
          <w:sz w:val="28"/>
          <w:szCs w:val="28"/>
          <w:lang w:eastAsia="ru-RU"/>
        </w:rPr>
        <w:t>решении</w:t>
      </w:r>
      <w:proofErr w:type="gramEnd"/>
      <w:r w:rsidRPr="00BD72D7">
        <w:rPr>
          <w:rFonts w:ascii="Times New Roman" w:hAnsi="Times New Roman" w:cs="Times New Roman"/>
          <w:sz w:val="28"/>
          <w:szCs w:val="28"/>
          <w:lang w:eastAsia="ru-RU"/>
        </w:rPr>
        <w:t xml:space="preserve"> проблемы собеседника, сотрудничестве с ним, будете поддерживать его, если это не противоречит интересам дела.</w:t>
      </w:r>
    </w:p>
    <w:p w:rsidR="00D65684" w:rsidRPr="00BD72D7" w:rsidRDefault="00D65684" w:rsidP="00BD72D7">
      <w:pPr>
        <w:pStyle w:val="a3"/>
        <w:ind w:left="-1276"/>
        <w:rPr>
          <w:rFonts w:ascii="Times New Roman" w:hAnsi="Times New Roman" w:cs="Times New Roman"/>
          <w:b/>
          <w:i/>
          <w:color w:val="C00000"/>
          <w:sz w:val="28"/>
          <w:szCs w:val="28"/>
          <w:u w:val="single"/>
          <w:lang w:eastAsia="ru-RU"/>
        </w:rPr>
      </w:pPr>
      <w:r w:rsidRPr="00BD72D7">
        <w:rPr>
          <w:rFonts w:ascii="Times New Roman" w:hAnsi="Times New Roman" w:cs="Times New Roman"/>
          <w:b/>
          <w:i/>
          <w:color w:val="C00000"/>
          <w:sz w:val="28"/>
          <w:szCs w:val="28"/>
          <w:u w:val="single"/>
          <w:lang w:eastAsia="ru-RU"/>
        </w:rPr>
        <w:t>Рекомендации при работе с капризными и упрямыми детьми.</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Задайте себе вопрос, не подражает ли ребенок Вам. Иногда мы бурно реагируем на поступки ребенка, напоминающие наши собственные, потому что слишком хорошо знаем свои недостатки.</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Не стыдите ребенка, не отталкивайте его. Не читайте </w:t>
      </w:r>
      <w:proofErr w:type="gramStart"/>
      <w:r w:rsidRPr="00BD72D7">
        <w:rPr>
          <w:rFonts w:ascii="Times New Roman" w:hAnsi="Times New Roman" w:cs="Times New Roman"/>
          <w:sz w:val="28"/>
          <w:szCs w:val="28"/>
          <w:lang w:eastAsia="ru-RU"/>
        </w:rPr>
        <w:t>долгих</w:t>
      </w:r>
      <w:proofErr w:type="gramEnd"/>
      <w:r w:rsidRPr="00BD72D7">
        <w:rPr>
          <w:rFonts w:ascii="Times New Roman" w:hAnsi="Times New Roman" w:cs="Times New Roman"/>
          <w:sz w:val="28"/>
          <w:szCs w:val="28"/>
          <w:lang w:eastAsia="ru-RU"/>
        </w:rPr>
        <w:t xml:space="preserve"> нотации по каждому поводу. Добивайтесь своего с помощью кратких и простых наставлений.</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Подумайте, не связано ли поведение ребенка со слишком длительным пребыванием перед телевизором.</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Подумайте, не стимулирует ли ребенок избыток активности. Некоторым детям требуется мостик между предельной активностью и временем тихих игр. Им приносят пользу успокаивающие занятия.</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Большинство детей «перерастают» свои капризы, как только научатся ясно выражать свои желания.</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Иногда дети капризничают и упрямятся перед началом болезни или в период выздоровления.</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Вместо того</w:t>
      </w:r>
      <w:proofErr w:type="gramStart"/>
      <w:r w:rsidRPr="00BD72D7">
        <w:rPr>
          <w:rFonts w:ascii="Times New Roman" w:hAnsi="Times New Roman" w:cs="Times New Roman"/>
          <w:sz w:val="28"/>
          <w:szCs w:val="28"/>
          <w:lang w:eastAsia="ru-RU"/>
        </w:rPr>
        <w:t>,</w:t>
      </w:r>
      <w:proofErr w:type="gramEnd"/>
      <w:r w:rsidRPr="00BD72D7">
        <w:rPr>
          <w:rFonts w:ascii="Times New Roman" w:hAnsi="Times New Roman" w:cs="Times New Roman"/>
          <w:sz w:val="28"/>
          <w:szCs w:val="28"/>
          <w:lang w:eastAsia="ru-RU"/>
        </w:rPr>
        <w:t xml:space="preserve"> чтобы реагировать только на недозволенное поведение ребенка, попытаться выявить случаи хорошего поведения и вознаградить ребенка объятиями, поцелуями и похвалами.</w:t>
      </w:r>
    </w:p>
    <w:p w:rsidR="00D65684" w:rsidRPr="00BD72D7" w:rsidRDefault="00D65684" w:rsidP="00BD72D7">
      <w:pPr>
        <w:pStyle w:val="a3"/>
        <w:ind w:left="-1276"/>
        <w:rPr>
          <w:rFonts w:ascii="Times New Roman" w:hAnsi="Times New Roman" w:cs="Times New Roman"/>
          <w:b/>
          <w:i/>
          <w:color w:val="C00000"/>
          <w:sz w:val="28"/>
          <w:szCs w:val="28"/>
          <w:u w:val="single"/>
          <w:lang w:eastAsia="ru-RU"/>
        </w:rPr>
      </w:pPr>
      <w:r w:rsidRPr="00BD72D7">
        <w:rPr>
          <w:rFonts w:ascii="Times New Roman" w:hAnsi="Times New Roman" w:cs="Times New Roman"/>
          <w:b/>
          <w:i/>
          <w:color w:val="C00000"/>
          <w:sz w:val="28"/>
          <w:szCs w:val="28"/>
          <w:u w:val="single"/>
          <w:lang w:eastAsia="ru-RU"/>
        </w:rPr>
        <w:t>Рекомендации общения с ворующими детьми</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Ваша цель - помочь ребенку контролировать свои порывы и пояснить, почему такое поведение неприемлемо. Вы должны научить ребенка, чтобы он научился просить разрешения, а не просто брать понравившийся ему предмет.</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Если Вам необходимо выяснить у ребенка, что произошло, поставьте вопрос следующим образом</w:t>
      </w:r>
      <w:proofErr w:type="gramStart"/>
      <w:r w:rsidRPr="00BD72D7">
        <w:rPr>
          <w:rFonts w:ascii="Times New Roman" w:hAnsi="Times New Roman" w:cs="Times New Roman"/>
          <w:sz w:val="28"/>
          <w:szCs w:val="28"/>
          <w:lang w:eastAsia="ru-RU"/>
        </w:rPr>
        <w:t xml:space="preserve"> :</w:t>
      </w:r>
      <w:proofErr w:type="gramEnd"/>
      <w:r w:rsidRPr="00BD72D7">
        <w:rPr>
          <w:rFonts w:ascii="Times New Roman" w:hAnsi="Times New Roman" w:cs="Times New Roman"/>
          <w:sz w:val="28"/>
          <w:szCs w:val="28"/>
          <w:lang w:eastAsia="ru-RU"/>
        </w:rPr>
        <w:t xml:space="preserve"> «У Маши пропали карандаши, и Елена Ивановна считает, что их мог взять ты. Это правда?»</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Если ребенок признается в том, что он взял чужую вещь, похвалите его за чистосердечное признание, а потом объясните последствия такого поступка. Если он будет отрицать свою вину, не обвиняйте его во лжи, а расспросите настойчивее. Не обыскивайте ребенка. Дайте ему возможность обдумывать свои слова. </w:t>
      </w:r>
      <w:proofErr w:type="gramStart"/>
      <w:r w:rsidRPr="00BD72D7">
        <w:rPr>
          <w:rFonts w:ascii="Times New Roman" w:hAnsi="Times New Roman" w:cs="Times New Roman"/>
          <w:sz w:val="28"/>
          <w:szCs w:val="28"/>
          <w:lang w:eastAsia="ru-RU"/>
        </w:rPr>
        <w:t>Возможно</w:t>
      </w:r>
      <w:proofErr w:type="gramEnd"/>
      <w:r w:rsidRPr="00BD72D7">
        <w:rPr>
          <w:rFonts w:ascii="Times New Roman" w:hAnsi="Times New Roman" w:cs="Times New Roman"/>
          <w:sz w:val="28"/>
          <w:szCs w:val="28"/>
          <w:lang w:eastAsia="ru-RU"/>
        </w:rPr>
        <w:t xml:space="preserve"> он скажет, что «нашел» эту вещь. </w:t>
      </w:r>
      <w:proofErr w:type="gramStart"/>
      <w:r w:rsidRPr="00BD72D7">
        <w:rPr>
          <w:rFonts w:ascii="Times New Roman" w:hAnsi="Times New Roman" w:cs="Times New Roman"/>
          <w:sz w:val="28"/>
          <w:szCs w:val="28"/>
          <w:lang w:eastAsia="ru-RU"/>
        </w:rPr>
        <w:t>Объясните ребенку, что одно дело распоряжаться своими вещами, но совсем другое - брать чужие без разрешения.</w:t>
      </w:r>
      <w:proofErr w:type="gramEnd"/>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Дети не слишком искусно скрывают информацию, поэтому ведите расспросы настойчиво. Истина может постепенно всплыть после наводящих вопросов.</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Не ждите, что после одного разговора случаи воровства сразу прекратятся. Усвоение таких правил требует повторения.</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Иногда дети воруют, если им кажется, что ими пренебрегают, относятся к ним несправедливо или же что, взрослые слишком давят на них. Таким детям необходимо чувствовать, что они имеют значение, им требуется похвала.</w:t>
      </w:r>
    </w:p>
    <w:p w:rsidR="00D65684" w:rsidRPr="00BD72D7" w:rsidRDefault="00D65684" w:rsidP="00BD72D7">
      <w:pPr>
        <w:pStyle w:val="a3"/>
        <w:ind w:left="-1276"/>
        <w:rPr>
          <w:rFonts w:ascii="Times New Roman" w:hAnsi="Times New Roman" w:cs="Times New Roman"/>
          <w:b/>
          <w:i/>
          <w:color w:val="C00000"/>
          <w:sz w:val="28"/>
          <w:szCs w:val="28"/>
          <w:lang w:eastAsia="ru-RU"/>
        </w:rPr>
      </w:pPr>
      <w:r w:rsidRPr="00BD72D7">
        <w:rPr>
          <w:rFonts w:ascii="Times New Roman" w:hAnsi="Times New Roman" w:cs="Times New Roman"/>
          <w:b/>
          <w:i/>
          <w:color w:val="C00000"/>
          <w:sz w:val="28"/>
          <w:szCs w:val="28"/>
          <w:lang w:eastAsia="ru-RU"/>
        </w:rPr>
        <w:t>Как разрешать воспитательные конфликты в семье?</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     Для разрешения конфликта надо знать, что конкретно значимо в нем для ребенка и для родителей. Затем, остудив свои эмоции, надо спокойно выработать тактику поведения. Например, ребенок вырвал из дневника лист с замечаниями учителя. Анализируем. Ребенок совершил проступок: он обманул родителей, скрыв от них </w:t>
      </w:r>
      <w:r w:rsidRPr="00BD72D7">
        <w:rPr>
          <w:rFonts w:ascii="Times New Roman" w:hAnsi="Times New Roman" w:cs="Times New Roman"/>
          <w:sz w:val="28"/>
          <w:szCs w:val="28"/>
          <w:lang w:eastAsia="ru-RU"/>
        </w:rPr>
        <w:lastRenderedPageBreak/>
        <w:t>замечания учителя, вероятно негативного характера. Он сделал это из-за боязни быть наказанным, непонятым, из-за нежелания быть униженным и несостоятельным в их глазах, тревоги за свои отношения с ними.</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Если в этой ситуации родители не доверяют ребенку, не понимают его переживаний, не оберегают его от душевных и физических травм, не самокритичны, </w:t>
      </w:r>
      <w:proofErr w:type="gramStart"/>
      <w:r w:rsidRPr="00BD72D7">
        <w:rPr>
          <w:rFonts w:ascii="Times New Roman" w:hAnsi="Times New Roman" w:cs="Times New Roman"/>
          <w:sz w:val="28"/>
          <w:szCs w:val="28"/>
          <w:lang w:eastAsia="ru-RU"/>
        </w:rPr>
        <w:t>они</w:t>
      </w:r>
      <w:proofErr w:type="gramEnd"/>
      <w:r w:rsidRPr="00BD72D7">
        <w:rPr>
          <w:rFonts w:ascii="Times New Roman" w:hAnsi="Times New Roman" w:cs="Times New Roman"/>
          <w:sz w:val="28"/>
          <w:szCs w:val="28"/>
          <w:lang w:eastAsia="ru-RU"/>
        </w:rPr>
        <w:t xml:space="preserve"> скорее всего выберут в этой конфликтной ситуации стратегию соперничества. Эта стратегия самая непродуктивная. Ребенок, получивший двойное наказание за замечание учителя, за обман и порчу дневника, еще больше будет бояться подобного случая. А поскольку у него проблемы с поведением и успеваемостью, то он не застрахован от новых записей в дневнике. Следовательно, он будет вынужден снова и снова использовать испытанный способ самозащиты.</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Если при тех же отношениях с ребенком родители просто уйдут от конфликта, не будут придавать значения проступку, тем более что подобные вещи уже совершались ребенком, проступок, несомненно, повторится. Для ребенка такая реакция родителей весьма желательна. Родители могут приспособиться к ситуации: слегка пожурить ребенка, а затем при нем отчитать учительницу, которая без конца беспокоит своими записями. Чаще сего эту стратегию принимают родители, которые либо </w:t>
      </w:r>
      <w:proofErr w:type="spellStart"/>
      <w:r w:rsidRPr="00BD72D7">
        <w:rPr>
          <w:rFonts w:ascii="Times New Roman" w:hAnsi="Times New Roman" w:cs="Times New Roman"/>
          <w:sz w:val="28"/>
          <w:szCs w:val="28"/>
          <w:lang w:eastAsia="ru-RU"/>
        </w:rPr>
        <w:t>гиперопекают</w:t>
      </w:r>
      <w:proofErr w:type="spellEnd"/>
      <w:r w:rsidRPr="00BD72D7">
        <w:rPr>
          <w:rFonts w:ascii="Times New Roman" w:hAnsi="Times New Roman" w:cs="Times New Roman"/>
          <w:sz w:val="28"/>
          <w:szCs w:val="28"/>
          <w:lang w:eastAsia="ru-RU"/>
        </w:rPr>
        <w:t xml:space="preserve"> ребенка, либо безразличны к его проблемам.</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Такое поведение родителей самое желательное для ребенка, но его проступки через некоторое время могут повториться вновь. Очевидно, самой перспективной позицией в конфликтной ситуации является ее совместное обсуждение с ребенком – выявление его желаний, переживаний, мотивов поведения – и совместное принятие решений. В данной ситуации </w:t>
      </w:r>
      <w:proofErr w:type="gramStart"/>
      <w:r w:rsidRPr="00BD72D7">
        <w:rPr>
          <w:rFonts w:ascii="Times New Roman" w:hAnsi="Times New Roman" w:cs="Times New Roman"/>
          <w:sz w:val="28"/>
          <w:szCs w:val="28"/>
          <w:lang w:eastAsia="ru-RU"/>
        </w:rPr>
        <w:t>ребенок</w:t>
      </w:r>
      <w:proofErr w:type="gramEnd"/>
      <w:r w:rsidRPr="00BD72D7">
        <w:rPr>
          <w:rFonts w:ascii="Times New Roman" w:hAnsi="Times New Roman" w:cs="Times New Roman"/>
          <w:sz w:val="28"/>
          <w:szCs w:val="28"/>
          <w:lang w:eastAsia="ru-RU"/>
        </w:rPr>
        <w:t xml:space="preserve"> прежде всего должен получить гарантии того, что его выслушают и попытаются понять. Преодоление трудностей в общении с ребенком.</w:t>
      </w:r>
      <w:r w:rsidR="00DF76DC">
        <w:rPr>
          <w:rFonts w:ascii="Times New Roman" w:hAnsi="Times New Roman" w:cs="Times New Roman"/>
          <w:sz w:val="28"/>
          <w:szCs w:val="28"/>
          <w:lang w:eastAsia="ru-RU"/>
        </w:rPr>
        <w:t xml:space="preserve"> </w:t>
      </w:r>
      <w:proofErr w:type="gramStart"/>
      <w:r w:rsidRPr="00BD72D7">
        <w:rPr>
          <w:rFonts w:ascii="Times New Roman" w:hAnsi="Times New Roman" w:cs="Times New Roman"/>
          <w:sz w:val="28"/>
          <w:szCs w:val="28"/>
          <w:lang w:eastAsia="ru-RU"/>
        </w:rPr>
        <w:t>П</w:t>
      </w:r>
      <w:proofErr w:type="gramEnd"/>
      <w:r w:rsidRPr="00BD72D7">
        <w:rPr>
          <w:rFonts w:ascii="Times New Roman" w:hAnsi="Times New Roman" w:cs="Times New Roman"/>
          <w:sz w:val="28"/>
          <w:szCs w:val="28"/>
          <w:lang w:eastAsia="ru-RU"/>
        </w:rPr>
        <w:t>оведение ребёнка: Ноет, шумит, встревает в разговор, не слушает.</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Цель, которую преследует ребёнок: Привлечь к себе внимание.</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Реакция родителей: Раздражаются. Ответ ребёнка на реакцию взрослых: Прекращает на время, затем снова начинает.</w:t>
      </w:r>
    </w:p>
    <w:p w:rsid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Рекомендации: </w:t>
      </w:r>
    </w:p>
    <w:p w:rsid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1. Игнорировать </w:t>
      </w:r>
    </w:p>
    <w:p w:rsid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2. Акцентировать внимание на хорошем поведении </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3. Задать вопрос: "Может ты хочешь, чтобы я обрати</w:t>
      </w:r>
      <w:proofErr w:type="gramStart"/>
      <w:r w:rsidRPr="00BD72D7">
        <w:rPr>
          <w:rFonts w:ascii="Times New Roman" w:hAnsi="Times New Roman" w:cs="Times New Roman"/>
          <w:sz w:val="28"/>
          <w:szCs w:val="28"/>
          <w:lang w:eastAsia="ru-RU"/>
        </w:rPr>
        <w:t>л(</w:t>
      </w:r>
      <w:proofErr w:type="gramEnd"/>
      <w:r w:rsidRPr="00BD72D7">
        <w:rPr>
          <w:rFonts w:ascii="Times New Roman" w:hAnsi="Times New Roman" w:cs="Times New Roman"/>
          <w:sz w:val="28"/>
          <w:szCs w:val="28"/>
          <w:lang w:eastAsia="ru-RU"/>
        </w:rPr>
        <w:t>а) на тебя внимание?"</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Поведение ребёнка: Отказывается делать то, о чём его просят.</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Цель, которую преследует ребёнок: Показать, что имеет власть над другими.</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Реакция родителей: Начинают сердиться, пытаются использовать свою власть, заставляют.</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Ответ ребёнка на реакцию взрослых: Упрямится, усиливает неповиновение.</w:t>
      </w:r>
    </w:p>
    <w:p w:rsid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Рекомендации:</w:t>
      </w:r>
    </w:p>
    <w:p w:rsidR="00BD72D7" w:rsidRDefault="00D65684" w:rsidP="00BD72D7">
      <w:pPr>
        <w:pStyle w:val="a3"/>
        <w:numPr>
          <w:ilvl w:val="0"/>
          <w:numId w:val="6"/>
        </w:numPr>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Избегать конфликтов </w:t>
      </w:r>
    </w:p>
    <w:p w:rsidR="00BD72D7" w:rsidRDefault="00D65684" w:rsidP="00BD72D7">
      <w:pPr>
        <w:pStyle w:val="a3"/>
        <w:numPr>
          <w:ilvl w:val="0"/>
          <w:numId w:val="6"/>
        </w:numPr>
        <w:rPr>
          <w:rFonts w:ascii="Times New Roman" w:hAnsi="Times New Roman" w:cs="Times New Roman"/>
          <w:sz w:val="28"/>
          <w:szCs w:val="28"/>
          <w:lang w:eastAsia="ru-RU"/>
        </w:rPr>
      </w:pPr>
      <w:r w:rsidRPr="00BD72D7">
        <w:rPr>
          <w:rFonts w:ascii="Times New Roman" w:hAnsi="Times New Roman" w:cs="Times New Roman"/>
          <w:sz w:val="28"/>
          <w:szCs w:val="28"/>
          <w:lang w:eastAsia="ru-RU"/>
        </w:rPr>
        <w:t>Стремиться объяснить неправильность поведения</w:t>
      </w:r>
    </w:p>
    <w:p w:rsidR="00D65684" w:rsidRPr="00BD72D7" w:rsidRDefault="00D65684" w:rsidP="00BD72D7">
      <w:pPr>
        <w:pStyle w:val="a3"/>
        <w:numPr>
          <w:ilvl w:val="0"/>
          <w:numId w:val="6"/>
        </w:numPr>
        <w:rPr>
          <w:rFonts w:ascii="Times New Roman" w:hAnsi="Times New Roman" w:cs="Times New Roman"/>
          <w:sz w:val="28"/>
          <w:szCs w:val="28"/>
          <w:lang w:eastAsia="ru-RU"/>
        </w:rPr>
      </w:pPr>
      <w:r w:rsidRPr="00BD72D7">
        <w:rPr>
          <w:rFonts w:ascii="Times New Roman" w:hAnsi="Times New Roman" w:cs="Times New Roman"/>
          <w:sz w:val="28"/>
          <w:szCs w:val="28"/>
          <w:lang w:eastAsia="ru-RU"/>
        </w:rPr>
        <w:t>Не выказывать свой гнев</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Поведение ребёнка: Вредит, оскорбляет, не слушает доводов родителей.</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Цель, которую преследует ребёнок: Отплатить, отомстить, взять реванш.</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Реакция родителей: Чувствуют гнев, обиду. Ответ ребёнка на реакцию взрослых: Стремится отплатить ещё больше.</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lastRenderedPageBreak/>
        <w:t>Рекомендации: Не показывать обиду</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Поведение ребёнка: Требует помощи, стремится доказать своё неумение.</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Цель, которую преследует ребёнок: Продемонстрировать свою неспособность и неадекватность.</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Реакция родителей: Соглашаются, что ребёнок ни на что не способен. Ответ ребёнка на реакцию взрослых: Остается беспомощным</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Рекомендации: Поверить в способности ребёнка, дать понять, что в него верят.</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Пути преодоления конфликта между родителями и подростком.</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Порой родители подавляют желания подростка, и он вынужден отступить, подчиниться, затаив обиду на взрослых, порой родители уступают подростку, испытывая чувства возмущения, бессилия и обиды. Оба эти метода не лучше, хотя бы потому, что кто-то неизбежно оказывается в проигрыше. Но возможен и беспроигрышный вариант, который воплощает поиск решения, удовлетворяющего потребности обеих сторон – и родителей, и ребёнка.</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Поиск решения достигается при помощи особой методики – «шесть шагов».</w:t>
      </w:r>
    </w:p>
    <w:p w:rsidR="00D65684" w:rsidRPr="00BD72D7" w:rsidRDefault="00D65684" w:rsidP="00BD72D7">
      <w:pPr>
        <w:pStyle w:val="a3"/>
        <w:ind w:left="-1276"/>
        <w:rPr>
          <w:rFonts w:ascii="Times New Roman" w:hAnsi="Times New Roman" w:cs="Times New Roman"/>
          <w:b/>
          <w:i/>
          <w:sz w:val="28"/>
          <w:szCs w:val="28"/>
          <w:u w:val="single"/>
          <w:lang w:eastAsia="ru-RU"/>
        </w:rPr>
      </w:pPr>
      <w:r w:rsidRPr="00BD72D7">
        <w:rPr>
          <w:rFonts w:ascii="Times New Roman" w:hAnsi="Times New Roman" w:cs="Times New Roman"/>
          <w:b/>
          <w:i/>
          <w:color w:val="3183AA"/>
          <w:sz w:val="28"/>
          <w:szCs w:val="28"/>
          <w:u w:val="single"/>
          <w:lang w:eastAsia="ru-RU"/>
        </w:rPr>
        <w:t>Первый шаг</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 xml:space="preserve">Определение проблемы. Здесь необходимо выяснить причины неприемлемого поведения ребенка или взрослого. С этой целью </w:t>
      </w:r>
      <w:proofErr w:type="spellStart"/>
      <w:r w:rsidRPr="00BD72D7">
        <w:rPr>
          <w:rFonts w:ascii="Times New Roman" w:hAnsi="Times New Roman" w:cs="Times New Roman"/>
          <w:sz w:val="28"/>
          <w:szCs w:val="28"/>
          <w:lang w:eastAsia="ru-RU"/>
        </w:rPr>
        <w:t>полезнеевсего</w:t>
      </w:r>
      <w:proofErr w:type="spellEnd"/>
      <w:r w:rsidRPr="00BD72D7">
        <w:rPr>
          <w:rFonts w:ascii="Times New Roman" w:hAnsi="Times New Roman" w:cs="Times New Roman"/>
          <w:sz w:val="28"/>
          <w:szCs w:val="28"/>
          <w:lang w:eastAsia="ru-RU"/>
        </w:rPr>
        <w:t xml:space="preserve"> внимательно его выслушать, а затем сообщить ему о своих потребностях и переживаниях.</w:t>
      </w:r>
    </w:p>
    <w:p w:rsidR="00D65684" w:rsidRPr="00BD72D7" w:rsidRDefault="00D65684" w:rsidP="00BD72D7">
      <w:pPr>
        <w:pStyle w:val="a3"/>
        <w:ind w:left="-1276"/>
        <w:rPr>
          <w:rFonts w:ascii="Times New Roman" w:hAnsi="Times New Roman" w:cs="Times New Roman"/>
          <w:b/>
          <w:i/>
          <w:sz w:val="28"/>
          <w:szCs w:val="28"/>
          <w:u w:val="single"/>
          <w:lang w:eastAsia="ru-RU"/>
        </w:rPr>
      </w:pPr>
      <w:r w:rsidRPr="00BD72D7">
        <w:rPr>
          <w:rFonts w:ascii="Times New Roman" w:hAnsi="Times New Roman" w:cs="Times New Roman"/>
          <w:b/>
          <w:i/>
          <w:color w:val="3183AA"/>
          <w:sz w:val="28"/>
          <w:szCs w:val="28"/>
          <w:u w:val="single"/>
          <w:lang w:eastAsia="ru-RU"/>
        </w:rPr>
        <w:t>Второй шаг</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Поиск возможных вариантов решения. Искать их надо вместе. Сначала полезно перебрать все приходящие в голову варианты, даже если они, на первый взгляд, кажутся непригодными. Это может быть своеобразный «мозговой штурм», когда предлагается любая идея и ни одна не критикуется.</w:t>
      </w:r>
    </w:p>
    <w:p w:rsidR="00D65684" w:rsidRPr="00BD72D7" w:rsidRDefault="00D65684" w:rsidP="00BD72D7">
      <w:pPr>
        <w:pStyle w:val="a3"/>
        <w:ind w:left="-1276"/>
        <w:rPr>
          <w:rFonts w:ascii="Times New Roman" w:hAnsi="Times New Roman" w:cs="Times New Roman"/>
          <w:b/>
          <w:i/>
          <w:sz w:val="28"/>
          <w:szCs w:val="28"/>
          <w:u w:val="single"/>
          <w:lang w:eastAsia="ru-RU"/>
        </w:rPr>
      </w:pPr>
      <w:r w:rsidRPr="00BD72D7">
        <w:rPr>
          <w:rFonts w:ascii="Times New Roman" w:hAnsi="Times New Roman" w:cs="Times New Roman"/>
          <w:b/>
          <w:i/>
          <w:color w:val="3183AA"/>
          <w:sz w:val="28"/>
          <w:szCs w:val="28"/>
          <w:u w:val="single"/>
          <w:lang w:eastAsia="ru-RU"/>
        </w:rPr>
        <w:t>Третий шаг</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Обсуждение и оценка предложенных вариантов решения. Исходный принцип здесь один; должны быть удовлетворены потребности обеих сторон – и ребенка, и взрослого.</w:t>
      </w:r>
    </w:p>
    <w:p w:rsidR="00D65684" w:rsidRPr="00BD72D7" w:rsidRDefault="00D65684" w:rsidP="00BD72D7">
      <w:pPr>
        <w:pStyle w:val="a3"/>
        <w:ind w:left="-1276"/>
        <w:rPr>
          <w:rFonts w:ascii="Times New Roman" w:hAnsi="Times New Roman" w:cs="Times New Roman"/>
          <w:b/>
          <w:i/>
          <w:sz w:val="28"/>
          <w:szCs w:val="28"/>
          <w:lang w:eastAsia="ru-RU"/>
        </w:rPr>
      </w:pPr>
      <w:r w:rsidRPr="00BD72D7">
        <w:rPr>
          <w:rFonts w:ascii="Times New Roman" w:hAnsi="Times New Roman" w:cs="Times New Roman"/>
          <w:b/>
          <w:i/>
          <w:color w:val="3183AA"/>
          <w:sz w:val="28"/>
          <w:szCs w:val="28"/>
          <w:u w:val="single"/>
          <w:lang w:eastAsia="ru-RU"/>
        </w:rPr>
        <w:t>Четвёртый шаг</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Выбор лучшего решения. При этом нужно задавать друг другу вопросы: «Если мы используем эту идею, что получится? Будет ли каждый доволен? В чем ошибка этого варианта решения?»</w:t>
      </w:r>
    </w:p>
    <w:p w:rsidR="00D65684" w:rsidRPr="00BD72D7" w:rsidRDefault="00D65684" w:rsidP="00BD72D7">
      <w:pPr>
        <w:pStyle w:val="a3"/>
        <w:ind w:left="-1276"/>
        <w:rPr>
          <w:rFonts w:ascii="Times New Roman" w:hAnsi="Times New Roman" w:cs="Times New Roman"/>
          <w:b/>
          <w:i/>
          <w:sz w:val="28"/>
          <w:szCs w:val="28"/>
          <w:lang w:eastAsia="ru-RU"/>
        </w:rPr>
      </w:pPr>
      <w:r w:rsidRPr="00BD72D7">
        <w:rPr>
          <w:rFonts w:ascii="Times New Roman" w:hAnsi="Times New Roman" w:cs="Times New Roman"/>
          <w:b/>
          <w:i/>
          <w:color w:val="3183AA"/>
          <w:sz w:val="28"/>
          <w:szCs w:val="28"/>
          <w:u w:val="single"/>
          <w:lang w:eastAsia="ru-RU"/>
        </w:rPr>
        <w:t>Пятый шаг</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Определить, как выполнить это решение: что надо сделать.</w:t>
      </w:r>
    </w:p>
    <w:p w:rsidR="00D65684" w:rsidRPr="00BD72D7" w:rsidRDefault="00D65684" w:rsidP="00BD72D7">
      <w:pPr>
        <w:pStyle w:val="a3"/>
        <w:ind w:left="-1276"/>
        <w:rPr>
          <w:rFonts w:ascii="Times New Roman" w:hAnsi="Times New Roman" w:cs="Times New Roman"/>
          <w:b/>
          <w:i/>
          <w:sz w:val="28"/>
          <w:szCs w:val="28"/>
          <w:lang w:eastAsia="ru-RU"/>
        </w:rPr>
      </w:pPr>
      <w:r w:rsidRPr="00BD72D7">
        <w:rPr>
          <w:rFonts w:ascii="Times New Roman" w:hAnsi="Times New Roman" w:cs="Times New Roman"/>
          <w:b/>
          <w:i/>
          <w:color w:val="3183AA"/>
          <w:sz w:val="28"/>
          <w:szCs w:val="28"/>
          <w:u w:val="single"/>
          <w:lang w:eastAsia="ru-RU"/>
        </w:rPr>
        <w:t>Шестой шаг</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sz w:val="28"/>
          <w:szCs w:val="28"/>
          <w:lang w:eastAsia="ru-RU"/>
        </w:rPr>
        <w:t>Оценка, насколько хорошо намеченный способ действия разрешает проблему. При этом полезно спросить друг друга: «Исчезла ли проблема? Вы довольны тем, что мы сделали?</w:t>
      </w:r>
    </w:p>
    <w:p w:rsidR="00D65684" w:rsidRPr="00BD72D7" w:rsidRDefault="00D65684" w:rsidP="00BD72D7">
      <w:pPr>
        <w:pStyle w:val="a3"/>
        <w:ind w:left="-1276"/>
        <w:rPr>
          <w:rFonts w:ascii="Times New Roman" w:hAnsi="Times New Roman" w:cs="Times New Roman"/>
          <w:sz w:val="28"/>
          <w:szCs w:val="28"/>
          <w:lang w:eastAsia="ru-RU"/>
        </w:rPr>
      </w:pPr>
      <w:r w:rsidRPr="00BD72D7">
        <w:rPr>
          <w:rFonts w:ascii="Times New Roman" w:hAnsi="Times New Roman" w:cs="Times New Roman"/>
          <w:noProof/>
          <w:sz w:val="28"/>
          <w:szCs w:val="28"/>
          <w:lang w:eastAsia="ru-RU"/>
        </w:rPr>
        <w:lastRenderedPageBreak/>
        <mc:AlternateContent>
          <mc:Choice Requires="wps">
            <w:drawing>
              <wp:inline distT="0" distB="0" distL="0" distR="0" wp14:anchorId="5D7999FD" wp14:editId="1D1575C0">
                <wp:extent cx="3609975" cy="2705100"/>
                <wp:effectExtent l="0" t="0" r="0" b="0"/>
                <wp:docPr id="1" name="AutoShape 3" descr="https://gymn7.minskedu.gov.by/files/00335/obj/110/5973/img/527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9975"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gymn7.minskedu.gov.by/files/00335/obj/110/5973/img/52713.jpg" style="width:284.2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4D7AIAAAYGAAAOAAAAZHJzL2Uyb0RvYy54bWysVF1vmzAUfZ+0/2D5nfARCAGVVG1Ipknd&#10;VqnbD3DAgFuwme2EZtP++65Nkibty7SNB8tfnHvOvcf36vq5a9GOSsUEz7A/8TCivBAl43WGv31d&#10;O3OMlCa8JK3gNMN7qvD14v27q6FPaSAa0ZZUIgDhKh36DDda96nrqqKhHVET0VMOh5WQHdGwlLVb&#10;SjIAete6gefN3EHIspeioErBbj4e4oXFrypa6C9VpahGbYaBm7ajtOPGjO7iiqS1JH3DigMN8hcs&#10;OsI4BD1B5UQTtJXsDVTHCimUqPSkEJ0rqooV1GoANb73Ss1DQ3pqtUByVH9Kk/p/sMXn3b1ErITa&#10;YcRJByW62WphI6MpRiVVBaTLlEVBXep9x+NJx7h6ouV2UovdZLN3K9ZS5XredBq5YvPo+qAkSuKp&#10;y7rajYLYn04e+9rkegAUCPnQ30uTLdXfieJJIS6WDeE1vVE9VGzkctySUgwNJSWI9g2Ee4FhFgrQ&#10;0Gb4JEpgT4C9rcRzJTsTA3KMnm3B96eC02eNCticzrwkiSOMCjgLYi/yPWsJl6TH33up9AcqOmQm&#10;GZbAz8KT3Z3Shg5Jj1dMNC7WrG2tq1p+sQEXxx0IDr+aM0PDmuRn4iWr+WoeOmEwWzmhl+fOzXoZ&#10;OrO1H0f5NF8uc/+XieuHacPKknIT5mhYP/wzQxyezmi1k2WVaFlp4AwlJevNspVoR+DBrO1nkw4n&#10;L9fcSxo2CaDllSQ/CL3bIHHWs3nshOswcpLYmzuen9wmMy9Mwnx9KemOcfrvktCQ4SQKIlulM9Kv&#10;tHn2e6uNpB3T0JJa1mV4frpEUuPBFS9taTVh7Tg/S4Wh/5IKKPex0NaxxqSj/zei3INhpQA7QUuC&#10;5gmTRsgfGA3QiDKsvm+JpBi1HzmYPvHD0HQuuwijOICFPD/ZnJ8QXgBUhjVG43Spx2637SWrG4jk&#10;28RwYZ55xayFzSMaWR2eFzQbq+TQGE03O1/bWy/te/EbAAD//wMAUEsDBBQABgAIAAAAIQCZ+5hn&#10;3gAAAAUBAAAPAAAAZHJzL2Rvd25yZXYueG1sTI9BS8NAEIXvgv9hGaEXsRuLDSVmU6QgliKUptrz&#10;Njsmwexsmt0m8d87emkvA4/3eO+bdDnaRvTY+dqRgsdpBAKpcKamUsHH/vVhAcIHTUY3jlDBD3pY&#10;Zrc3qU6MG2iHfR5KwSXkE62gCqFNpPRFhVb7qWuR2PtyndWBZVdK0+mBy20jZ1EUS6tr4oVKt7iq&#10;sPjOz1bBUGz7w/79TW7vD2tHp/VplX9ulJrcjS/PIAKO4RKGP3xGh4yZju5MxotGAT8S/i9783gx&#10;B3FU8DSLI5BZKq/ps18AAAD//wMAUEsBAi0AFAAGAAgAAAAhALaDOJL+AAAA4QEAABMAAAAAAAAA&#10;AAAAAAAAAAAAAFtDb250ZW50X1R5cGVzXS54bWxQSwECLQAUAAYACAAAACEAOP0h/9YAAACUAQAA&#10;CwAAAAAAAAAAAAAAAAAvAQAAX3JlbHMvLnJlbHNQSwECLQAUAAYACAAAACEA4jOuA+wCAAAGBgAA&#10;DgAAAAAAAAAAAAAAAAAuAgAAZHJzL2Uyb0RvYy54bWxQSwECLQAUAAYACAAAACEAmfuYZ94AAAAF&#10;AQAADwAAAAAAAAAAAAAAAABGBQAAZHJzL2Rvd25yZXYueG1sUEsFBgAAAAAEAAQA8wAAAFEGAAAA&#10;AA==&#10;" filled="f" stroked="f">
                <o:lock v:ext="edit" aspectratio="t"/>
                <w10:anchorlock/>
              </v:rect>
            </w:pict>
          </mc:Fallback>
        </mc:AlternateContent>
      </w:r>
    </w:p>
    <w:p w:rsidR="00C74D06" w:rsidRPr="00BD72D7" w:rsidRDefault="00C74D06" w:rsidP="00BD72D7">
      <w:pPr>
        <w:pStyle w:val="a3"/>
        <w:ind w:left="-1276"/>
        <w:rPr>
          <w:rFonts w:ascii="Times New Roman" w:hAnsi="Times New Roman" w:cs="Times New Roman"/>
          <w:sz w:val="28"/>
          <w:szCs w:val="28"/>
        </w:rPr>
      </w:pPr>
    </w:p>
    <w:sectPr w:rsidR="00C74D06" w:rsidRPr="00BD7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6CB"/>
    <w:multiLevelType w:val="hybridMultilevel"/>
    <w:tmpl w:val="1BFAA4CC"/>
    <w:lvl w:ilvl="0" w:tplc="1F3813D4">
      <w:start w:val="1"/>
      <w:numFmt w:val="decimal"/>
      <w:lvlText w:val="%1."/>
      <w:lvlJc w:val="left"/>
      <w:pPr>
        <w:ind w:left="-841" w:hanging="360"/>
      </w:pPr>
      <w:rPr>
        <w:rFonts w:hint="default"/>
      </w:rPr>
    </w:lvl>
    <w:lvl w:ilvl="1" w:tplc="04190019" w:tentative="1">
      <w:start w:val="1"/>
      <w:numFmt w:val="lowerLetter"/>
      <w:lvlText w:val="%2."/>
      <w:lvlJc w:val="left"/>
      <w:pPr>
        <w:ind w:left="-121" w:hanging="360"/>
      </w:pPr>
    </w:lvl>
    <w:lvl w:ilvl="2" w:tplc="0419001B" w:tentative="1">
      <w:start w:val="1"/>
      <w:numFmt w:val="lowerRoman"/>
      <w:lvlText w:val="%3."/>
      <w:lvlJc w:val="right"/>
      <w:pPr>
        <w:ind w:left="599" w:hanging="180"/>
      </w:pPr>
    </w:lvl>
    <w:lvl w:ilvl="3" w:tplc="0419000F" w:tentative="1">
      <w:start w:val="1"/>
      <w:numFmt w:val="decimal"/>
      <w:lvlText w:val="%4."/>
      <w:lvlJc w:val="left"/>
      <w:pPr>
        <w:ind w:left="1319" w:hanging="360"/>
      </w:pPr>
    </w:lvl>
    <w:lvl w:ilvl="4" w:tplc="04190019" w:tentative="1">
      <w:start w:val="1"/>
      <w:numFmt w:val="lowerLetter"/>
      <w:lvlText w:val="%5."/>
      <w:lvlJc w:val="left"/>
      <w:pPr>
        <w:ind w:left="2039" w:hanging="360"/>
      </w:pPr>
    </w:lvl>
    <w:lvl w:ilvl="5" w:tplc="0419001B" w:tentative="1">
      <w:start w:val="1"/>
      <w:numFmt w:val="lowerRoman"/>
      <w:lvlText w:val="%6."/>
      <w:lvlJc w:val="right"/>
      <w:pPr>
        <w:ind w:left="2759" w:hanging="180"/>
      </w:pPr>
    </w:lvl>
    <w:lvl w:ilvl="6" w:tplc="0419000F" w:tentative="1">
      <w:start w:val="1"/>
      <w:numFmt w:val="decimal"/>
      <w:lvlText w:val="%7."/>
      <w:lvlJc w:val="left"/>
      <w:pPr>
        <w:ind w:left="3479" w:hanging="360"/>
      </w:pPr>
    </w:lvl>
    <w:lvl w:ilvl="7" w:tplc="04190019" w:tentative="1">
      <w:start w:val="1"/>
      <w:numFmt w:val="lowerLetter"/>
      <w:lvlText w:val="%8."/>
      <w:lvlJc w:val="left"/>
      <w:pPr>
        <w:ind w:left="4199" w:hanging="360"/>
      </w:pPr>
    </w:lvl>
    <w:lvl w:ilvl="8" w:tplc="0419001B" w:tentative="1">
      <w:start w:val="1"/>
      <w:numFmt w:val="lowerRoman"/>
      <w:lvlText w:val="%9."/>
      <w:lvlJc w:val="right"/>
      <w:pPr>
        <w:ind w:left="4919" w:hanging="180"/>
      </w:pPr>
    </w:lvl>
  </w:abstractNum>
  <w:abstractNum w:abstractNumId="1">
    <w:nsid w:val="0B7F47C8"/>
    <w:multiLevelType w:val="multilevel"/>
    <w:tmpl w:val="FBD8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40196"/>
    <w:multiLevelType w:val="multilevel"/>
    <w:tmpl w:val="233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D554F"/>
    <w:multiLevelType w:val="multilevel"/>
    <w:tmpl w:val="F78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816B8"/>
    <w:multiLevelType w:val="multilevel"/>
    <w:tmpl w:val="9750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DA306A"/>
    <w:multiLevelType w:val="multilevel"/>
    <w:tmpl w:val="33F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D1"/>
    <w:rsid w:val="00BD72D7"/>
    <w:rsid w:val="00C74D06"/>
    <w:rsid w:val="00D65684"/>
    <w:rsid w:val="00DF76DC"/>
    <w:rsid w:val="00E4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72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7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559324">
      <w:bodyDiv w:val="1"/>
      <w:marLeft w:val="0"/>
      <w:marRight w:val="0"/>
      <w:marTop w:val="0"/>
      <w:marBottom w:val="0"/>
      <w:divBdr>
        <w:top w:val="none" w:sz="0" w:space="0" w:color="auto"/>
        <w:left w:val="none" w:sz="0" w:space="0" w:color="auto"/>
        <w:bottom w:val="none" w:sz="0" w:space="0" w:color="auto"/>
        <w:right w:val="none" w:sz="0" w:space="0" w:color="auto"/>
      </w:divBdr>
      <w:divsChild>
        <w:div w:id="41557992">
          <w:marLeft w:val="0"/>
          <w:marRight w:val="0"/>
          <w:marTop w:val="0"/>
          <w:marBottom w:val="150"/>
          <w:divBdr>
            <w:top w:val="none" w:sz="0" w:space="0" w:color="auto"/>
            <w:left w:val="none" w:sz="0" w:space="0" w:color="auto"/>
            <w:bottom w:val="single" w:sz="6" w:space="7"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1538</Words>
  <Characters>8769</Characters>
  <Application>Microsoft Office Word</Application>
  <DocSecurity>0</DocSecurity>
  <Lines>73</Lines>
  <Paragraphs>20</Paragraphs>
  <ScaleCrop>false</ScaleCrop>
  <Company>*</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2021-02-27T10:03:00Z</dcterms:created>
  <dcterms:modified xsi:type="dcterms:W3CDTF">2021-03-12T11:05:00Z</dcterms:modified>
</cp:coreProperties>
</file>