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E7D10" w14:textId="00C31EC5" w:rsidR="00BC4096" w:rsidRPr="00594B95" w:rsidRDefault="00C352D7" w:rsidP="00BC4096">
      <w:pPr>
        <w:jc w:val="center"/>
        <w:outlineLvl w:val="0"/>
        <w:rPr>
          <w:b/>
          <w:color w:val="002060"/>
          <w:sz w:val="36"/>
          <w:szCs w:val="36"/>
        </w:rPr>
      </w:pPr>
      <w:r>
        <w:rPr>
          <w:b/>
          <w:i/>
          <w:noProof/>
          <w:color w:val="005392"/>
          <w:w w:val="88"/>
          <w:sz w:val="23"/>
          <w:szCs w:val="23"/>
          <w:u w:val="single"/>
        </w:rPr>
        <w:drawing>
          <wp:anchor distT="0" distB="0" distL="114300" distR="114300" simplePos="0" relativeHeight="251635712" behindDoc="1" locked="0" layoutInCell="1" allowOverlap="1" wp14:anchorId="3F4583A5" wp14:editId="46BAD497">
            <wp:simplePos x="0" y="0"/>
            <wp:positionH relativeFrom="column">
              <wp:posOffset>-252095</wp:posOffset>
            </wp:positionH>
            <wp:positionV relativeFrom="paragraph">
              <wp:posOffset>-213995</wp:posOffset>
            </wp:positionV>
            <wp:extent cx="8063865" cy="117741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865" cy="1177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096" w:rsidRPr="00594B95">
        <w:rPr>
          <w:b/>
          <w:color w:val="002060"/>
          <w:sz w:val="36"/>
          <w:szCs w:val="36"/>
        </w:rPr>
        <w:t>Гомельский колледж – филиал учреждения образования «Белорусский государственный университет транспорта»</w:t>
      </w:r>
    </w:p>
    <w:p w14:paraId="3D1076C0" w14:textId="248AD58E" w:rsidR="00594B95" w:rsidRDefault="00C352D7" w:rsidP="00594B95">
      <w:pPr>
        <w:outlineLvl w:val="0"/>
        <w:rPr>
          <w:b/>
          <w:color w:val="FF0000"/>
          <w:w w:val="130"/>
          <w:sz w:val="28"/>
          <w:szCs w:val="28"/>
        </w:rPr>
      </w:pPr>
      <w:r>
        <w:rPr>
          <w:b/>
          <w:noProof/>
          <w:color w:val="FF0000"/>
          <w:w w:val="13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D224416" wp14:editId="1D593BB8">
            <wp:simplePos x="0" y="0"/>
            <wp:positionH relativeFrom="column">
              <wp:posOffset>285750</wp:posOffset>
            </wp:positionH>
            <wp:positionV relativeFrom="paragraph">
              <wp:posOffset>7620</wp:posOffset>
            </wp:positionV>
            <wp:extent cx="2093787" cy="1147314"/>
            <wp:effectExtent l="19050" t="0" r="1713" b="0"/>
            <wp:wrapNone/>
            <wp:docPr id="1" name="Рисунок 0" descr="ggk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kj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87" cy="114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B95">
        <w:rPr>
          <w:b/>
          <w:color w:val="FF0000"/>
          <w:w w:val="130"/>
          <w:sz w:val="28"/>
          <w:szCs w:val="28"/>
        </w:rPr>
        <w:t xml:space="preserve">                                     </w:t>
      </w:r>
    </w:p>
    <w:p w14:paraId="3BA87679" w14:textId="10BE72C1" w:rsidR="008C7D08" w:rsidRPr="00C352D7" w:rsidRDefault="00594B95" w:rsidP="00C352D7">
      <w:pPr>
        <w:ind w:left="2268"/>
        <w:jc w:val="center"/>
        <w:outlineLvl w:val="0"/>
        <w:rPr>
          <w:b/>
          <w:color w:val="FF0000"/>
          <w:w w:val="130"/>
          <w:sz w:val="28"/>
          <w:szCs w:val="28"/>
        </w:rPr>
      </w:pPr>
      <w:r>
        <w:rPr>
          <w:b/>
          <w:color w:val="FF0000"/>
          <w:w w:val="130"/>
        </w:rPr>
        <w:t xml:space="preserve">                   </w:t>
      </w:r>
      <w:r w:rsidR="00BC4096" w:rsidRPr="00C352D7">
        <w:rPr>
          <w:b/>
          <w:color w:val="FF0000"/>
          <w:w w:val="130"/>
          <w:sz w:val="28"/>
          <w:szCs w:val="28"/>
        </w:rPr>
        <w:t>ОБЪЯВЛЯЕТ</w:t>
      </w:r>
      <w:r w:rsidR="00984A70" w:rsidRPr="00C352D7">
        <w:rPr>
          <w:b/>
          <w:color w:val="FF0000"/>
          <w:w w:val="130"/>
          <w:sz w:val="28"/>
          <w:szCs w:val="28"/>
        </w:rPr>
        <w:t xml:space="preserve"> </w:t>
      </w:r>
      <w:r w:rsidR="00BC4096" w:rsidRPr="00C352D7">
        <w:rPr>
          <w:b/>
          <w:color w:val="FF0000"/>
          <w:w w:val="130"/>
          <w:sz w:val="28"/>
          <w:szCs w:val="28"/>
        </w:rPr>
        <w:t>ПРИЕМ УЧАЩИХСЯ</w:t>
      </w:r>
    </w:p>
    <w:p w14:paraId="48D5C7D0" w14:textId="0AE787C6" w:rsidR="00984A70" w:rsidRPr="00C352D7" w:rsidRDefault="00C352D7" w:rsidP="00C352D7">
      <w:pPr>
        <w:tabs>
          <w:tab w:val="center" w:pos="5556"/>
          <w:tab w:val="left" w:pos="9948"/>
        </w:tabs>
        <w:ind w:left="2977" w:hanging="709"/>
        <w:outlineLvl w:val="0"/>
        <w:rPr>
          <w:b/>
          <w:color w:val="FF0000"/>
          <w:w w:val="130"/>
          <w:sz w:val="28"/>
          <w:szCs w:val="28"/>
        </w:rPr>
      </w:pPr>
      <w:r w:rsidRPr="00C352D7">
        <w:rPr>
          <w:b/>
          <w:color w:val="FF0000"/>
          <w:w w:val="130"/>
          <w:sz w:val="28"/>
          <w:szCs w:val="28"/>
        </w:rPr>
        <w:tab/>
      </w:r>
      <w:r w:rsidR="00594B95" w:rsidRPr="00C352D7">
        <w:rPr>
          <w:b/>
          <w:color w:val="FF0000"/>
          <w:w w:val="130"/>
          <w:sz w:val="28"/>
          <w:szCs w:val="28"/>
        </w:rPr>
        <w:t xml:space="preserve">                     ДЛЯ </w:t>
      </w:r>
      <w:r w:rsidR="00CB2A58" w:rsidRPr="00C352D7">
        <w:rPr>
          <w:b/>
          <w:color w:val="FF0000"/>
          <w:w w:val="130"/>
          <w:sz w:val="28"/>
          <w:szCs w:val="28"/>
        </w:rPr>
        <w:t>ПОЛУЧЕНИ</w:t>
      </w:r>
      <w:r w:rsidR="00594B95" w:rsidRPr="00C352D7">
        <w:rPr>
          <w:b/>
          <w:color w:val="FF0000"/>
          <w:w w:val="130"/>
          <w:sz w:val="28"/>
          <w:szCs w:val="28"/>
        </w:rPr>
        <w:t>Я</w:t>
      </w:r>
      <w:r w:rsidR="00CB2A58" w:rsidRPr="00C352D7">
        <w:rPr>
          <w:b/>
          <w:color w:val="FF0000"/>
          <w:w w:val="130"/>
          <w:sz w:val="28"/>
          <w:szCs w:val="28"/>
        </w:rPr>
        <w:t xml:space="preserve"> СРЕДНЕГО</w:t>
      </w:r>
      <w:r w:rsidRPr="00C352D7">
        <w:rPr>
          <w:b/>
          <w:color w:val="FF0000"/>
          <w:w w:val="130"/>
          <w:sz w:val="28"/>
          <w:szCs w:val="28"/>
        </w:rPr>
        <w:tab/>
      </w:r>
    </w:p>
    <w:p w14:paraId="4C5F57D2" w14:textId="055DBFBC" w:rsidR="00310083" w:rsidRPr="00C352D7" w:rsidRDefault="00594B95" w:rsidP="00C352D7">
      <w:pPr>
        <w:ind w:left="2268"/>
        <w:jc w:val="center"/>
        <w:outlineLvl w:val="0"/>
        <w:rPr>
          <w:b/>
          <w:color w:val="FF0000"/>
          <w:w w:val="130"/>
          <w:sz w:val="28"/>
          <w:szCs w:val="28"/>
        </w:rPr>
      </w:pPr>
      <w:r w:rsidRPr="00C352D7">
        <w:rPr>
          <w:b/>
          <w:color w:val="FF0000"/>
          <w:w w:val="130"/>
          <w:sz w:val="28"/>
          <w:szCs w:val="28"/>
        </w:rPr>
        <w:t xml:space="preserve">                  </w:t>
      </w:r>
      <w:r w:rsidR="00CB2A58" w:rsidRPr="00C352D7">
        <w:rPr>
          <w:b/>
          <w:color w:val="FF0000"/>
          <w:w w:val="130"/>
          <w:sz w:val="28"/>
          <w:szCs w:val="28"/>
        </w:rPr>
        <w:t>СПЕЦИАЛЬНОГО ОБРАЗОВАНИЯ</w:t>
      </w:r>
    </w:p>
    <w:p w14:paraId="00B8E44A" w14:textId="46DEA01E" w:rsidR="00594B95" w:rsidRDefault="00594B95" w:rsidP="00BC4096">
      <w:pPr>
        <w:jc w:val="both"/>
        <w:rPr>
          <w:b/>
          <w:i/>
          <w:color w:val="000000"/>
          <w:spacing w:val="-4"/>
          <w:sz w:val="26"/>
          <w:szCs w:val="26"/>
        </w:rPr>
      </w:pPr>
    </w:p>
    <w:p w14:paraId="501AABEB" w14:textId="391ED216" w:rsidR="00594B95" w:rsidRDefault="00594B95" w:rsidP="001D2CDB">
      <w:pPr>
        <w:spacing w:after="120"/>
        <w:jc w:val="both"/>
        <w:rPr>
          <w:b/>
          <w:i/>
          <w:color w:val="000000"/>
          <w:spacing w:val="-4"/>
          <w:sz w:val="26"/>
          <w:szCs w:val="26"/>
        </w:rPr>
      </w:pPr>
    </w:p>
    <w:tbl>
      <w:tblPr>
        <w:tblStyle w:val="a6"/>
        <w:tblW w:w="11908" w:type="dxa"/>
        <w:tblInd w:w="-318" w:type="dxa"/>
        <w:tblLook w:val="04A0" w:firstRow="1" w:lastRow="0" w:firstColumn="1" w:lastColumn="0" w:noHBand="0" w:noVBand="1"/>
      </w:tblPr>
      <w:tblGrid>
        <w:gridCol w:w="11908"/>
      </w:tblGrid>
      <w:tr w:rsidR="00594B95" w14:paraId="4C11B8C8" w14:textId="77777777" w:rsidTr="007268AF">
        <w:trPr>
          <w:trHeight w:val="428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14:paraId="2A4249B0" w14:textId="5E157A23" w:rsidR="00594B95" w:rsidRPr="001D2CDB" w:rsidRDefault="00D53D57" w:rsidP="00D53D57">
            <w:pPr>
              <w:ind w:right="-17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3D7E4C">
              <w:rPr>
                <w:rFonts w:ascii="Verdana" w:hAnsi="Verdana"/>
                <w:b/>
                <w:bCs/>
                <w:sz w:val="32"/>
                <w:szCs w:val="32"/>
              </w:rPr>
              <w:t>ДОСТУПНОСТЬ!    КАЧЕСТВО!    УСПЕХ!</w:t>
            </w:r>
          </w:p>
        </w:tc>
      </w:tr>
    </w:tbl>
    <w:p w14:paraId="5EEAB44F" w14:textId="38795C8C" w:rsidR="00382899" w:rsidRDefault="00382899" w:rsidP="00AF2172">
      <w:pPr>
        <w:jc w:val="center"/>
        <w:rPr>
          <w:b/>
          <w:i/>
          <w:sz w:val="28"/>
          <w:szCs w:val="28"/>
        </w:rPr>
      </w:pPr>
      <w:r w:rsidRPr="00382899">
        <w:rPr>
          <w:b/>
          <w:i/>
          <w:sz w:val="28"/>
          <w:szCs w:val="28"/>
        </w:rPr>
        <w:t>Набор учащихся осуществляется</w:t>
      </w:r>
      <w:r>
        <w:rPr>
          <w:b/>
          <w:i/>
          <w:sz w:val="28"/>
          <w:szCs w:val="28"/>
        </w:rPr>
        <w:t xml:space="preserve"> </w:t>
      </w:r>
      <w:r w:rsidRPr="00382899">
        <w:rPr>
          <w:b/>
          <w:i/>
          <w:sz w:val="28"/>
          <w:szCs w:val="28"/>
        </w:rPr>
        <w:t>на следующие специальности</w:t>
      </w:r>
      <w:r>
        <w:rPr>
          <w:b/>
          <w:i/>
          <w:sz w:val="28"/>
          <w:szCs w:val="28"/>
        </w:rPr>
        <w:t>:</w:t>
      </w:r>
    </w:p>
    <w:p w14:paraId="22E0273A" w14:textId="77777777" w:rsidR="00C352D7" w:rsidRPr="007268AF" w:rsidRDefault="00C352D7" w:rsidP="00AF2172">
      <w:pPr>
        <w:jc w:val="center"/>
        <w:rPr>
          <w:b/>
          <w:i/>
          <w:sz w:val="18"/>
          <w:szCs w:val="1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639"/>
      </w:tblGrid>
      <w:tr w:rsidR="00382899" w14:paraId="5EDE32E1" w14:textId="77777777" w:rsidTr="007268AF">
        <w:trPr>
          <w:trHeight w:val="1312"/>
        </w:trPr>
        <w:tc>
          <w:tcPr>
            <w:tcW w:w="1668" w:type="dxa"/>
          </w:tcPr>
          <w:p w14:paraId="6D142ADD" w14:textId="34BF2671" w:rsidR="00382899" w:rsidRPr="00F93885" w:rsidRDefault="00382899" w:rsidP="008927E2">
            <w:pPr>
              <w:jc w:val="both"/>
              <w:rPr>
                <w:b/>
                <w:i/>
                <w:sz w:val="12"/>
                <w:szCs w:val="12"/>
              </w:rPr>
            </w:pPr>
            <w:r w:rsidRPr="00F93885">
              <w:rPr>
                <w:b/>
                <w:i/>
                <w:noProof/>
                <w:sz w:val="12"/>
                <w:szCs w:val="12"/>
              </w:rPr>
              <w:drawing>
                <wp:anchor distT="0" distB="0" distL="114300" distR="114300" simplePos="0" relativeHeight="251649536" behindDoc="1" locked="0" layoutInCell="1" allowOverlap="1" wp14:anchorId="3AF770D5" wp14:editId="0FEBEC3D">
                  <wp:simplePos x="0" y="0"/>
                  <wp:positionH relativeFrom="margin">
                    <wp:posOffset>-52070</wp:posOffset>
                  </wp:positionH>
                  <wp:positionV relativeFrom="margin">
                    <wp:posOffset>15240</wp:posOffset>
                  </wp:positionV>
                  <wp:extent cx="962025" cy="782955"/>
                  <wp:effectExtent l="19050" t="19050" r="9525" b="0"/>
                  <wp:wrapSquare wrapText="bothSides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6941"/>
                          <a:stretch/>
                        </pic:blipFill>
                        <pic:spPr bwMode="auto">
                          <a:xfrm>
                            <a:off x="0" y="0"/>
                            <a:ext cx="962025" cy="7829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639" w:type="dxa"/>
          </w:tcPr>
          <w:p w14:paraId="30AFD2A5" w14:textId="2980CF8A" w:rsidR="00382899" w:rsidRPr="00D70AD1" w:rsidRDefault="00382899" w:rsidP="008927E2">
            <w:pPr>
              <w:ind w:left="2019" w:hanging="2019"/>
              <w:rPr>
                <w:b/>
                <w:iCs/>
                <w:color w:val="FF0000"/>
                <w:sz w:val="26"/>
                <w:szCs w:val="26"/>
              </w:rPr>
            </w:pPr>
            <w:r w:rsidRPr="00D70AD1">
              <w:rPr>
                <w:b/>
                <w:i/>
                <w:color w:val="000000"/>
                <w:sz w:val="26"/>
                <w:szCs w:val="26"/>
              </w:rPr>
              <w:t xml:space="preserve">Специализация: </w:t>
            </w:r>
            <w:r w:rsidRPr="00D70AD1">
              <w:rPr>
                <w:b/>
                <w:iCs/>
                <w:color w:val="FF0000"/>
                <w:sz w:val="26"/>
                <w:szCs w:val="26"/>
              </w:rPr>
              <w:t>Техническая эксплуатация и ремонт тягового подвижного состава</w:t>
            </w:r>
          </w:p>
          <w:p w14:paraId="6430CEB8" w14:textId="2E87775D" w:rsidR="006266DD" w:rsidRPr="00026FC3" w:rsidRDefault="00382899" w:rsidP="008927E2">
            <w:pPr>
              <w:jc w:val="both"/>
              <w:rPr>
                <w:iCs/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>Квалификация:</w:t>
            </w:r>
            <w:r w:rsidRPr="00026FC3">
              <w:rPr>
                <w:i/>
                <w:color w:val="000000"/>
                <w:sz w:val="25"/>
                <w:szCs w:val="25"/>
              </w:rPr>
              <w:t xml:space="preserve"> </w:t>
            </w:r>
            <w:r w:rsidRPr="00026FC3">
              <w:rPr>
                <w:iCs/>
                <w:color w:val="000000"/>
                <w:sz w:val="25"/>
                <w:szCs w:val="25"/>
              </w:rPr>
              <w:t xml:space="preserve">техник – электромеханик </w:t>
            </w:r>
          </w:p>
          <w:p w14:paraId="3F774D53" w14:textId="3A79C0DC" w:rsidR="007D51DF" w:rsidRPr="00D70AD1" w:rsidRDefault="00382899" w:rsidP="00F93885">
            <w:pPr>
              <w:jc w:val="both"/>
              <w:rPr>
                <w:i/>
                <w:color w:val="000000"/>
                <w:sz w:val="26"/>
                <w:szCs w:val="26"/>
              </w:rPr>
            </w:pPr>
            <w:r w:rsidRPr="00026FC3">
              <w:rPr>
                <w:b/>
                <w:bCs/>
                <w:i/>
                <w:color w:val="000000"/>
                <w:w w:val="88"/>
                <w:sz w:val="25"/>
                <w:szCs w:val="25"/>
              </w:rPr>
              <w:t>Обязательная профессия рабочего:</w:t>
            </w:r>
            <w:r w:rsidRPr="00026FC3">
              <w:rPr>
                <w:b/>
                <w:bCs/>
                <w:noProof/>
                <w:color w:val="000000"/>
                <w:w w:val="88"/>
                <w:sz w:val="25"/>
                <w:szCs w:val="25"/>
              </w:rPr>
              <w:t xml:space="preserve"> </w:t>
            </w:r>
            <w:r w:rsidR="007268AF"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>Помощник машиниста тепловоза, электропоезда и др.</w:t>
            </w:r>
          </w:p>
        </w:tc>
      </w:tr>
      <w:tr w:rsidR="00382899" w14:paraId="23145145" w14:textId="77777777" w:rsidTr="00F93885">
        <w:trPr>
          <w:trHeight w:val="1545"/>
        </w:trPr>
        <w:tc>
          <w:tcPr>
            <w:tcW w:w="1668" w:type="dxa"/>
          </w:tcPr>
          <w:p w14:paraId="6E47C23B" w14:textId="41F81D93" w:rsidR="00382899" w:rsidRPr="00F93885" w:rsidRDefault="00382899" w:rsidP="008927E2">
            <w:pPr>
              <w:jc w:val="both"/>
              <w:rPr>
                <w:b/>
                <w:i/>
                <w:sz w:val="2"/>
                <w:szCs w:val="2"/>
              </w:rPr>
            </w:pPr>
          </w:p>
          <w:p w14:paraId="7E47CF44" w14:textId="725D3863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7F272AA4" w14:textId="41F21C45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232E36EB" w14:textId="7C177DE3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21074C88" w14:textId="669375EE" w:rsidR="00F93885" w:rsidRPr="00F93885" w:rsidRDefault="00F93885" w:rsidP="00F93885">
            <w:pPr>
              <w:rPr>
                <w:sz w:val="2"/>
                <w:szCs w:val="2"/>
              </w:rPr>
            </w:pPr>
            <w:r w:rsidRPr="00F93885">
              <w:rPr>
                <w:b/>
                <w:i/>
                <w:noProof/>
                <w:sz w:val="2"/>
                <w:szCs w:val="2"/>
              </w:rPr>
              <w:drawing>
                <wp:anchor distT="0" distB="0" distL="114300" distR="114300" simplePos="0" relativeHeight="251665920" behindDoc="1" locked="0" layoutInCell="1" allowOverlap="1" wp14:anchorId="26FE5481" wp14:editId="0DFA2BE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27305</wp:posOffset>
                  </wp:positionV>
                  <wp:extent cx="981075" cy="788670"/>
                  <wp:effectExtent l="19050" t="19050" r="9525" b="0"/>
                  <wp:wrapTight wrapText="bothSides">
                    <wp:wrapPolygon edited="0">
                      <wp:start x="-419" y="-522"/>
                      <wp:lineTo x="-419" y="21391"/>
                      <wp:lineTo x="21810" y="21391"/>
                      <wp:lineTo x="21810" y="-522"/>
                      <wp:lineTo x="-419" y="-522"/>
                    </wp:wrapPolygon>
                  </wp:wrapTight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09"/>
                          <a:stretch/>
                        </pic:blipFill>
                        <pic:spPr bwMode="auto">
                          <a:xfrm>
                            <a:off x="0" y="0"/>
                            <a:ext cx="981075" cy="7886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54FC05" w14:textId="05CA7760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4A9755E5" w14:textId="4DF94444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30FA4285" w14:textId="1FF78B54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469604B7" w14:textId="1EBD5A5F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1BEA0CD1" w14:textId="77777777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2F0F8038" w14:textId="4142E514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78EDD952" w14:textId="614EB909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23448091" w14:textId="2210C04C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59365D0D" w14:textId="77777777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33A9A0E8" w14:textId="513A64C0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37C760F2" w14:textId="1293CEC5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5FCE73EB" w14:textId="75FDF378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11D3817A" w14:textId="3DDD3DA2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7637B688" w14:textId="77777777" w:rsidR="00F93885" w:rsidRPr="00F93885" w:rsidRDefault="00F93885" w:rsidP="00F93885">
            <w:pPr>
              <w:rPr>
                <w:sz w:val="2"/>
                <w:szCs w:val="2"/>
              </w:rPr>
            </w:pPr>
          </w:p>
          <w:p w14:paraId="0D52D7C1" w14:textId="7A1AEE5F" w:rsidR="00F93885" w:rsidRPr="00F93885" w:rsidRDefault="00F93885" w:rsidP="00F93885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3E2BBDD0" w14:textId="0AA0FDD1" w:rsidR="00AF2172" w:rsidRPr="00D70AD1" w:rsidRDefault="00AF2172" w:rsidP="008927E2">
            <w:pPr>
              <w:ind w:left="1876" w:hanging="1876"/>
              <w:rPr>
                <w:b/>
                <w:iCs/>
                <w:color w:val="FF0000"/>
                <w:spacing w:val="-6"/>
                <w:sz w:val="26"/>
                <w:szCs w:val="26"/>
              </w:rPr>
            </w:pPr>
            <w:r w:rsidRPr="00D70AD1">
              <w:rPr>
                <w:b/>
                <w:i/>
                <w:color w:val="000000"/>
                <w:spacing w:val="-6"/>
                <w:sz w:val="26"/>
                <w:szCs w:val="26"/>
              </w:rPr>
              <w:t xml:space="preserve">Специализация: </w:t>
            </w:r>
            <w:r w:rsidRPr="00D70AD1">
              <w:rPr>
                <w:b/>
                <w:iCs/>
                <w:color w:val="FF0000"/>
                <w:spacing w:val="-6"/>
                <w:sz w:val="26"/>
                <w:szCs w:val="26"/>
              </w:rPr>
              <w:t>Техническая эксплуатация и ремонт вагонов и рефрижераторного подвижного состава</w:t>
            </w:r>
          </w:p>
          <w:p w14:paraId="2F1D9EF8" w14:textId="401E749E" w:rsidR="006266DD" w:rsidRPr="00026FC3" w:rsidRDefault="00AF2172" w:rsidP="008927E2">
            <w:pPr>
              <w:jc w:val="both"/>
              <w:rPr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 xml:space="preserve">Квалификация: </w:t>
            </w:r>
            <w:r w:rsidRPr="00026FC3">
              <w:rPr>
                <w:iCs/>
                <w:color w:val="000000"/>
                <w:sz w:val="25"/>
                <w:szCs w:val="25"/>
              </w:rPr>
              <w:t>техник - электромеханик</w:t>
            </w:r>
          </w:p>
          <w:p w14:paraId="1E6851BC" w14:textId="526281B5" w:rsidR="00C7645D" w:rsidRPr="00D70AD1" w:rsidRDefault="00AF2172" w:rsidP="00F93885">
            <w:pPr>
              <w:jc w:val="both"/>
              <w:rPr>
                <w:color w:val="000000"/>
                <w:sz w:val="26"/>
                <w:szCs w:val="26"/>
              </w:rPr>
            </w:pPr>
            <w:r w:rsidRPr="00026FC3">
              <w:rPr>
                <w:b/>
                <w:bCs/>
                <w:i/>
                <w:color w:val="000000"/>
                <w:w w:val="88"/>
                <w:sz w:val="25"/>
                <w:szCs w:val="25"/>
              </w:rPr>
              <w:t>Обязательная профессия рабочего:</w:t>
            </w:r>
            <w:r w:rsidRPr="00026FC3">
              <w:rPr>
                <w:noProof/>
                <w:color w:val="000000"/>
                <w:w w:val="88"/>
                <w:sz w:val="25"/>
                <w:szCs w:val="25"/>
              </w:rPr>
              <w:t xml:space="preserve"> </w:t>
            </w:r>
            <w:r w:rsidR="007268AF"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>Осмотрщик-ремонтник вагонов, слесарь по ремонту подвижного состава и др.</w:t>
            </w:r>
          </w:p>
        </w:tc>
      </w:tr>
      <w:tr w:rsidR="00382899" w14:paraId="2C141EB3" w14:textId="77777777" w:rsidTr="00F93885">
        <w:trPr>
          <w:trHeight w:val="1243"/>
        </w:trPr>
        <w:tc>
          <w:tcPr>
            <w:tcW w:w="1668" w:type="dxa"/>
          </w:tcPr>
          <w:p w14:paraId="5D7E91D7" w14:textId="77777777" w:rsidR="00382899" w:rsidRDefault="00AF2172" w:rsidP="008927E2">
            <w:pPr>
              <w:ind w:left="-142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763D777" wp14:editId="7C456F33">
                  <wp:extent cx="980311" cy="707390"/>
                  <wp:effectExtent l="19050" t="19050" r="0" b="0"/>
                  <wp:docPr id="20" name="Рисунок 19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 rotWithShape="1">
                          <a:blip r:embed="rId9" cstate="print"/>
                          <a:srcRect r="17424"/>
                          <a:stretch/>
                        </pic:blipFill>
                        <pic:spPr bwMode="auto">
                          <a:xfrm>
                            <a:off x="0" y="0"/>
                            <a:ext cx="988150" cy="71304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279412A" w14:textId="77777777" w:rsidR="00C352D7" w:rsidRPr="00D70AD1" w:rsidRDefault="00C352D7" w:rsidP="008927E2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r w:rsidRPr="00D70AD1">
              <w:rPr>
                <w:b/>
                <w:i/>
                <w:iCs/>
                <w:color w:val="000000"/>
                <w:sz w:val="26"/>
                <w:szCs w:val="26"/>
              </w:rPr>
              <w:t>Специальность:</w:t>
            </w:r>
            <w:r w:rsidRPr="00D70AD1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D70AD1">
              <w:rPr>
                <w:b/>
                <w:color w:val="FF0000"/>
                <w:sz w:val="26"/>
                <w:szCs w:val="26"/>
              </w:rPr>
              <w:t>Электроснабжение на железнодорожном транспорте</w:t>
            </w:r>
          </w:p>
          <w:p w14:paraId="60C5D6A0" w14:textId="77777777" w:rsidR="00C352D7" w:rsidRPr="00026FC3" w:rsidRDefault="00C352D7" w:rsidP="008927E2">
            <w:pPr>
              <w:jc w:val="both"/>
              <w:rPr>
                <w:iCs/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>Квалификация:</w:t>
            </w:r>
            <w:r w:rsidRPr="00026FC3">
              <w:rPr>
                <w:i/>
                <w:color w:val="000000"/>
                <w:sz w:val="25"/>
                <w:szCs w:val="25"/>
              </w:rPr>
              <w:t xml:space="preserve"> </w:t>
            </w:r>
            <w:r w:rsidRPr="00026FC3">
              <w:rPr>
                <w:iCs/>
                <w:color w:val="000000"/>
                <w:sz w:val="25"/>
                <w:szCs w:val="25"/>
              </w:rPr>
              <w:t>техник – электрик</w:t>
            </w:r>
          </w:p>
          <w:p w14:paraId="083D207D" w14:textId="5C8165B0" w:rsidR="00382899" w:rsidRPr="00D70AD1" w:rsidRDefault="00C352D7" w:rsidP="00F93885">
            <w:pPr>
              <w:jc w:val="both"/>
              <w:rPr>
                <w:b/>
                <w:i/>
                <w:sz w:val="26"/>
                <w:szCs w:val="26"/>
              </w:rPr>
            </w:pPr>
            <w:r w:rsidRPr="00026FC3">
              <w:rPr>
                <w:b/>
                <w:bCs/>
                <w:i/>
                <w:color w:val="000000"/>
                <w:w w:val="88"/>
                <w:sz w:val="25"/>
                <w:szCs w:val="25"/>
              </w:rPr>
              <w:t>Обязательная профессия рабочего:</w:t>
            </w:r>
            <w:r w:rsidRPr="00026FC3">
              <w:rPr>
                <w:noProof/>
                <w:color w:val="000000"/>
                <w:w w:val="88"/>
                <w:sz w:val="25"/>
                <w:szCs w:val="25"/>
              </w:rPr>
              <w:t xml:space="preserve"> 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>Электромонтер по ремонту распределительных сетей, по ремонту воздушных линий электропередач, электромонтер контактной сети</w:t>
            </w:r>
          </w:p>
        </w:tc>
      </w:tr>
      <w:tr w:rsidR="00382899" w14:paraId="546F9691" w14:textId="77777777" w:rsidTr="00C352D7">
        <w:trPr>
          <w:trHeight w:val="1408"/>
        </w:trPr>
        <w:tc>
          <w:tcPr>
            <w:tcW w:w="1668" w:type="dxa"/>
          </w:tcPr>
          <w:p w14:paraId="1AEA70DA" w14:textId="77777777" w:rsidR="00382899" w:rsidRPr="00F93885" w:rsidRDefault="00AF2172" w:rsidP="008927E2">
            <w:pPr>
              <w:jc w:val="both"/>
              <w:rPr>
                <w:b/>
                <w:i/>
                <w:sz w:val="12"/>
                <w:szCs w:val="12"/>
              </w:rPr>
            </w:pPr>
            <w:r w:rsidRPr="00F93885">
              <w:rPr>
                <w:b/>
                <w:i/>
                <w:noProof/>
                <w:sz w:val="12"/>
                <w:szCs w:val="12"/>
              </w:rPr>
              <w:drawing>
                <wp:anchor distT="0" distB="0" distL="114300" distR="114300" simplePos="0" relativeHeight="251655680" behindDoc="1" locked="0" layoutInCell="1" allowOverlap="1" wp14:anchorId="2CCA032E" wp14:editId="6D063FD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17145</wp:posOffset>
                  </wp:positionV>
                  <wp:extent cx="981075" cy="732790"/>
                  <wp:effectExtent l="19050" t="19050" r="9525" b="0"/>
                  <wp:wrapTight wrapText="bothSides">
                    <wp:wrapPolygon edited="0">
                      <wp:start x="-419" y="-562"/>
                      <wp:lineTo x="-419" y="21338"/>
                      <wp:lineTo x="21810" y="21338"/>
                      <wp:lineTo x="21810" y="-562"/>
                      <wp:lineTo x="-419" y="-562"/>
                    </wp:wrapPolygon>
                  </wp:wrapTight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0" t="19763" r="18682" b="6704"/>
                          <a:stretch/>
                        </pic:blipFill>
                        <pic:spPr bwMode="auto">
                          <a:xfrm>
                            <a:off x="0" y="0"/>
                            <a:ext cx="981075" cy="7327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639" w:type="dxa"/>
          </w:tcPr>
          <w:p w14:paraId="4C09F702" w14:textId="77777777" w:rsidR="00C352D7" w:rsidRPr="00D70AD1" w:rsidRDefault="00C352D7" w:rsidP="008927E2">
            <w:pPr>
              <w:jc w:val="both"/>
              <w:rPr>
                <w:b/>
                <w:color w:val="000000"/>
                <w:spacing w:val="-4"/>
                <w:sz w:val="26"/>
                <w:szCs w:val="26"/>
              </w:rPr>
            </w:pPr>
            <w:r w:rsidRPr="00D70AD1">
              <w:rPr>
                <w:b/>
                <w:i/>
                <w:iCs/>
                <w:color w:val="000000"/>
                <w:sz w:val="26"/>
                <w:szCs w:val="26"/>
              </w:rPr>
              <w:t>Специальность:</w:t>
            </w:r>
            <w:r w:rsidRPr="00D70AD1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D70AD1">
              <w:rPr>
                <w:b/>
                <w:color w:val="FF0000"/>
                <w:sz w:val="26"/>
                <w:szCs w:val="26"/>
              </w:rPr>
              <w:t>Автоматика и телемеханика на железнодорожном транспорте</w:t>
            </w:r>
          </w:p>
          <w:p w14:paraId="3555E576" w14:textId="77777777" w:rsidR="00C352D7" w:rsidRPr="00026FC3" w:rsidRDefault="00C352D7" w:rsidP="008927E2">
            <w:pPr>
              <w:jc w:val="both"/>
              <w:rPr>
                <w:iCs/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>Квалификация:</w:t>
            </w:r>
            <w:r w:rsidRPr="00026FC3">
              <w:rPr>
                <w:i/>
                <w:color w:val="000000"/>
                <w:sz w:val="25"/>
                <w:szCs w:val="25"/>
              </w:rPr>
              <w:t xml:space="preserve"> </w:t>
            </w:r>
            <w:r w:rsidRPr="00026FC3">
              <w:rPr>
                <w:iCs/>
                <w:color w:val="000000"/>
                <w:sz w:val="25"/>
                <w:szCs w:val="25"/>
              </w:rPr>
              <w:t>техник</w:t>
            </w:r>
          </w:p>
          <w:p w14:paraId="3B234DE1" w14:textId="3B50C2A0" w:rsidR="00382899" w:rsidRPr="00026FC3" w:rsidRDefault="00C352D7" w:rsidP="008927E2">
            <w:pPr>
              <w:jc w:val="both"/>
              <w:rPr>
                <w:b/>
                <w:i/>
                <w:color w:val="0070C0"/>
                <w:w w:val="88"/>
                <w:sz w:val="25"/>
                <w:szCs w:val="25"/>
                <w:u w:val="single"/>
              </w:rPr>
            </w:pPr>
            <w:r w:rsidRPr="00026FC3">
              <w:rPr>
                <w:b/>
                <w:bCs/>
                <w:i/>
                <w:color w:val="000000"/>
                <w:w w:val="88"/>
                <w:sz w:val="25"/>
                <w:szCs w:val="25"/>
              </w:rPr>
              <w:t>Обязательная профессия рабочего</w:t>
            </w:r>
            <w:r w:rsidRPr="00026FC3">
              <w:rPr>
                <w:i/>
                <w:color w:val="000000"/>
                <w:w w:val="88"/>
                <w:sz w:val="25"/>
                <w:szCs w:val="25"/>
              </w:rPr>
              <w:t>:</w:t>
            </w:r>
            <w:r w:rsidRPr="00026FC3">
              <w:rPr>
                <w:noProof/>
                <w:color w:val="000000"/>
                <w:w w:val="88"/>
                <w:sz w:val="25"/>
                <w:szCs w:val="25"/>
              </w:rPr>
              <w:t xml:space="preserve"> 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>Электромонтер по обслуживанию и ремонту устройств сигнализации, централизации, блокировки</w:t>
            </w:r>
          </w:p>
        </w:tc>
      </w:tr>
      <w:tr w:rsidR="00382899" w14:paraId="51DF14E6" w14:textId="77777777" w:rsidTr="00C352D7">
        <w:tc>
          <w:tcPr>
            <w:tcW w:w="1668" w:type="dxa"/>
          </w:tcPr>
          <w:p w14:paraId="57F00CBF" w14:textId="5AA9E0BD" w:rsidR="00382899" w:rsidRPr="00F93885" w:rsidRDefault="00DC60EE" w:rsidP="008927E2">
            <w:pPr>
              <w:ind w:left="-142"/>
              <w:jc w:val="both"/>
              <w:rPr>
                <w:b/>
                <w:i/>
                <w:sz w:val="12"/>
                <w:szCs w:val="12"/>
              </w:rPr>
            </w:pPr>
            <w:r w:rsidRPr="00F93885">
              <w:rPr>
                <w:b/>
                <w:i/>
                <w:noProof/>
                <w:sz w:val="12"/>
                <w:szCs w:val="12"/>
              </w:rPr>
              <w:drawing>
                <wp:anchor distT="0" distB="0" distL="114300" distR="114300" simplePos="0" relativeHeight="251663872" behindDoc="1" locked="0" layoutInCell="1" allowOverlap="1" wp14:anchorId="6BA01088" wp14:editId="69785F0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942340</wp:posOffset>
                  </wp:positionV>
                  <wp:extent cx="962025" cy="815340"/>
                  <wp:effectExtent l="19050" t="19050" r="9525" b="3810"/>
                  <wp:wrapTight wrapText="bothSides">
                    <wp:wrapPolygon edited="0">
                      <wp:start x="-428" y="-505"/>
                      <wp:lineTo x="-428" y="21701"/>
                      <wp:lineTo x="21814" y="21701"/>
                      <wp:lineTo x="21814" y="-505"/>
                      <wp:lineTo x="-428" y="-505"/>
                    </wp:wrapPolygon>
                  </wp:wrapTight>
                  <wp:docPr id="28" name="Рисунок 2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10"/>
                          <a:stretch/>
                        </pic:blipFill>
                        <pic:spPr bwMode="auto">
                          <a:xfrm>
                            <a:off x="0" y="0"/>
                            <a:ext cx="962025" cy="8153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85" w:rsidRPr="00F93885">
              <w:rPr>
                <w:b/>
                <w:i/>
                <w:noProof/>
                <w:sz w:val="12"/>
                <w:szCs w:val="12"/>
              </w:rPr>
              <w:drawing>
                <wp:anchor distT="0" distB="0" distL="114300" distR="114300" simplePos="0" relativeHeight="251659776" behindDoc="1" locked="0" layoutInCell="1" allowOverlap="1" wp14:anchorId="0286B4B4" wp14:editId="421F949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18415</wp:posOffset>
                  </wp:positionV>
                  <wp:extent cx="952500" cy="802005"/>
                  <wp:effectExtent l="19050" t="19050" r="0" b="0"/>
                  <wp:wrapTight wrapText="bothSides">
                    <wp:wrapPolygon edited="0">
                      <wp:start x="-432" y="-513"/>
                      <wp:lineTo x="-432" y="21549"/>
                      <wp:lineTo x="21600" y="21549"/>
                      <wp:lineTo x="21600" y="-513"/>
                      <wp:lineTo x="-432" y="-513"/>
                    </wp:wrapPolygon>
                  </wp:wrapTight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r="20170"/>
                          <a:stretch/>
                        </pic:blipFill>
                        <pic:spPr bwMode="auto">
                          <a:xfrm>
                            <a:off x="0" y="0"/>
                            <a:ext cx="952500" cy="8020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639" w:type="dxa"/>
          </w:tcPr>
          <w:p w14:paraId="7B468D4C" w14:textId="77777777" w:rsidR="00C352D7" w:rsidRPr="00D70AD1" w:rsidRDefault="00C352D7" w:rsidP="008927E2">
            <w:pPr>
              <w:jc w:val="both"/>
              <w:rPr>
                <w:b/>
                <w:iCs/>
                <w:color w:val="000000"/>
                <w:sz w:val="26"/>
                <w:szCs w:val="26"/>
              </w:rPr>
            </w:pPr>
            <w:r w:rsidRPr="00D70AD1">
              <w:rPr>
                <w:b/>
                <w:i/>
                <w:color w:val="000000"/>
                <w:sz w:val="26"/>
                <w:szCs w:val="26"/>
              </w:rPr>
              <w:t xml:space="preserve">Специализация: </w:t>
            </w:r>
            <w:r w:rsidRPr="00D70AD1">
              <w:rPr>
                <w:b/>
                <w:iCs/>
                <w:color w:val="FF0000"/>
                <w:sz w:val="26"/>
                <w:szCs w:val="26"/>
              </w:rPr>
              <w:t>Управление движением на железнодорожном транспорте</w:t>
            </w:r>
          </w:p>
          <w:p w14:paraId="5CA7A61A" w14:textId="77777777" w:rsidR="00C352D7" w:rsidRPr="00026FC3" w:rsidRDefault="00C352D7" w:rsidP="008927E2">
            <w:pPr>
              <w:jc w:val="both"/>
              <w:rPr>
                <w:iCs/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>Квалификация:</w:t>
            </w:r>
            <w:r w:rsidRPr="00026FC3">
              <w:rPr>
                <w:i/>
                <w:color w:val="000000"/>
                <w:sz w:val="25"/>
                <w:szCs w:val="25"/>
              </w:rPr>
              <w:t xml:space="preserve"> </w:t>
            </w:r>
            <w:r w:rsidRPr="00026FC3">
              <w:rPr>
                <w:iCs/>
                <w:color w:val="000000"/>
                <w:sz w:val="25"/>
                <w:szCs w:val="25"/>
              </w:rPr>
              <w:t>техник по организации и управлению</w:t>
            </w:r>
          </w:p>
          <w:p w14:paraId="269C1946" w14:textId="11418DF7" w:rsidR="00C352D7" w:rsidRPr="00026FC3" w:rsidRDefault="00C352D7" w:rsidP="008927E2">
            <w:pPr>
              <w:jc w:val="both"/>
              <w:rPr>
                <w:b/>
                <w:i/>
                <w:color w:val="000099"/>
                <w:w w:val="88"/>
                <w:sz w:val="25"/>
                <w:szCs w:val="25"/>
              </w:rPr>
            </w:pPr>
            <w:r w:rsidRPr="00026FC3">
              <w:rPr>
                <w:b/>
                <w:bCs/>
                <w:i/>
                <w:w w:val="88"/>
                <w:sz w:val="25"/>
                <w:szCs w:val="25"/>
              </w:rPr>
              <w:t>Обязательная профессия рабочего:</w:t>
            </w:r>
            <w:r w:rsidRPr="00026FC3">
              <w:rPr>
                <w:noProof/>
                <w:color w:val="FF0000"/>
                <w:w w:val="88"/>
                <w:sz w:val="25"/>
                <w:szCs w:val="25"/>
              </w:rPr>
              <w:t xml:space="preserve"> 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>Дежурный стрелочного поста</w:t>
            </w:r>
            <w:r w:rsidR="00B43653">
              <w:rPr>
                <w:b/>
                <w:i/>
                <w:color w:val="000099"/>
                <w:w w:val="88"/>
                <w:sz w:val="25"/>
                <w:szCs w:val="25"/>
              </w:rPr>
              <w:t>,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 xml:space="preserve"> оператор поста централизации</w:t>
            </w:r>
            <w:r w:rsidR="00B43653">
              <w:rPr>
                <w:b/>
                <w:i/>
                <w:color w:val="000099"/>
                <w:w w:val="88"/>
                <w:sz w:val="25"/>
                <w:szCs w:val="25"/>
              </w:rPr>
              <w:t>,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 xml:space="preserve"> проводник пассажирского вагона</w:t>
            </w:r>
            <w:r w:rsidR="00B43653">
              <w:rPr>
                <w:b/>
                <w:i/>
                <w:color w:val="000099"/>
                <w:w w:val="88"/>
                <w:sz w:val="25"/>
                <w:szCs w:val="25"/>
              </w:rPr>
              <w:t>,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 xml:space="preserve"> приемосдатчик груза и багажа и др.</w:t>
            </w:r>
          </w:p>
          <w:p w14:paraId="189BBD0F" w14:textId="4669B565" w:rsidR="00C352D7" w:rsidRPr="00026FC3" w:rsidRDefault="00C352D7" w:rsidP="008927E2">
            <w:pPr>
              <w:rPr>
                <w:b/>
                <w:i/>
                <w:color w:val="000000"/>
                <w:sz w:val="25"/>
                <w:szCs w:val="25"/>
              </w:rPr>
            </w:pPr>
          </w:p>
          <w:p w14:paraId="3BC39CF5" w14:textId="426BE8F2" w:rsidR="00C352D7" w:rsidRPr="00D70AD1" w:rsidRDefault="00C352D7" w:rsidP="008927E2">
            <w:pPr>
              <w:ind w:left="2021" w:hanging="2021"/>
              <w:rPr>
                <w:b/>
                <w:iCs/>
                <w:color w:val="000000"/>
                <w:sz w:val="26"/>
                <w:szCs w:val="26"/>
              </w:rPr>
            </w:pPr>
            <w:r w:rsidRPr="00D70AD1">
              <w:rPr>
                <w:b/>
                <w:i/>
                <w:color w:val="000000"/>
                <w:sz w:val="26"/>
                <w:szCs w:val="26"/>
              </w:rPr>
              <w:t xml:space="preserve">Специализация: </w:t>
            </w:r>
            <w:r w:rsidRPr="00D70AD1">
              <w:rPr>
                <w:b/>
                <w:iCs/>
                <w:color w:val="FF0000"/>
                <w:sz w:val="26"/>
                <w:szCs w:val="26"/>
              </w:rPr>
              <w:t xml:space="preserve">Организация грузовой и коммерческой работы </w:t>
            </w:r>
            <w:r w:rsidR="003C2CCC" w:rsidRPr="00D70AD1">
              <w:rPr>
                <w:b/>
                <w:iCs/>
                <w:color w:val="FF0000"/>
                <w:sz w:val="26"/>
                <w:szCs w:val="26"/>
              </w:rPr>
              <w:t xml:space="preserve">на </w:t>
            </w:r>
            <w:r w:rsidR="008927E2">
              <w:rPr>
                <w:b/>
                <w:iCs/>
                <w:color w:val="FF0000"/>
                <w:sz w:val="26"/>
                <w:szCs w:val="26"/>
              </w:rPr>
              <w:t xml:space="preserve">  </w:t>
            </w:r>
            <w:r w:rsidR="003C2CCC">
              <w:rPr>
                <w:b/>
                <w:iCs/>
                <w:color w:val="FF0000"/>
                <w:sz w:val="26"/>
                <w:szCs w:val="26"/>
              </w:rPr>
              <w:t>железнодорожном</w:t>
            </w:r>
            <w:r w:rsidRPr="00D70AD1">
              <w:rPr>
                <w:b/>
                <w:iCs/>
                <w:color w:val="FF0000"/>
                <w:sz w:val="26"/>
                <w:szCs w:val="26"/>
              </w:rPr>
              <w:t xml:space="preserve"> транспорте</w:t>
            </w:r>
          </w:p>
          <w:p w14:paraId="5A6948FB" w14:textId="77777777" w:rsidR="00C352D7" w:rsidRPr="00026FC3" w:rsidRDefault="00C352D7" w:rsidP="008927E2">
            <w:pPr>
              <w:jc w:val="both"/>
              <w:rPr>
                <w:iCs/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>Квалификация:</w:t>
            </w:r>
            <w:r w:rsidRPr="00026FC3">
              <w:rPr>
                <w:i/>
                <w:color w:val="000000"/>
                <w:sz w:val="25"/>
                <w:szCs w:val="25"/>
              </w:rPr>
              <w:t xml:space="preserve"> </w:t>
            </w:r>
            <w:r w:rsidRPr="00026FC3">
              <w:rPr>
                <w:iCs/>
                <w:color w:val="000000"/>
                <w:sz w:val="25"/>
                <w:szCs w:val="25"/>
              </w:rPr>
              <w:t>техник по организации и управлению</w:t>
            </w:r>
          </w:p>
          <w:p w14:paraId="78A44B06" w14:textId="6166B450" w:rsidR="00382899" w:rsidRPr="00D70AD1" w:rsidRDefault="00C352D7" w:rsidP="008927E2">
            <w:pPr>
              <w:jc w:val="both"/>
              <w:rPr>
                <w:b/>
                <w:i/>
                <w:color w:val="FF0000"/>
                <w:w w:val="88"/>
                <w:sz w:val="26"/>
                <w:szCs w:val="26"/>
                <w:u w:val="single"/>
              </w:rPr>
            </w:pPr>
            <w:r w:rsidRPr="00026FC3">
              <w:rPr>
                <w:b/>
                <w:bCs/>
                <w:i/>
                <w:w w:val="88"/>
                <w:sz w:val="25"/>
                <w:szCs w:val="25"/>
              </w:rPr>
              <w:t>Обязательная профессия рабочего:</w:t>
            </w:r>
            <w:r w:rsidRPr="00026FC3">
              <w:rPr>
                <w:b/>
                <w:bCs/>
                <w:noProof/>
                <w:color w:val="FF0000"/>
                <w:w w:val="88"/>
                <w:sz w:val="25"/>
                <w:szCs w:val="25"/>
              </w:rPr>
              <w:t xml:space="preserve"> </w:t>
            </w:r>
            <w:r w:rsidRPr="00026FC3">
              <w:rPr>
                <w:b/>
                <w:i/>
                <w:color w:val="000099"/>
                <w:w w:val="88"/>
                <w:sz w:val="25"/>
                <w:szCs w:val="25"/>
              </w:rPr>
              <w:t>Кассир багажный, товарный; кассир билетный; проводник пассажирского вагона; приемосдатчик груза и багажа и др.</w:t>
            </w:r>
          </w:p>
        </w:tc>
      </w:tr>
      <w:tr w:rsidR="00382899" w14:paraId="7E4DB476" w14:textId="77777777" w:rsidTr="00C352D7">
        <w:trPr>
          <w:trHeight w:val="1265"/>
        </w:trPr>
        <w:tc>
          <w:tcPr>
            <w:tcW w:w="1668" w:type="dxa"/>
          </w:tcPr>
          <w:p w14:paraId="76318ECC" w14:textId="77777777" w:rsidR="00382899" w:rsidRDefault="006266DD" w:rsidP="008927E2">
            <w:pPr>
              <w:ind w:hanging="142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93F49E0" wp14:editId="43CD09E4">
                  <wp:extent cx="961291" cy="741045"/>
                  <wp:effectExtent l="19050" t="19050" r="0" b="1905"/>
                  <wp:docPr id="29" name="Рисунок 28" descr="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 rotWithShape="1">
                          <a:blip r:embed="rId13" cstate="print"/>
                          <a:srcRect l="16917" r="1773"/>
                          <a:stretch/>
                        </pic:blipFill>
                        <pic:spPr bwMode="auto">
                          <a:xfrm>
                            <a:off x="0" y="0"/>
                            <a:ext cx="966233" cy="7448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64020BE" w14:textId="77777777" w:rsidR="00690DCF" w:rsidRPr="00D70AD1" w:rsidRDefault="00690DCF" w:rsidP="008927E2">
            <w:pPr>
              <w:rPr>
                <w:b/>
                <w:color w:val="000000"/>
                <w:sz w:val="26"/>
                <w:szCs w:val="26"/>
              </w:rPr>
            </w:pPr>
          </w:p>
          <w:p w14:paraId="453503F2" w14:textId="35D00B6B" w:rsidR="00AF2172" w:rsidRPr="00D70AD1" w:rsidRDefault="00C352D7" w:rsidP="008927E2">
            <w:pPr>
              <w:rPr>
                <w:b/>
                <w:color w:val="FF0000"/>
                <w:spacing w:val="-4"/>
                <w:sz w:val="26"/>
                <w:szCs w:val="26"/>
              </w:rPr>
            </w:pPr>
            <w:r w:rsidRPr="00D70AD1">
              <w:rPr>
                <w:b/>
                <w:i/>
                <w:iCs/>
                <w:color w:val="000000"/>
                <w:sz w:val="26"/>
                <w:szCs w:val="26"/>
              </w:rPr>
              <w:t>Специальность:</w:t>
            </w:r>
            <w:r w:rsidRPr="00D70AD1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D70AD1">
              <w:rPr>
                <w:b/>
                <w:color w:val="FF0000"/>
                <w:sz w:val="26"/>
                <w:szCs w:val="26"/>
              </w:rPr>
              <w:t>Информационное обеспечение бизнеса</w:t>
            </w:r>
          </w:p>
          <w:p w14:paraId="1DE53C79" w14:textId="07D4ED3B" w:rsidR="00382899" w:rsidRPr="00026FC3" w:rsidRDefault="00AF2172" w:rsidP="008927E2">
            <w:pPr>
              <w:jc w:val="both"/>
              <w:rPr>
                <w:i/>
                <w:color w:val="000000"/>
                <w:sz w:val="25"/>
                <w:szCs w:val="25"/>
              </w:rPr>
            </w:pPr>
            <w:r w:rsidRPr="00026FC3">
              <w:rPr>
                <w:b/>
                <w:bCs/>
                <w:i/>
                <w:color w:val="000000"/>
                <w:sz w:val="25"/>
                <w:szCs w:val="25"/>
              </w:rPr>
              <w:t>Квалификация:</w:t>
            </w:r>
            <w:r w:rsidRPr="00026FC3">
              <w:rPr>
                <w:i/>
                <w:color w:val="000000"/>
                <w:sz w:val="25"/>
                <w:szCs w:val="25"/>
              </w:rPr>
              <w:t xml:space="preserve"> </w:t>
            </w:r>
            <w:r w:rsidR="00C352D7" w:rsidRPr="00026FC3">
              <w:rPr>
                <w:iCs/>
                <w:color w:val="000000"/>
                <w:sz w:val="25"/>
                <w:szCs w:val="25"/>
              </w:rPr>
              <w:t>экономист</w:t>
            </w:r>
          </w:p>
        </w:tc>
      </w:tr>
    </w:tbl>
    <w:p w14:paraId="4B003C6B" w14:textId="0E9DB825" w:rsidR="00C352D7" w:rsidRPr="001B6912" w:rsidRDefault="007F369D" w:rsidP="008927E2">
      <w:pPr>
        <w:jc w:val="both"/>
        <w:rPr>
          <w:b/>
          <w:i/>
          <w:color w:val="FF0000"/>
          <w:sz w:val="26"/>
          <w:szCs w:val="26"/>
        </w:rPr>
      </w:pPr>
      <w:r>
        <w:rPr>
          <w:b/>
          <w:i/>
          <w:noProof/>
          <w:color w:val="005392"/>
          <w:w w:val="88"/>
          <w:sz w:val="23"/>
          <w:szCs w:val="23"/>
          <w:u w:val="single"/>
        </w:rPr>
        <w:drawing>
          <wp:anchor distT="0" distB="0" distL="114300" distR="114300" simplePos="0" relativeHeight="251683840" behindDoc="0" locked="0" layoutInCell="1" allowOverlap="1" wp14:anchorId="5234839A" wp14:editId="227BE7C2">
            <wp:simplePos x="0" y="0"/>
            <wp:positionH relativeFrom="column">
              <wp:posOffset>5996305</wp:posOffset>
            </wp:positionH>
            <wp:positionV relativeFrom="paragraph">
              <wp:posOffset>383540</wp:posOffset>
            </wp:positionV>
            <wp:extent cx="1066800" cy="1066800"/>
            <wp:effectExtent l="0" t="0" r="0" b="0"/>
            <wp:wrapNone/>
            <wp:docPr id="3" name="Рисунок 3" descr="G:\ggkjt.bsut.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gkjt.bsut.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096" w:rsidRPr="001B6912">
        <w:rPr>
          <w:b/>
          <w:i/>
          <w:color w:val="FF0000"/>
          <w:sz w:val="26"/>
          <w:szCs w:val="26"/>
        </w:rPr>
        <w:t xml:space="preserve">Зачисление абитуриентов в колледж проводится по конкурсу на основе среднего балла </w:t>
      </w:r>
      <w:r w:rsidR="00D53D57" w:rsidRPr="001B6912">
        <w:rPr>
          <w:b/>
          <w:i/>
          <w:color w:val="FF0000"/>
          <w:sz w:val="26"/>
          <w:szCs w:val="26"/>
        </w:rPr>
        <w:t xml:space="preserve">документа об образовании (общего базового </w:t>
      </w:r>
      <w:r w:rsidR="00C352D7" w:rsidRPr="001B6912">
        <w:rPr>
          <w:b/>
          <w:i/>
          <w:color w:val="FF0000"/>
          <w:sz w:val="26"/>
          <w:szCs w:val="26"/>
        </w:rPr>
        <w:t>или общего</w:t>
      </w:r>
      <w:r w:rsidR="00D53D57" w:rsidRPr="001B6912">
        <w:rPr>
          <w:b/>
          <w:i/>
          <w:color w:val="FF0000"/>
          <w:sz w:val="26"/>
          <w:szCs w:val="26"/>
        </w:rPr>
        <w:t xml:space="preserve"> среднего образования) на дневную и заочную форму получения обучения.</w:t>
      </w:r>
    </w:p>
    <w:p w14:paraId="182FE062" w14:textId="2EF9CD85" w:rsidR="00C352D7" w:rsidRPr="003C6A0B" w:rsidRDefault="00D53D57" w:rsidP="007F369D">
      <w:pPr>
        <w:rPr>
          <w:b/>
          <w:iCs/>
          <w:sz w:val="26"/>
          <w:szCs w:val="26"/>
        </w:rPr>
      </w:pPr>
      <w:r w:rsidRPr="007F369D">
        <w:rPr>
          <w:b/>
          <w:szCs w:val="26"/>
        </w:rPr>
        <w:t>Подробную информацию можно получить на сайте колледжа в разделе</w:t>
      </w:r>
      <w:r w:rsidRPr="007F369D">
        <w:rPr>
          <w:b/>
          <w:i/>
          <w:szCs w:val="26"/>
        </w:rPr>
        <w:t xml:space="preserve"> </w:t>
      </w:r>
      <w:r w:rsidRPr="007F369D">
        <w:rPr>
          <w:b/>
          <w:iCs/>
          <w:color w:val="FF0000"/>
          <w:sz w:val="26"/>
          <w:szCs w:val="26"/>
        </w:rPr>
        <w:t>А</w:t>
      </w:r>
      <w:r w:rsidRPr="007F369D">
        <w:rPr>
          <w:b/>
          <w:iCs/>
          <w:color w:val="FF0000"/>
          <w:sz w:val="28"/>
          <w:szCs w:val="26"/>
        </w:rPr>
        <w:t>битуриент</w:t>
      </w:r>
    </w:p>
    <w:tbl>
      <w:tblPr>
        <w:tblStyle w:val="a6"/>
        <w:tblW w:w="9924" w:type="dxa"/>
        <w:tblInd w:w="-318" w:type="dxa"/>
        <w:tblLook w:val="04A0" w:firstRow="1" w:lastRow="0" w:firstColumn="1" w:lastColumn="0" w:noHBand="0" w:noVBand="1"/>
      </w:tblPr>
      <w:tblGrid>
        <w:gridCol w:w="9924"/>
      </w:tblGrid>
      <w:tr w:rsidR="00D53D57" w14:paraId="5A9E730B" w14:textId="77777777" w:rsidTr="007F369D"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5D27B4CD" w14:textId="37619010" w:rsidR="00007A4C" w:rsidRDefault="007F369D" w:rsidP="007F369D">
            <w:pPr>
              <w:ind w:left="1878" w:right="57" w:hanging="1563"/>
              <w:jc w:val="both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                   </w:t>
            </w:r>
            <w:r w:rsidR="001D2CDB" w:rsidRPr="001B6912">
              <w:rPr>
                <w:b/>
                <w:bCs/>
                <w:sz w:val="25"/>
                <w:szCs w:val="25"/>
              </w:rPr>
              <w:t xml:space="preserve">Контакты: </w:t>
            </w:r>
            <w:r w:rsidR="00D53D57" w:rsidRPr="001B6912">
              <w:rPr>
                <w:b/>
                <w:bCs/>
                <w:sz w:val="25"/>
                <w:szCs w:val="25"/>
              </w:rPr>
              <w:t xml:space="preserve">246003, г. Гомель, ул. </w:t>
            </w:r>
            <w:proofErr w:type="gramStart"/>
            <w:r w:rsidR="00D53D57" w:rsidRPr="001B6912">
              <w:rPr>
                <w:b/>
                <w:bCs/>
                <w:sz w:val="25"/>
                <w:szCs w:val="25"/>
              </w:rPr>
              <w:t>Советская</w:t>
            </w:r>
            <w:proofErr w:type="gramEnd"/>
            <w:r w:rsidR="00D53D57" w:rsidRPr="001B6912">
              <w:rPr>
                <w:b/>
                <w:bCs/>
                <w:sz w:val="25"/>
                <w:szCs w:val="25"/>
              </w:rPr>
              <w:t>, 59</w:t>
            </w:r>
            <w:r w:rsidR="001D2CDB" w:rsidRPr="001B6912">
              <w:rPr>
                <w:b/>
                <w:bCs/>
                <w:sz w:val="25"/>
                <w:szCs w:val="25"/>
              </w:rPr>
              <w:t>.</w:t>
            </w:r>
            <w:r w:rsidR="00D53D57" w:rsidRPr="001B6912">
              <w:rPr>
                <w:b/>
                <w:bCs/>
                <w:sz w:val="25"/>
                <w:szCs w:val="25"/>
              </w:rPr>
              <w:t xml:space="preserve"> </w:t>
            </w:r>
          </w:p>
          <w:p w14:paraId="57A55041" w14:textId="70015799" w:rsidR="00D53D57" w:rsidRPr="001B6912" w:rsidRDefault="007F369D" w:rsidP="007F369D">
            <w:pPr>
              <w:ind w:left="1878" w:right="57" w:hanging="1563"/>
              <w:jc w:val="both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 xml:space="preserve">                                    </w:t>
            </w:r>
            <w:r w:rsidR="00D53D57" w:rsidRPr="001B6912">
              <w:rPr>
                <w:b/>
                <w:sz w:val="25"/>
                <w:szCs w:val="25"/>
              </w:rPr>
              <w:t xml:space="preserve">Тел.: 8 (0232) 95-21-45, 8 (0232) 95-21-41 </w:t>
            </w:r>
          </w:p>
          <w:p w14:paraId="7C04AE44" w14:textId="7E8A791F" w:rsidR="00D53D57" w:rsidRDefault="007F369D" w:rsidP="00CD4285">
            <w:pPr>
              <w:ind w:left="315" w:right="57"/>
              <w:jc w:val="both"/>
              <w:rPr>
                <w:b/>
                <w:i/>
                <w:color w:val="FF0000"/>
                <w:sz w:val="26"/>
                <w:szCs w:val="26"/>
              </w:rPr>
            </w:pPr>
            <w:r>
              <w:rPr>
                <w:b/>
                <w:sz w:val="25"/>
                <w:szCs w:val="25"/>
              </w:rPr>
              <w:t xml:space="preserve">         </w:t>
            </w:r>
            <w:bookmarkStart w:id="0" w:name="_GoBack"/>
            <w:bookmarkEnd w:id="0"/>
            <w:r w:rsidR="00D53D57" w:rsidRPr="001B6912">
              <w:rPr>
                <w:b/>
                <w:sz w:val="25"/>
                <w:szCs w:val="25"/>
              </w:rPr>
              <w:t xml:space="preserve">Факс: 8 (0232) 95-21-41 </w:t>
            </w:r>
            <w:r w:rsidR="00D53D57" w:rsidRPr="001B6912">
              <w:rPr>
                <w:b/>
                <w:bCs/>
                <w:sz w:val="25"/>
                <w:szCs w:val="25"/>
              </w:rPr>
              <w:t xml:space="preserve"> </w:t>
            </w:r>
            <w:r w:rsidR="00D53D57" w:rsidRPr="001B6912">
              <w:rPr>
                <w:b/>
                <w:sz w:val="25"/>
                <w:szCs w:val="25"/>
                <w:lang w:val="en-US"/>
              </w:rPr>
              <w:t>E</w:t>
            </w:r>
            <w:r w:rsidR="00D53D57" w:rsidRPr="001B6912">
              <w:rPr>
                <w:b/>
                <w:sz w:val="25"/>
                <w:szCs w:val="25"/>
              </w:rPr>
              <w:t>-</w:t>
            </w:r>
            <w:r w:rsidR="00D53D57" w:rsidRPr="001B6912">
              <w:rPr>
                <w:b/>
                <w:sz w:val="25"/>
                <w:szCs w:val="25"/>
                <w:lang w:val="en-US"/>
              </w:rPr>
              <w:t>mail</w:t>
            </w:r>
            <w:r w:rsidR="00D53D57" w:rsidRPr="001B6912">
              <w:rPr>
                <w:b/>
                <w:sz w:val="25"/>
                <w:szCs w:val="25"/>
              </w:rPr>
              <w:t>:</w:t>
            </w:r>
            <w:r w:rsidR="00D53D57" w:rsidRPr="001B6912">
              <w:rPr>
                <w:b/>
                <w:sz w:val="25"/>
                <w:szCs w:val="25"/>
                <w:lang w:val="de-DE"/>
              </w:rPr>
              <w:t xml:space="preserve"> </w:t>
            </w:r>
            <w:hyperlink r:id="rId15" w:history="1">
              <w:r w:rsidR="00D53D57" w:rsidRPr="001B6912">
                <w:rPr>
                  <w:b/>
                  <w:color w:val="000000"/>
                  <w:sz w:val="25"/>
                  <w:szCs w:val="25"/>
                  <w:lang w:val="en-US"/>
                </w:rPr>
                <w:t>gkfbelsut</w:t>
              </w:r>
              <w:r w:rsidR="00D53D57" w:rsidRPr="001B6912">
                <w:rPr>
                  <w:b/>
                  <w:color w:val="000000"/>
                  <w:sz w:val="25"/>
                  <w:szCs w:val="25"/>
                </w:rPr>
                <w:t>@</w:t>
              </w:r>
              <w:r w:rsidR="00D53D57" w:rsidRPr="001B6912">
                <w:rPr>
                  <w:b/>
                  <w:color w:val="000000"/>
                  <w:sz w:val="25"/>
                  <w:szCs w:val="25"/>
                  <w:lang w:val="en-US"/>
                </w:rPr>
                <w:t>tut</w:t>
              </w:r>
              <w:r w:rsidR="00D53D57" w:rsidRPr="001B6912">
                <w:rPr>
                  <w:b/>
                  <w:color w:val="000000"/>
                  <w:sz w:val="25"/>
                  <w:szCs w:val="25"/>
                </w:rPr>
                <w:t>.</w:t>
              </w:r>
              <w:r w:rsidR="00D53D57" w:rsidRPr="001B6912">
                <w:rPr>
                  <w:b/>
                  <w:color w:val="000000"/>
                  <w:sz w:val="25"/>
                  <w:szCs w:val="25"/>
                  <w:lang w:val="en-US"/>
                </w:rPr>
                <w:t>by</w:t>
              </w:r>
            </w:hyperlink>
            <w:r w:rsidR="00D53D57" w:rsidRPr="001B6912">
              <w:rPr>
                <w:b/>
                <w:sz w:val="25"/>
                <w:szCs w:val="25"/>
              </w:rPr>
              <w:t xml:space="preserve"> </w:t>
            </w:r>
            <w:r w:rsidR="001C27DB" w:rsidRPr="001B6912">
              <w:rPr>
                <w:b/>
                <w:sz w:val="25"/>
                <w:szCs w:val="25"/>
              </w:rPr>
              <w:t xml:space="preserve"> </w:t>
            </w:r>
            <w:proofErr w:type="gramStart"/>
            <w:r w:rsidR="00D53D57" w:rsidRPr="001B6912">
              <w:rPr>
                <w:b/>
                <w:sz w:val="25"/>
                <w:szCs w:val="25"/>
                <w:lang w:val="en-US"/>
              </w:rPr>
              <w:t>C</w:t>
            </w:r>
            <w:proofErr w:type="spellStart"/>
            <w:proofErr w:type="gramEnd"/>
            <w:r w:rsidR="00D53D57" w:rsidRPr="001B6912">
              <w:rPr>
                <w:b/>
                <w:sz w:val="25"/>
                <w:szCs w:val="25"/>
              </w:rPr>
              <w:t>айт</w:t>
            </w:r>
            <w:proofErr w:type="spellEnd"/>
            <w:r w:rsidR="00D53D57" w:rsidRPr="001B6912">
              <w:rPr>
                <w:b/>
                <w:sz w:val="25"/>
                <w:szCs w:val="25"/>
              </w:rPr>
              <w:t xml:space="preserve">: </w:t>
            </w:r>
            <w:hyperlink r:id="rId16" w:history="1">
              <w:proofErr w:type="spellStart"/>
              <w:r w:rsidR="00D53D57" w:rsidRPr="001B6912">
                <w:rPr>
                  <w:b/>
                  <w:color w:val="000000"/>
                  <w:sz w:val="25"/>
                  <w:szCs w:val="25"/>
                  <w:lang w:val="en-US"/>
                </w:rPr>
                <w:t>ggkjt</w:t>
              </w:r>
              <w:proofErr w:type="spellEnd"/>
              <w:r w:rsidR="00D53D57" w:rsidRPr="001B6912">
                <w:rPr>
                  <w:b/>
                  <w:color w:val="000000"/>
                  <w:sz w:val="25"/>
                  <w:szCs w:val="25"/>
                </w:rPr>
                <w:t>.</w:t>
              </w:r>
              <w:proofErr w:type="spellStart"/>
              <w:r w:rsidR="00D53D57" w:rsidRPr="001B6912">
                <w:rPr>
                  <w:b/>
                  <w:color w:val="000000"/>
                  <w:sz w:val="25"/>
                  <w:szCs w:val="25"/>
                  <w:lang w:val="en-US"/>
                </w:rPr>
                <w:t>bsut</w:t>
              </w:r>
              <w:proofErr w:type="spellEnd"/>
              <w:r w:rsidR="00D53D57" w:rsidRPr="001B6912">
                <w:rPr>
                  <w:b/>
                  <w:color w:val="000000"/>
                  <w:sz w:val="25"/>
                  <w:szCs w:val="25"/>
                </w:rPr>
                <w:t>.</w:t>
              </w:r>
              <w:r w:rsidR="00D53D57" w:rsidRPr="001B6912">
                <w:rPr>
                  <w:b/>
                  <w:color w:val="000000"/>
                  <w:sz w:val="25"/>
                  <w:szCs w:val="25"/>
                  <w:lang w:val="en-US"/>
                </w:rPr>
                <w:t>by</w:t>
              </w:r>
              <w:r w:rsidR="00D53D57" w:rsidRPr="001B6912">
                <w:rPr>
                  <w:rStyle w:val="a5"/>
                  <w:rFonts w:eastAsiaTheme="majorEastAsia"/>
                  <w:b/>
                  <w:bCs/>
                  <w:i/>
                  <w:iCs/>
                  <w:sz w:val="28"/>
                  <w:szCs w:val="28"/>
                </w:rPr>
                <w:t xml:space="preserve"> </w:t>
              </w:r>
            </w:hyperlink>
          </w:p>
        </w:tc>
      </w:tr>
    </w:tbl>
    <w:p w14:paraId="0BB04F15" w14:textId="77777777" w:rsidR="00D53D57" w:rsidRPr="006266DD" w:rsidRDefault="00D53D57" w:rsidP="008927E2">
      <w:pPr>
        <w:autoSpaceDE w:val="0"/>
        <w:autoSpaceDN w:val="0"/>
        <w:adjustRightInd w:val="0"/>
        <w:jc w:val="both"/>
        <w:rPr>
          <w:b/>
          <w:i/>
          <w:color w:val="FF0000"/>
          <w:sz w:val="2"/>
          <w:szCs w:val="2"/>
        </w:rPr>
      </w:pPr>
    </w:p>
    <w:sectPr w:rsidR="00D53D57" w:rsidRPr="006266DD" w:rsidSect="00C7645D">
      <w:pgSz w:w="11906" w:h="16838"/>
      <w:pgMar w:top="340" w:right="397" w:bottom="284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20A1"/>
    <w:rsid w:val="00007A4C"/>
    <w:rsid w:val="00026FC3"/>
    <w:rsid w:val="00084709"/>
    <w:rsid w:val="00186C58"/>
    <w:rsid w:val="001B6912"/>
    <w:rsid w:val="001C27DB"/>
    <w:rsid w:val="001D2CDB"/>
    <w:rsid w:val="002F3DD1"/>
    <w:rsid w:val="00310083"/>
    <w:rsid w:val="00382899"/>
    <w:rsid w:val="003C2CCC"/>
    <w:rsid w:val="003C6A0B"/>
    <w:rsid w:val="003D7E4C"/>
    <w:rsid w:val="003E58F8"/>
    <w:rsid w:val="00594B95"/>
    <w:rsid w:val="006266DD"/>
    <w:rsid w:val="00690DCF"/>
    <w:rsid w:val="007268AF"/>
    <w:rsid w:val="007D51DF"/>
    <w:rsid w:val="007F369D"/>
    <w:rsid w:val="008927E2"/>
    <w:rsid w:val="008C7D08"/>
    <w:rsid w:val="00973CFA"/>
    <w:rsid w:val="00984A70"/>
    <w:rsid w:val="009A129C"/>
    <w:rsid w:val="009F34B4"/>
    <w:rsid w:val="00AB6577"/>
    <w:rsid w:val="00AF2172"/>
    <w:rsid w:val="00B321F4"/>
    <w:rsid w:val="00B43653"/>
    <w:rsid w:val="00B800AD"/>
    <w:rsid w:val="00BA17AE"/>
    <w:rsid w:val="00BC0C15"/>
    <w:rsid w:val="00BC4096"/>
    <w:rsid w:val="00BC63AB"/>
    <w:rsid w:val="00C352D7"/>
    <w:rsid w:val="00C7645D"/>
    <w:rsid w:val="00CA6B41"/>
    <w:rsid w:val="00CB2A58"/>
    <w:rsid w:val="00CC20A1"/>
    <w:rsid w:val="00CD4285"/>
    <w:rsid w:val="00D53D57"/>
    <w:rsid w:val="00D65526"/>
    <w:rsid w:val="00D70AD1"/>
    <w:rsid w:val="00DC60EE"/>
    <w:rsid w:val="00F9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C0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83"/>
    <w:rPr>
      <w:rFonts w:ascii="Tahoma" w:hAnsi="Tahoma" w:cs="Tahoma"/>
      <w:sz w:val="16"/>
      <w:szCs w:val="16"/>
    </w:rPr>
  </w:style>
  <w:style w:type="character" w:styleId="a5">
    <w:name w:val="Hyperlink"/>
    <w:rsid w:val="00984A70"/>
    <w:rPr>
      <w:color w:val="0000FF"/>
      <w:u w:val="single"/>
    </w:rPr>
  </w:style>
  <w:style w:type="table" w:styleId="a6">
    <w:name w:val="Table Grid"/>
    <w:basedOn w:val="a1"/>
    <w:uiPriority w:val="59"/>
    <w:rsid w:val="00594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ggkjt.by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gkfbelsut@tut.b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2020-01-13T05:01:00Z</dcterms:created>
  <dcterms:modified xsi:type="dcterms:W3CDTF">2021-01-13T09:14:00Z</dcterms:modified>
</cp:coreProperties>
</file>