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B7" w:rsidRPr="002278B7" w:rsidRDefault="002278B7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</w:pPr>
      <w:r w:rsidRPr="003E19D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</w:t>
      </w:r>
      <w:r w:rsidR="003D6685"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  <w:t>э</w:t>
      </w:r>
      <w:proofErr w:type="spellStart"/>
      <w:r w:rsidRPr="003E19D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ма</w:t>
      </w:r>
      <w:proofErr w:type="spellEnd"/>
      <w:r w:rsidRPr="003E19D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Працоўнае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  <w:t xml:space="preserve"> выхаванне ў сям’і</w:t>
      </w:r>
    </w:p>
    <w:p w:rsidR="002278B7" w:rsidRDefault="002278B7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Дата: 2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  <w:t>6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.2023</w:t>
      </w:r>
    </w:p>
    <w:p w:rsidR="002278B7" w:rsidRPr="000B3039" w:rsidRDefault="003D6685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  <w:t>Мэта</w:t>
      </w:r>
      <w:r w:rsidR="002278B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: </w:t>
      </w:r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п</w:t>
      </w:r>
      <w:r w:rsidR="002278B7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а</w:t>
      </w:r>
      <w:proofErr w:type="spellStart"/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зна</w:t>
      </w:r>
      <w:proofErr w:type="spellEnd"/>
      <w:r w:rsidR="002278B7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ё</w:t>
      </w:r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м</w:t>
      </w:r>
      <w:r w:rsidR="002278B7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іц</w:t>
      </w:r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ь </w:t>
      </w:r>
      <w:r w:rsidR="002278B7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бацькоў з</w:t>
      </w:r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 w:rsidR="002278B7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асаблівасцямі  працоўнага выхавання ў сям’і</w:t>
      </w:r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,</w:t>
      </w:r>
      <w:r w:rsidR="002278B7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 xml:space="preserve"> з відамі працы для дзяцей</w:t>
      </w:r>
      <w:r w:rsidR="002278B7"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.</w:t>
      </w:r>
    </w:p>
    <w:p w:rsidR="002278B7" w:rsidRPr="000B3039" w:rsidRDefault="002278B7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Задач</w:t>
      </w:r>
      <w:r w:rsidR="003D6685">
        <w:rPr>
          <w:rFonts w:ascii="Times New Roman" w:eastAsia="Times New Roman" w:hAnsi="Times New Roman" w:cs="Times New Roman"/>
          <w:b/>
          <w:kern w:val="36"/>
          <w:sz w:val="32"/>
          <w:szCs w:val="32"/>
          <w:lang w:val="be-BY"/>
        </w:rPr>
        <w:t>ы</w:t>
      </w:r>
      <w:r w:rsidRPr="000B3039">
        <w:rPr>
          <w:rFonts w:ascii="Times New Roman" w:eastAsia="Times New Roman" w:hAnsi="Times New Roman" w:cs="Times New Roman"/>
          <w:kern w:val="36"/>
          <w:sz w:val="32"/>
          <w:szCs w:val="32"/>
        </w:rPr>
        <w:t>:-</w:t>
      </w:r>
      <w:proofErr w:type="gramEnd"/>
      <w:r w:rsidRPr="000B303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пазнаёміць бацькоў з асноўнымі відамі працы, якою можна даручыць дзіцяці</w:t>
      </w:r>
      <w:r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;</w:t>
      </w:r>
    </w:p>
    <w:p w:rsidR="002278B7" w:rsidRDefault="002278B7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0B3039">
        <w:rPr>
          <w:rFonts w:ascii="Times New Roman" w:eastAsia="Times New Roman" w:hAnsi="Times New Roman" w:cs="Times New Roman"/>
          <w:kern w:val="36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 xml:space="preserve">сфарміраваць у </w:t>
      </w:r>
      <w:proofErr w:type="gramStart"/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бацькоўуяўленне  аб</w:t>
      </w:r>
      <w:proofErr w:type="gramEnd"/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 xml:space="preserve"> працоўным выхаванні;</w:t>
      </w:r>
    </w:p>
    <w:p w:rsidR="002278B7" w:rsidRDefault="002278B7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 xml:space="preserve">навучыць </w:t>
      </w:r>
      <w:proofErr w:type="gramStart"/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 xml:space="preserve">бацькоў 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распазнаць</w:t>
      </w:r>
      <w:proofErr w:type="gramEnd"/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 xml:space="preserve"> памылкі ў выхаванні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; </w:t>
      </w:r>
    </w:p>
    <w:p w:rsidR="002278B7" w:rsidRPr="000B3039" w:rsidRDefault="002278B7" w:rsidP="002278B7">
      <w:pPr>
        <w:tabs>
          <w:tab w:val="left" w:pos="9780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дапамагчы бацькам з</w:t>
      </w:r>
      <w:proofErr w:type="spellStart"/>
      <w:r>
        <w:rPr>
          <w:rFonts w:ascii="Times New Roman" w:eastAsia="Times New Roman" w:hAnsi="Times New Roman" w:cs="Times New Roman"/>
          <w:kern w:val="36"/>
          <w:sz w:val="30"/>
          <w:szCs w:val="30"/>
        </w:rPr>
        <w:t>най</w:t>
      </w:r>
      <w:proofErr w:type="spellEnd"/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сці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п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а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ы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>ход да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30"/>
          <w:szCs w:val="30"/>
        </w:rPr>
        <w:t>св</w:t>
      </w:r>
      <w:proofErr w:type="spellEnd"/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аіх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д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з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>е</w:t>
      </w:r>
      <w:r w:rsidR="003D6685">
        <w:rPr>
          <w:rFonts w:ascii="Times New Roman" w:eastAsia="Times New Roman" w:hAnsi="Times New Roman" w:cs="Times New Roman"/>
          <w:kern w:val="36"/>
          <w:sz w:val="30"/>
          <w:szCs w:val="30"/>
          <w:lang w:val="be-BY"/>
        </w:rPr>
        <w:t>цей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>.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Асновы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працоўнага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выхавання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закладваюцца</w:t>
      </w:r>
      <w:proofErr w:type="spellEnd"/>
      <w:r w:rsidRPr="003D6685">
        <w:rPr>
          <w:color w:val="111111"/>
          <w:sz w:val="30"/>
          <w:szCs w:val="30"/>
        </w:rPr>
        <w:t xml:space="preserve"> у </w:t>
      </w:r>
      <w:proofErr w:type="spellStart"/>
      <w:r w:rsidRPr="003D6685">
        <w:rPr>
          <w:color w:val="111111"/>
          <w:sz w:val="30"/>
          <w:szCs w:val="30"/>
        </w:rPr>
        <w:t>сям’і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Сумесная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бацькоў</w:t>
      </w:r>
      <w:proofErr w:type="spellEnd"/>
      <w:r w:rsidRPr="003D6685">
        <w:rPr>
          <w:color w:val="111111"/>
          <w:sz w:val="30"/>
          <w:szCs w:val="30"/>
        </w:rPr>
        <w:t xml:space="preserve"> і </w:t>
      </w:r>
      <w:proofErr w:type="spellStart"/>
      <w:r w:rsidRPr="003D6685">
        <w:rPr>
          <w:color w:val="111111"/>
          <w:sz w:val="30"/>
          <w:szCs w:val="30"/>
        </w:rPr>
        <w:t>дзяцей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чэсныя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добраякасныя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адносіны</w:t>
      </w:r>
      <w:proofErr w:type="spellEnd"/>
      <w:r w:rsidRPr="003D6685">
        <w:rPr>
          <w:color w:val="111111"/>
          <w:sz w:val="30"/>
          <w:szCs w:val="30"/>
        </w:rPr>
        <w:t xml:space="preserve"> да </w:t>
      </w:r>
      <w:proofErr w:type="spellStart"/>
      <w:r w:rsidRPr="003D6685">
        <w:rPr>
          <w:color w:val="111111"/>
          <w:sz w:val="30"/>
          <w:szCs w:val="30"/>
        </w:rPr>
        <w:t>працы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вучаць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дзяцей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паважаць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любіць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працу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Толькі</w:t>
      </w:r>
      <w:proofErr w:type="spellEnd"/>
      <w:r w:rsidRPr="003D6685">
        <w:rPr>
          <w:color w:val="111111"/>
          <w:sz w:val="30"/>
          <w:szCs w:val="30"/>
        </w:rPr>
        <w:t xml:space="preserve"> ў </w:t>
      </w:r>
      <w:proofErr w:type="spellStart"/>
      <w:r w:rsidRPr="003D6685">
        <w:rPr>
          <w:color w:val="111111"/>
          <w:sz w:val="30"/>
          <w:szCs w:val="30"/>
        </w:rPr>
        <w:t>сям’і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дзіця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дасягае</w:t>
      </w:r>
      <w:proofErr w:type="spellEnd"/>
      <w:r w:rsidRPr="003D6685">
        <w:rPr>
          <w:color w:val="111111"/>
          <w:sz w:val="30"/>
          <w:szCs w:val="30"/>
        </w:rPr>
        <w:t xml:space="preserve"> тое, </w:t>
      </w:r>
      <w:proofErr w:type="spellStart"/>
      <w:r w:rsidRPr="003D6685">
        <w:rPr>
          <w:color w:val="111111"/>
          <w:sz w:val="30"/>
          <w:szCs w:val="30"/>
        </w:rPr>
        <w:t>што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працаю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ствараюцца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каштошнасці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што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з’яўляецца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адной</w:t>
      </w:r>
      <w:proofErr w:type="spellEnd"/>
      <w:r w:rsidRPr="003D6685">
        <w:rPr>
          <w:color w:val="111111"/>
          <w:sz w:val="30"/>
          <w:szCs w:val="30"/>
        </w:rPr>
        <w:t xml:space="preserve"> з важных </w:t>
      </w:r>
      <w:proofErr w:type="spellStart"/>
      <w:r w:rsidRPr="003D6685">
        <w:rPr>
          <w:color w:val="111111"/>
          <w:sz w:val="30"/>
          <w:szCs w:val="30"/>
        </w:rPr>
        <w:t>умоў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фарміравання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вобразу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жыцця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чалавека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развіцця</w:t>
      </w:r>
      <w:proofErr w:type="spellEnd"/>
      <w:r w:rsidRPr="003D6685">
        <w:rPr>
          <w:color w:val="111111"/>
          <w:sz w:val="30"/>
          <w:szCs w:val="30"/>
        </w:rPr>
        <w:t xml:space="preserve"> і </w:t>
      </w:r>
      <w:proofErr w:type="spellStart"/>
      <w:r w:rsidRPr="003D6685">
        <w:rPr>
          <w:color w:val="111111"/>
          <w:sz w:val="30"/>
          <w:szCs w:val="30"/>
        </w:rPr>
        <w:t>ўдасканалення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асобы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Бацькі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павінны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данесці</w:t>
      </w:r>
      <w:proofErr w:type="spellEnd"/>
      <w:r w:rsidRPr="003D6685">
        <w:rPr>
          <w:color w:val="111111"/>
          <w:sz w:val="30"/>
          <w:szCs w:val="30"/>
        </w:rPr>
        <w:t xml:space="preserve"> да </w:t>
      </w:r>
      <w:proofErr w:type="spellStart"/>
      <w:r w:rsidRPr="003D6685">
        <w:rPr>
          <w:color w:val="111111"/>
          <w:sz w:val="30"/>
          <w:szCs w:val="30"/>
        </w:rPr>
        <w:t>дзіцята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што</w:t>
      </w:r>
      <w:proofErr w:type="spellEnd"/>
      <w:r w:rsidRPr="003D6685">
        <w:rPr>
          <w:color w:val="111111"/>
          <w:sz w:val="30"/>
          <w:szCs w:val="30"/>
        </w:rPr>
        <w:t xml:space="preserve"> ад </w:t>
      </w:r>
      <w:proofErr w:type="spellStart"/>
      <w:r w:rsidRPr="003D6685">
        <w:rPr>
          <w:color w:val="111111"/>
          <w:sz w:val="30"/>
          <w:szCs w:val="30"/>
        </w:rPr>
        <w:t>прыроды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ўсе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людзі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адносна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аднолькава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валодаюць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працоўнымі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якасцямі</w:t>
      </w:r>
      <w:proofErr w:type="spellEnd"/>
      <w:r w:rsidRPr="003D6685">
        <w:rPr>
          <w:color w:val="111111"/>
          <w:sz w:val="30"/>
          <w:szCs w:val="30"/>
        </w:rPr>
        <w:t xml:space="preserve">, але </w:t>
      </w:r>
      <w:proofErr w:type="spellStart"/>
      <w:r w:rsidRPr="003D6685">
        <w:rPr>
          <w:color w:val="111111"/>
          <w:sz w:val="30"/>
          <w:szCs w:val="30"/>
        </w:rPr>
        <w:t>наколькі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цікавей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счаслівей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жывуць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тыя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людзі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якія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многае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ўмеюць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рабіць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> </w:t>
      </w:r>
      <w:r w:rsidRPr="003D6685">
        <w:rPr>
          <w:color w:val="111111"/>
          <w:sz w:val="30"/>
          <w:szCs w:val="30"/>
        </w:rPr>
        <w:tab/>
      </w:r>
      <w:proofErr w:type="spellStart"/>
      <w:r w:rsidRPr="003D6685">
        <w:rPr>
          <w:color w:val="111111"/>
          <w:sz w:val="30"/>
          <w:szCs w:val="30"/>
        </w:rPr>
        <w:t>Мэтай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любога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выхаваўчага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працэсу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з’яўляецца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матывацыя</w:t>
      </w:r>
      <w:proofErr w:type="spellEnd"/>
      <w:r w:rsidRPr="003D6685">
        <w:rPr>
          <w:color w:val="111111"/>
          <w:sz w:val="30"/>
          <w:szCs w:val="30"/>
        </w:rPr>
        <w:t xml:space="preserve">. Часта ў </w:t>
      </w:r>
      <w:proofErr w:type="spellStart"/>
      <w:r w:rsidRPr="003D6685">
        <w:rPr>
          <w:color w:val="111111"/>
          <w:sz w:val="30"/>
          <w:szCs w:val="30"/>
        </w:rPr>
        <w:t>дзяцей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адсутнічае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неабходны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стымул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працаваць</w:t>
      </w:r>
      <w:proofErr w:type="spellEnd"/>
      <w:r w:rsidRPr="003D6685">
        <w:rPr>
          <w:color w:val="111111"/>
          <w:sz w:val="30"/>
          <w:szCs w:val="30"/>
        </w:rPr>
        <w:t xml:space="preserve">. Для </w:t>
      </w:r>
      <w:proofErr w:type="spellStart"/>
      <w:r w:rsidRPr="003D6685">
        <w:rPr>
          <w:color w:val="111111"/>
          <w:sz w:val="30"/>
          <w:szCs w:val="30"/>
        </w:rPr>
        <w:t>атрымання</w:t>
      </w:r>
      <w:proofErr w:type="spellEnd"/>
      <w:r w:rsidRPr="003D6685">
        <w:rPr>
          <w:color w:val="111111"/>
          <w:sz w:val="30"/>
          <w:szCs w:val="30"/>
        </w:rPr>
        <w:t xml:space="preserve"> добрых </w:t>
      </w:r>
      <w:proofErr w:type="spellStart"/>
      <w:r w:rsidRPr="003D6685">
        <w:rPr>
          <w:color w:val="111111"/>
          <w:sz w:val="30"/>
          <w:szCs w:val="30"/>
        </w:rPr>
        <w:t>вынікаў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дзіця</w:t>
      </w:r>
      <w:proofErr w:type="spellEnd"/>
      <w:r w:rsidRPr="003D6685">
        <w:rPr>
          <w:color w:val="111111"/>
          <w:sz w:val="30"/>
          <w:szCs w:val="30"/>
        </w:rPr>
        <w:t xml:space="preserve"> само </w:t>
      </w:r>
      <w:proofErr w:type="spellStart"/>
      <w:r w:rsidRPr="003D6685">
        <w:rPr>
          <w:color w:val="111111"/>
          <w:sz w:val="30"/>
          <w:szCs w:val="30"/>
        </w:rPr>
        <w:t>павінна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захацець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працаваць</w:t>
      </w:r>
      <w:proofErr w:type="spellEnd"/>
      <w:r w:rsidRPr="003D6685">
        <w:rPr>
          <w:color w:val="111111"/>
          <w:sz w:val="30"/>
          <w:szCs w:val="30"/>
        </w:rPr>
        <w:t xml:space="preserve">-вы </w:t>
      </w:r>
      <w:proofErr w:type="spellStart"/>
      <w:r w:rsidRPr="003D6685">
        <w:rPr>
          <w:color w:val="111111"/>
          <w:sz w:val="30"/>
          <w:szCs w:val="30"/>
        </w:rPr>
        <w:t>можыце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падвесці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каня</w:t>
      </w:r>
      <w:proofErr w:type="spellEnd"/>
      <w:r w:rsidRPr="003D6685">
        <w:rPr>
          <w:color w:val="111111"/>
          <w:sz w:val="30"/>
          <w:szCs w:val="30"/>
        </w:rPr>
        <w:t xml:space="preserve"> да </w:t>
      </w:r>
      <w:proofErr w:type="spellStart"/>
      <w:r w:rsidRPr="003D6685">
        <w:rPr>
          <w:color w:val="111111"/>
          <w:sz w:val="30"/>
          <w:szCs w:val="30"/>
        </w:rPr>
        <w:t>вады</w:t>
      </w:r>
      <w:proofErr w:type="spellEnd"/>
      <w:r w:rsidRPr="003D6685">
        <w:rPr>
          <w:color w:val="111111"/>
          <w:sz w:val="30"/>
          <w:szCs w:val="30"/>
        </w:rPr>
        <w:t xml:space="preserve">, але </w:t>
      </w:r>
      <w:proofErr w:type="spellStart"/>
      <w:r w:rsidRPr="003D6685">
        <w:rPr>
          <w:color w:val="111111"/>
          <w:sz w:val="30"/>
          <w:szCs w:val="30"/>
        </w:rPr>
        <w:t>незможыце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заставіць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яго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піць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Матывацыя</w:t>
      </w:r>
      <w:proofErr w:type="spellEnd"/>
      <w:r w:rsidRPr="003D6685">
        <w:rPr>
          <w:color w:val="111111"/>
          <w:sz w:val="30"/>
          <w:szCs w:val="30"/>
        </w:rPr>
        <w:t xml:space="preserve"> да </w:t>
      </w:r>
      <w:proofErr w:type="spellStart"/>
      <w:r w:rsidRPr="003D6685">
        <w:rPr>
          <w:color w:val="111111"/>
          <w:sz w:val="30"/>
          <w:szCs w:val="30"/>
        </w:rPr>
        <w:t>працы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паяўляецца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тады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калі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ён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пачынае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чакаць</w:t>
      </w:r>
      <w:proofErr w:type="spellEnd"/>
      <w:r w:rsidRPr="003D6685">
        <w:rPr>
          <w:color w:val="111111"/>
          <w:sz w:val="30"/>
          <w:szCs w:val="30"/>
        </w:rPr>
        <w:t xml:space="preserve"> ад </w:t>
      </w:r>
      <w:proofErr w:type="spellStart"/>
      <w:r w:rsidRPr="003D6685">
        <w:rPr>
          <w:color w:val="111111"/>
          <w:sz w:val="30"/>
          <w:szCs w:val="30"/>
        </w:rPr>
        <w:t>акружаючага</w:t>
      </w:r>
      <w:proofErr w:type="spellEnd"/>
      <w:r w:rsidRPr="003D6685">
        <w:rPr>
          <w:color w:val="111111"/>
          <w:sz w:val="30"/>
          <w:szCs w:val="30"/>
        </w:rPr>
        <w:t xml:space="preserve"> свету той </w:t>
      </w:r>
      <w:proofErr w:type="spellStart"/>
      <w:r w:rsidRPr="003D6685">
        <w:rPr>
          <w:color w:val="111111"/>
          <w:sz w:val="30"/>
          <w:szCs w:val="30"/>
        </w:rPr>
        <w:t>ці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іншай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рэакцыі</w:t>
      </w:r>
      <w:proofErr w:type="spellEnd"/>
      <w:r w:rsidRPr="003D6685">
        <w:rPr>
          <w:color w:val="111111"/>
          <w:sz w:val="30"/>
          <w:szCs w:val="30"/>
        </w:rPr>
        <w:t xml:space="preserve"> на </w:t>
      </w:r>
      <w:proofErr w:type="spellStart"/>
      <w:r w:rsidRPr="003D6685">
        <w:rPr>
          <w:color w:val="111111"/>
          <w:sz w:val="30"/>
          <w:szCs w:val="30"/>
        </w:rPr>
        <w:t>вызначаныя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proofErr w:type="gramStart"/>
      <w:r w:rsidRPr="003D6685">
        <w:rPr>
          <w:color w:val="111111"/>
          <w:sz w:val="30"/>
          <w:szCs w:val="30"/>
        </w:rPr>
        <w:t>дзеянні.Дзіця</w:t>
      </w:r>
      <w:proofErr w:type="spellEnd"/>
      <w:proofErr w:type="gram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вучыцца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ацэньваць</w:t>
      </w:r>
      <w:proofErr w:type="spellEnd"/>
      <w:r w:rsidRPr="003D6685">
        <w:rPr>
          <w:color w:val="111111"/>
          <w:sz w:val="30"/>
          <w:szCs w:val="30"/>
        </w:rPr>
        <w:t xml:space="preserve"> свае </w:t>
      </w:r>
      <w:proofErr w:type="spellStart"/>
      <w:r w:rsidRPr="003D6685">
        <w:rPr>
          <w:color w:val="111111"/>
          <w:sz w:val="30"/>
          <w:szCs w:val="30"/>
        </w:rPr>
        <w:t>здольнасці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толькі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калі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справіцца</w:t>
      </w:r>
      <w:proofErr w:type="spellEnd"/>
      <w:r w:rsidRPr="003D6685">
        <w:rPr>
          <w:color w:val="111111"/>
          <w:sz w:val="30"/>
          <w:szCs w:val="30"/>
        </w:rPr>
        <w:t xml:space="preserve"> з </w:t>
      </w:r>
      <w:proofErr w:type="spellStart"/>
      <w:r w:rsidRPr="003D6685">
        <w:rPr>
          <w:color w:val="111111"/>
          <w:sz w:val="30"/>
          <w:szCs w:val="30"/>
        </w:rPr>
        <w:t>вызначанай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задачай</w:t>
      </w:r>
      <w:proofErr w:type="spellEnd"/>
      <w:r w:rsidRPr="003D6685">
        <w:rPr>
          <w:color w:val="111111"/>
          <w:sz w:val="30"/>
          <w:szCs w:val="30"/>
        </w:rPr>
        <w:t xml:space="preserve">. У </w:t>
      </w:r>
      <w:proofErr w:type="spellStart"/>
      <w:r w:rsidRPr="003D6685">
        <w:rPr>
          <w:color w:val="111111"/>
          <w:sz w:val="30"/>
          <w:szCs w:val="30"/>
        </w:rPr>
        <w:t>фарміраванні</w:t>
      </w:r>
      <w:proofErr w:type="spellEnd"/>
      <w:r w:rsidRPr="003D6685">
        <w:rPr>
          <w:color w:val="111111"/>
          <w:sz w:val="30"/>
          <w:szCs w:val="30"/>
        </w:rPr>
        <w:t xml:space="preserve"> комплексу </w:t>
      </w:r>
      <w:proofErr w:type="spellStart"/>
      <w:r w:rsidRPr="003D6685">
        <w:rPr>
          <w:color w:val="111111"/>
          <w:sz w:val="30"/>
          <w:szCs w:val="30"/>
        </w:rPr>
        <w:t>ўяўлення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аб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самім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сабе</w:t>
      </w:r>
      <w:proofErr w:type="spellEnd"/>
      <w:r w:rsidRPr="003D6685">
        <w:rPr>
          <w:color w:val="111111"/>
          <w:sz w:val="30"/>
          <w:szCs w:val="30"/>
        </w:rPr>
        <w:t xml:space="preserve"> яму </w:t>
      </w:r>
      <w:proofErr w:type="spellStart"/>
      <w:r w:rsidRPr="003D6685">
        <w:rPr>
          <w:color w:val="111111"/>
          <w:sz w:val="30"/>
          <w:szCs w:val="30"/>
        </w:rPr>
        <w:t>вельмі</w:t>
      </w:r>
      <w:proofErr w:type="spellEnd"/>
      <w:r w:rsidRPr="003D6685">
        <w:rPr>
          <w:color w:val="111111"/>
          <w:sz w:val="30"/>
          <w:szCs w:val="30"/>
        </w:rPr>
        <w:t xml:space="preserve"> важны </w:t>
      </w:r>
      <w:proofErr w:type="spellStart"/>
      <w:r w:rsidRPr="003D6685">
        <w:rPr>
          <w:color w:val="111111"/>
          <w:sz w:val="30"/>
          <w:szCs w:val="30"/>
        </w:rPr>
        <w:t>погляд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бацькоў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Неабходна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зрабіць</w:t>
      </w:r>
      <w:proofErr w:type="spellEnd"/>
      <w:r w:rsidRPr="003D6685">
        <w:rPr>
          <w:color w:val="111111"/>
          <w:sz w:val="30"/>
          <w:szCs w:val="30"/>
        </w:rPr>
        <w:t xml:space="preserve"> так, </w:t>
      </w:r>
      <w:proofErr w:type="spellStart"/>
      <w:r w:rsidRPr="003D6685">
        <w:rPr>
          <w:color w:val="111111"/>
          <w:sz w:val="30"/>
          <w:szCs w:val="30"/>
        </w:rPr>
        <w:t>каб</w:t>
      </w:r>
      <w:proofErr w:type="spellEnd"/>
      <w:r w:rsidRPr="003D6685">
        <w:rPr>
          <w:color w:val="111111"/>
          <w:sz w:val="30"/>
          <w:szCs w:val="30"/>
        </w:rPr>
        <w:t xml:space="preserve"> з кожным новым </w:t>
      </w:r>
      <w:proofErr w:type="spellStart"/>
      <w:r w:rsidRPr="003D6685">
        <w:rPr>
          <w:color w:val="111111"/>
          <w:sz w:val="30"/>
          <w:szCs w:val="30"/>
        </w:rPr>
        <w:t>вопытам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трошкі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падымалась</w:t>
      </w:r>
      <w:proofErr w:type="spellEnd"/>
      <w:r w:rsidRPr="003D6685">
        <w:rPr>
          <w:color w:val="111111"/>
          <w:sz w:val="30"/>
          <w:szCs w:val="30"/>
        </w:rPr>
        <w:t xml:space="preserve"> планка </w:t>
      </w:r>
      <w:proofErr w:type="spellStart"/>
      <w:r w:rsidRPr="003D6685">
        <w:rPr>
          <w:color w:val="111111"/>
          <w:sz w:val="30"/>
          <w:szCs w:val="30"/>
        </w:rPr>
        <w:t>ступені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цяжкасці</w:t>
      </w:r>
      <w:proofErr w:type="spellEnd"/>
      <w:r w:rsidRPr="003D6685">
        <w:rPr>
          <w:color w:val="111111"/>
          <w:sz w:val="30"/>
          <w:szCs w:val="30"/>
        </w:rPr>
        <w:t xml:space="preserve"> задач, </w:t>
      </w:r>
      <w:proofErr w:type="spellStart"/>
      <w:r w:rsidRPr="003D6685">
        <w:rPr>
          <w:color w:val="111111"/>
          <w:sz w:val="30"/>
          <w:szCs w:val="30"/>
        </w:rPr>
        <w:t>якія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стаяць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перад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дзіцятам-</w:t>
      </w:r>
      <w:proofErr w:type="gramStart"/>
      <w:r w:rsidRPr="003D6685">
        <w:rPr>
          <w:color w:val="111111"/>
          <w:sz w:val="30"/>
          <w:szCs w:val="30"/>
        </w:rPr>
        <w:t>асцярожна,не</w:t>
      </w:r>
      <w:proofErr w:type="spellEnd"/>
      <w:proofErr w:type="gram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вельмі</w:t>
      </w:r>
      <w:proofErr w:type="spellEnd"/>
      <w:r w:rsidRPr="003D6685">
        <w:rPr>
          <w:color w:val="111111"/>
          <w:sz w:val="30"/>
          <w:szCs w:val="30"/>
        </w:rPr>
        <w:t xml:space="preserve"> высока і не </w:t>
      </w:r>
      <w:proofErr w:type="spellStart"/>
      <w:r w:rsidRPr="003D6685">
        <w:rPr>
          <w:color w:val="111111"/>
          <w:sz w:val="30"/>
          <w:szCs w:val="30"/>
        </w:rPr>
        <w:t>вельмі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нізка</w:t>
      </w:r>
      <w:proofErr w:type="spellEnd"/>
      <w:r w:rsidRPr="003D6685">
        <w:rPr>
          <w:color w:val="111111"/>
          <w:sz w:val="30"/>
          <w:szCs w:val="30"/>
        </w:rPr>
        <w:t xml:space="preserve">, яму </w:t>
      </w:r>
      <w:proofErr w:type="spellStart"/>
      <w:r w:rsidRPr="003D6685">
        <w:rPr>
          <w:color w:val="111111"/>
          <w:sz w:val="30"/>
          <w:szCs w:val="30"/>
        </w:rPr>
        <w:t>павінны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прапаноўвацца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даручэнні</w:t>
      </w:r>
      <w:proofErr w:type="spellEnd"/>
      <w:r w:rsidRPr="003D6685">
        <w:rPr>
          <w:color w:val="111111"/>
          <w:sz w:val="30"/>
          <w:szCs w:val="30"/>
        </w:rPr>
        <w:t xml:space="preserve"> па </w:t>
      </w:r>
      <w:proofErr w:type="spellStart"/>
      <w:r w:rsidRPr="003D6685">
        <w:rPr>
          <w:color w:val="111111"/>
          <w:sz w:val="30"/>
          <w:szCs w:val="30"/>
        </w:rPr>
        <w:t>сіле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> 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30"/>
          <w:szCs w:val="30"/>
        </w:rPr>
      </w:pPr>
      <w:proofErr w:type="spellStart"/>
      <w:r w:rsidRPr="003D6685">
        <w:rPr>
          <w:b/>
          <w:color w:val="111111"/>
          <w:sz w:val="30"/>
          <w:szCs w:val="30"/>
        </w:rPr>
        <w:t>Асноўныя</w:t>
      </w:r>
      <w:proofErr w:type="spellEnd"/>
      <w:r w:rsidRPr="003D6685">
        <w:rPr>
          <w:b/>
          <w:color w:val="111111"/>
          <w:sz w:val="30"/>
          <w:szCs w:val="30"/>
        </w:rPr>
        <w:t xml:space="preserve"> </w:t>
      </w:r>
      <w:proofErr w:type="spellStart"/>
      <w:r w:rsidRPr="003D6685">
        <w:rPr>
          <w:b/>
          <w:color w:val="111111"/>
          <w:sz w:val="30"/>
          <w:szCs w:val="30"/>
        </w:rPr>
        <w:t>віды</w:t>
      </w:r>
      <w:proofErr w:type="spellEnd"/>
      <w:r w:rsidRPr="003D6685">
        <w:rPr>
          <w:b/>
          <w:color w:val="111111"/>
          <w:sz w:val="30"/>
          <w:szCs w:val="30"/>
        </w:rPr>
        <w:t xml:space="preserve"> </w:t>
      </w:r>
      <w:proofErr w:type="spellStart"/>
      <w:r w:rsidRPr="003D6685">
        <w:rPr>
          <w:b/>
          <w:color w:val="111111"/>
          <w:sz w:val="30"/>
          <w:szCs w:val="30"/>
        </w:rPr>
        <w:t>працы</w:t>
      </w:r>
      <w:proofErr w:type="spellEnd"/>
      <w:r w:rsidRPr="003D6685">
        <w:rPr>
          <w:b/>
          <w:color w:val="111111"/>
          <w:sz w:val="30"/>
          <w:szCs w:val="30"/>
        </w:rPr>
        <w:t>: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D6685">
        <w:rPr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утрымліваць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сваё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працоўнае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мыць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посуд.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падпрымліваць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хаце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клапаціцца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хатнімі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раслінамі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жывёламі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прыгатаваць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простыя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стравы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вынесці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смецце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прынесці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пошту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3D6685">
        <w:rPr>
          <w:rFonts w:ascii="Times New Roman" w:hAnsi="Times New Roman" w:cs="Times New Roman"/>
          <w:sz w:val="30"/>
          <w:szCs w:val="30"/>
        </w:rPr>
        <w:lastRenderedPageBreak/>
        <w:t>адказаць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тэлефону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клапаціцца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малодшых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браціках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3D6685">
        <w:rPr>
          <w:rFonts w:ascii="Times New Roman" w:hAnsi="Times New Roman" w:cs="Times New Roman"/>
          <w:sz w:val="30"/>
          <w:szCs w:val="30"/>
        </w:rPr>
        <w:t>сястрычках</w:t>
      </w:r>
      <w:proofErr w:type="spellEnd"/>
      <w:r w:rsidRPr="003D6685">
        <w:rPr>
          <w:rFonts w:ascii="Times New Roman" w:hAnsi="Times New Roman" w:cs="Times New Roman"/>
          <w:sz w:val="30"/>
          <w:szCs w:val="30"/>
        </w:rPr>
        <w:t>.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ind w:firstLine="360"/>
        <w:jc w:val="both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Праца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аказвае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значымую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ўвагу</w:t>
      </w:r>
      <w:proofErr w:type="spellEnd"/>
      <w:r w:rsidRPr="003D6685">
        <w:rPr>
          <w:color w:val="111111"/>
          <w:sz w:val="30"/>
          <w:szCs w:val="30"/>
        </w:rPr>
        <w:t xml:space="preserve"> на </w:t>
      </w:r>
      <w:proofErr w:type="spellStart"/>
      <w:r w:rsidRPr="003D6685">
        <w:rPr>
          <w:color w:val="111111"/>
          <w:sz w:val="30"/>
          <w:szCs w:val="30"/>
        </w:rPr>
        <w:t>разумовае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развіццё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дзяцей</w:t>
      </w:r>
      <w:proofErr w:type="spellEnd"/>
      <w:r w:rsidRPr="003D6685">
        <w:rPr>
          <w:color w:val="111111"/>
          <w:sz w:val="30"/>
          <w:szCs w:val="30"/>
        </w:rPr>
        <w:t xml:space="preserve">: </w:t>
      </w:r>
      <w:proofErr w:type="spellStart"/>
      <w:r w:rsidRPr="003D6685">
        <w:rPr>
          <w:color w:val="111111"/>
          <w:sz w:val="30"/>
          <w:szCs w:val="30"/>
        </w:rPr>
        <w:t>фарміруецца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кемлівасць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proofErr w:type="gramStart"/>
      <w:r w:rsidRPr="003D6685">
        <w:rPr>
          <w:color w:val="111111"/>
          <w:sz w:val="30"/>
          <w:szCs w:val="30"/>
        </w:rPr>
        <w:t>назіральнасць</w:t>
      </w:r>
      <w:proofErr w:type="spellEnd"/>
      <w:r w:rsidRPr="003D6685">
        <w:rPr>
          <w:color w:val="111111"/>
          <w:sz w:val="30"/>
          <w:szCs w:val="30"/>
        </w:rPr>
        <w:t xml:space="preserve"> ,</w:t>
      </w:r>
      <w:proofErr w:type="gram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дасканаласць,набываецца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жыццёвы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вопыт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Акрамя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proofErr w:type="gramStart"/>
      <w:r w:rsidRPr="003D6685">
        <w:rPr>
          <w:color w:val="111111"/>
          <w:sz w:val="30"/>
          <w:szCs w:val="30"/>
        </w:rPr>
        <w:t>таго,працоўная</w:t>
      </w:r>
      <w:proofErr w:type="spellEnd"/>
      <w:proofErr w:type="gram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дзейнасць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вельмі</w:t>
      </w:r>
      <w:proofErr w:type="spellEnd"/>
      <w:r w:rsidRPr="003D6685">
        <w:rPr>
          <w:color w:val="111111"/>
          <w:sz w:val="30"/>
          <w:szCs w:val="30"/>
        </w:rPr>
        <w:t xml:space="preserve"> важная ў </w:t>
      </w:r>
      <w:proofErr w:type="spellStart"/>
      <w:r w:rsidRPr="003D6685">
        <w:rPr>
          <w:color w:val="111111"/>
          <w:sz w:val="30"/>
          <w:szCs w:val="30"/>
        </w:rPr>
        <w:t>маральным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выхаванні</w:t>
      </w:r>
      <w:proofErr w:type="spellEnd"/>
      <w:r w:rsidRPr="003D6685">
        <w:rPr>
          <w:color w:val="111111"/>
          <w:sz w:val="30"/>
          <w:szCs w:val="30"/>
        </w:rPr>
        <w:t xml:space="preserve">, так як </w:t>
      </w:r>
      <w:proofErr w:type="spellStart"/>
      <w:r w:rsidRPr="003D6685">
        <w:rPr>
          <w:color w:val="111111"/>
          <w:sz w:val="30"/>
          <w:szCs w:val="30"/>
        </w:rPr>
        <w:t>выхоўваецца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дысцыплінаванасць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самастойнасць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развіваецца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ўменне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перашагаць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цяжкасці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> </w:t>
      </w:r>
      <w:r w:rsidRPr="003D6685">
        <w:rPr>
          <w:color w:val="111111"/>
          <w:sz w:val="30"/>
          <w:szCs w:val="30"/>
        </w:rPr>
        <w:tab/>
      </w:r>
      <w:r w:rsidRPr="003D6685">
        <w:rPr>
          <w:color w:val="111111"/>
          <w:sz w:val="30"/>
          <w:szCs w:val="30"/>
        </w:rPr>
        <w:t xml:space="preserve">У </w:t>
      </w:r>
      <w:proofErr w:type="spellStart"/>
      <w:r w:rsidRPr="003D6685">
        <w:rPr>
          <w:color w:val="111111"/>
          <w:sz w:val="30"/>
          <w:szCs w:val="30"/>
        </w:rPr>
        <w:t>працоўным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выхаванні</w:t>
      </w:r>
      <w:proofErr w:type="spellEnd"/>
      <w:r w:rsidRPr="003D6685">
        <w:rPr>
          <w:color w:val="111111"/>
          <w:sz w:val="30"/>
          <w:szCs w:val="30"/>
        </w:rPr>
        <w:t xml:space="preserve">, як і ў </w:t>
      </w:r>
      <w:proofErr w:type="spellStart"/>
      <w:r w:rsidRPr="003D6685">
        <w:rPr>
          <w:color w:val="111111"/>
          <w:sz w:val="30"/>
          <w:szCs w:val="30"/>
        </w:rPr>
        <w:t>выхаванні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наогул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існуюць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запаведзі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следуючы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якім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можна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дасягнуць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поспехаў</w:t>
      </w:r>
      <w:proofErr w:type="spellEnd"/>
      <w:r w:rsidRPr="003D6685">
        <w:rPr>
          <w:color w:val="111111"/>
          <w:sz w:val="30"/>
          <w:szCs w:val="30"/>
        </w:rPr>
        <w:t>: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Ніколі</w:t>
      </w:r>
      <w:proofErr w:type="spellEnd"/>
      <w:r w:rsidRPr="003D6685">
        <w:rPr>
          <w:color w:val="111111"/>
          <w:sz w:val="30"/>
          <w:szCs w:val="30"/>
        </w:rPr>
        <w:t xml:space="preserve"> не </w:t>
      </w:r>
      <w:proofErr w:type="spellStart"/>
      <w:r w:rsidRPr="003D6685">
        <w:rPr>
          <w:color w:val="111111"/>
          <w:sz w:val="30"/>
          <w:szCs w:val="30"/>
        </w:rPr>
        <w:t>займайцеся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выхаваннем</w:t>
      </w:r>
      <w:proofErr w:type="spellEnd"/>
      <w:r w:rsidRPr="003D6685">
        <w:rPr>
          <w:color w:val="111111"/>
          <w:sz w:val="30"/>
          <w:szCs w:val="30"/>
        </w:rPr>
        <w:t xml:space="preserve"> у </w:t>
      </w:r>
      <w:proofErr w:type="spellStart"/>
      <w:r w:rsidRPr="003D6685">
        <w:rPr>
          <w:color w:val="111111"/>
          <w:sz w:val="30"/>
          <w:szCs w:val="30"/>
        </w:rPr>
        <w:t>дрэнным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настроі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 xml:space="preserve">Ясна </w:t>
      </w:r>
      <w:proofErr w:type="spellStart"/>
      <w:proofErr w:type="gramStart"/>
      <w:r w:rsidRPr="003D6685">
        <w:rPr>
          <w:color w:val="111111"/>
          <w:sz w:val="30"/>
          <w:szCs w:val="30"/>
        </w:rPr>
        <w:t>вызначце,што</w:t>
      </w:r>
      <w:proofErr w:type="spellEnd"/>
      <w:proofErr w:type="gramEnd"/>
      <w:r w:rsidRPr="003D6685">
        <w:rPr>
          <w:color w:val="111111"/>
          <w:sz w:val="30"/>
          <w:szCs w:val="30"/>
        </w:rPr>
        <w:t xml:space="preserve"> вы </w:t>
      </w:r>
      <w:proofErr w:type="spellStart"/>
      <w:r w:rsidRPr="003D6685">
        <w:rPr>
          <w:color w:val="111111"/>
          <w:sz w:val="30"/>
          <w:szCs w:val="30"/>
        </w:rPr>
        <w:t>хочаце</w:t>
      </w:r>
      <w:proofErr w:type="spellEnd"/>
      <w:r w:rsidRPr="003D6685">
        <w:rPr>
          <w:color w:val="111111"/>
          <w:sz w:val="30"/>
          <w:szCs w:val="30"/>
        </w:rPr>
        <w:t xml:space="preserve"> ад </w:t>
      </w:r>
      <w:proofErr w:type="spellStart"/>
      <w:r w:rsidRPr="003D6685">
        <w:rPr>
          <w:color w:val="111111"/>
          <w:sz w:val="30"/>
          <w:szCs w:val="30"/>
        </w:rPr>
        <w:t>дзіцята</w:t>
      </w:r>
      <w:proofErr w:type="spellEnd"/>
      <w:r w:rsidRPr="003D6685">
        <w:rPr>
          <w:color w:val="111111"/>
          <w:sz w:val="30"/>
          <w:szCs w:val="30"/>
        </w:rPr>
        <w:t xml:space="preserve">, і </w:t>
      </w:r>
      <w:proofErr w:type="spellStart"/>
      <w:r w:rsidRPr="003D6685">
        <w:rPr>
          <w:color w:val="111111"/>
          <w:sz w:val="30"/>
          <w:szCs w:val="30"/>
        </w:rPr>
        <w:t>растлумачце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гэта</w:t>
      </w:r>
      <w:proofErr w:type="spellEnd"/>
      <w:r w:rsidRPr="003D6685">
        <w:rPr>
          <w:color w:val="111111"/>
          <w:sz w:val="30"/>
          <w:szCs w:val="30"/>
        </w:rPr>
        <w:t xml:space="preserve"> яму. </w:t>
      </w:r>
      <w:proofErr w:type="spellStart"/>
      <w:r w:rsidRPr="003D6685">
        <w:rPr>
          <w:color w:val="111111"/>
          <w:sz w:val="30"/>
          <w:szCs w:val="30"/>
        </w:rPr>
        <w:t>Даведайцеся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што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яно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думае</w:t>
      </w:r>
      <w:proofErr w:type="spellEnd"/>
      <w:r w:rsidRPr="003D6685">
        <w:rPr>
          <w:color w:val="111111"/>
          <w:sz w:val="30"/>
          <w:szCs w:val="30"/>
        </w:rPr>
        <w:t xml:space="preserve"> па </w:t>
      </w:r>
      <w:proofErr w:type="spellStart"/>
      <w:r w:rsidRPr="003D6685">
        <w:rPr>
          <w:color w:val="111111"/>
          <w:sz w:val="30"/>
          <w:szCs w:val="30"/>
        </w:rPr>
        <w:t>гэтаму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выпадку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Прапануйце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дзіцяці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самастойнасць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Выхоўвайце</w:t>
      </w:r>
      <w:proofErr w:type="spellEnd"/>
      <w:r w:rsidRPr="003D6685">
        <w:rPr>
          <w:color w:val="111111"/>
          <w:sz w:val="30"/>
          <w:szCs w:val="30"/>
        </w:rPr>
        <w:t xml:space="preserve">, але не </w:t>
      </w:r>
      <w:proofErr w:type="spellStart"/>
      <w:r w:rsidRPr="003D6685">
        <w:rPr>
          <w:color w:val="111111"/>
          <w:sz w:val="30"/>
          <w:szCs w:val="30"/>
        </w:rPr>
        <w:t>кантралюйце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кожны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крок</w:t>
      </w:r>
      <w:proofErr w:type="spellEnd"/>
      <w:r w:rsidRPr="003D6685">
        <w:rPr>
          <w:color w:val="111111"/>
          <w:sz w:val="30"/>
          <w:szCs w:val="30"/>
        </w:rPr>
        <w:t xml:space="preserve">. Не </w:t>
      </w:r>
      <w:proofErr w:type="spellStart"/>
      <w:r w:rsidRPr="003D6685">
        <w:rPr>
          <w:color w:val="111111"/>
          <w:sz w:val="30"/>
          <w:szCs w:val="30"/>
        </w:rPr>
        <w:t>падмяняйце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выхаванне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апекаю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 xml:space="preserve">Не </w:t>
      </w:r>
      <w:proofErr w:type="spellStart"/>
      <w:r w:rsidRPr="003D6685">
        <w:rPr>
          <w:color w:val="111111"/>
          <w:sz w:val="30"/>
          <w:szCs w:val="30"/>
        </w:rPr>
        <w:t>падказвайце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гатовыя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вырашэнні</w:t>
      </w:r>
      <w:proofErr w:type="spellEnd"/>
      <w:r w:rsidRPr="003D6685">
        <w:rPr>
          <w:color w:val="111111"/>
          <w:sz w:val="30"/>
          <w:szCs w:val="30"/>
        </w:rPr>
        <w:t xml:space="preserve">, а </w:t>
      </w:r>
      <w:proofErr w:type="spellStart"/>
      <w:r w:rsidRPr="003D6685">
        <w:rPr>
          <w:color w:val="111111"/>
          <w:sz w:val="30"/>
          <w:szCs w:val="30"/>
        </w:rPr>
        <w:t>паказвайце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шляхі</w:t>
      </w:r>
      <w:proofErr w:type="spellEnd"/>
      <w:r w:rsidRPr="003D6685">
        <w:rPr>
          <w:color w:val="111111"/>
          <w:sz w:val="30"/>
          <w:szCs w:val="30"/>
        </w:rPr>
        <w:t xml:space="preserve"> да </w:t>
      </w:r>
      <w:proofErr w:type="spellStart"/>
      <w:r w:rsidRPr="003D6685">
        <w:rPr>
          <w:color w:val="111111"/>
          <w:sz w:val="30"/>
          <w:szCs w:val="30"/>
        </w:rPr>
        <w:t>іх</w:t>
      </w:r>
      <w:proofErr w:type="spellEnd"/>
      <w:r w:rsidRPr="003D6685">
        <w:rPr>
          <w:color w:val="111111"/>
          <w:sz w:val="30"/>
          <w:szCs w:val="30"/>
        </w:rPr>
        <w:t xml:space="preserve"> і час </w:t>
      </w:r>
      <w:bookmarkStart w:id="0" w:name="_GoBack"/>
      <w:r w:rsidRPr="003D6685">
        <w:rPr>
          <w:color w:val="111111"/>
          <w:sz w:val="30"/>
          <w:szCs w:val="30"/>
        </w:rPr>
        <w:t xml:space="preserve">ад часу </w:t>
      </w:r>
      <w:proofErr w:type="spellStart"/>
      <w:r w:rsidRPr="003D6685">
        <w:rPr>
          <w:color w:val="111111"/>
          <w:sz w:val="30"/>
          <w:szCs w:val="30"/>
        </w:rPr>
        <w:t>разбірайце</w:t>
      </w:r>
      <w:proofErr w:type="spellEnd"/>
      <w:r w:rsidRPr="003D6685">
        <w:rPr>
          <w:color w:val="111111"/>
          <w:sz w:val="30"/>
          <w:szCs w:val="30"/>
        </w:rPr>
        <w:t xml:space="preserve"> з </w:t>
      </w:r>
      <w:proofErr w:type="spellStart"/>
      <w:r w:rsidRPr="003D6685">
        <w:rPr>
          <w:color w:val="111111"/>
          <w:sz w:val="30"/>
          <w:szCs w:val="30"/>
        </w:rPr>
        <w:t>дзіцятам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яго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правільныя</w:t>
      </w:r>
      <w:proofErr w:type="spellEnd"/>
      <w:r w:rsidRPr="003D6685">
        <w:rPr>
          <w:color w:val="111111"/>
          <w:sz w:val="30"/>
          <w:szCs w:val="30"/>
        </w:rPr>
        <w:t xml:space="preserve"> і </w:t>
      </w:r>
      <w:proofErr w:type="spellStart"/>
      <w:r w:rsidRPr="003D6685">
        <w:rPr>
          <w:color w:val="111111"/>
          <w:sz w:val="30"/>
          <w:szCs w:val="30"/>
        </w:rPr>
        <w:t>няправільныя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шляхі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bookmarkEnd w:id="0"/>
      <w:r w:rsidRPr="003D6685">
        <w:rPr>
          <w:color w:val="111111"/>
          <w:sz w:val="30"/>
          <w:szCs w:val="30"/>
        </w:rPr>
        <w:t xml:space="preserve">да </w:t>
      </w:r>
      <w:proofErr w:type="spellStart"/>
      <w:r w:rsidRPr="003D6685">
        <w:rPr>
          <w:color w:val="111111"/>
          <w:sz w:val="30"/>
          <w:szCs w:val="30"/>
        </w:rPr>
        <w:t>мэты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 xml:space="preserve">Не </w:t>
      </w:r>
      <w:proofErr w:type="spellStart"/>
      <w:r w:rsidRPr="003D6685">
        <w:rPr>
          <w:color w:val="111111"/>
          <w:sz w:val="30"/>
          <w:szCs w:val="30"/>
        </w:rPr>
        <w:t>прапусціце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момант</w:t>
      </w:r>
      <w:proofErr w:type="spellEnd"/>
      <w:r w:rsidRPr="003D6685">
        <w:rPr>
          <w:color w:val="111111"/>
          <w:sz w:val="30"/>
          <w:szCs w:val="30"/>
        </w:rPr>
        <w:t xml:space="preserve">, </w:t>
      </w:r>
      <w:proofErr w:type="spellStart"/>
      <w:r w:rsidRPr="003D6685">
        <w:rPr>
          <w:color w:val="111111"/>
          <w:sz w:val="30"/>
          <w:szCs w:val="30"/>
        </w:rPr>
        <w:t>калі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дасягнуты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першы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поспех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Своечасова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зрабіце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заўвагу</w:t>
      </w:r>
      <w:proofErr w:type="spellEnd"/>
      <w:r w:rsidRPr="003D6685">
        <w:rPr>
          <w:color w:val="111111"/>
          <w:sz w:val="30"/>
          <w:szCs w:val="30"/>
        </w:rPr>
        <w:t xml:space="preserve">. </w:t>
      </w:r>
      <w:proofErr w:type="spellStart"/>
      <w:r w:rsidRPr="003D6685">
        <w:rPr>
          <w:color w:val="111111"/>
          <w:sz w:val="30"/>
          <w:szCs w:val="30"/>
        </w:rPr>
        <w:t>Ацэньвайце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proofErr w:type="gramStart"/>
      <w:r w:rsidRPr="003D6685">
        <w:rPr>
          <w:color w:val="111111"/>
          <w:sz w:val="30"/>
          <w:szCs w:val="30"/>
        </w:rPr>
        <w:t>ўчынак,а</w:t>
      </w:r>
      <w:proofErr w:type="spellEnd"/>
      <w:proofErr w:type="gramEnd"/>
      <w:r w:rsidRPr="003D6685">
        <w:rPr>
          <w:color w:val="111111"/>
          <w:sz w:val="30"/>
          <w:szCs w:val="30"/>
        </w:rPr>
        <w:t xml:space="preserve"> не </w:t>
      </w:r>
      <w:proofErr w:type="spellStart"/>
      <w:r w:rsidRPr="003D6685">
        <w:rPr>
          <w:color w:val="111111"/>
          <w:sz w:val="30"/>
          <w:szCs w:val="30"/>
        </w:rPr>
        <w:t>асобу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 xml:space="preserve">Не </w:t>
      </w:r>
      <w:proofErr w:type="spellStart"/>
      <w:r w:rsidRPr="003D6685">
        <w:rPr>
          <w:color w:val="111111"/>
          <w:sz w:val="30"/>
          <w:szCs w:val="30"/>
        </w:rPr>
        <w:t>адносцеся</w:t>
      </w:r>
      <w:proofErr w:type="spellEnd"/>
      <w:r w:rsidRPr="003D6685">
        <w:rPr>
          <w:color w:val="111111"/>
          <w:sz w:val="30"/>
          <w:szCs w:val="30"/>
        </w:rPr>
        <w:t xml:space="preserve"> да </w:t>
      </w:r>
      <w:proofErr w:type="spellStart"/>
      <w:r w:rsidRPr="003D6685">
        <w:rPr>
          <w:color w:val="111111"/>
          <w:sz w:val="30"/>
          <w:szCs w:val="30"/>
        </w:rPr>
        <w:t>праблем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сваіх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дзяцей</w:t>
      </w:r>
      <w:proofErr w:type="spellEnd"/>
      <w:r w:rsidRPr="003D6685">
        <w:rPr>
          <w:color w:val="111111"/>
          <w:sz w:val="30"/>
          <w:szCs w:val="30"/>
        </w:rPr>
        <w:t xml:space="preserve"> з </w:t>
      </w:r>
      <w:proofErr w:type="spellStart"/>
      <w:r w:rsidRPr="003D6685">
        <w:rPr>
          <w:color w:val="111111"/>
          <w:sz w:val="30"/>
          <w:szCs w:val="30"/>
        </w:rPr>
        <w:t>вышыні</w:t>
      </w:r>
      <w:proofErr w:type="spellEnd"/>
      <w:r w:rsidRPr="003D6685">
        <w:rPr>
          <w:color w:val="111111"/>
          <w:sz w:val="30"/>
          <w:szCs w:val="30"/>
        </w:rPr>
        <w:t xml:space="preserve">: </w:t>
      </w:r>
      <w:proofErr w:type="spellStart"/>
      <w:r w:rsidRPr="003D6685">
        <w:rPr>
          <w:color w:val="111111"/>
          <w:sz w:val="30"/>
          <w:szCs w:val="30"/>
        </w:rPr>
        <w:t>цяжкасці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жыцця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дадзены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кожнаму</w:t>
      </w:r>
      <w:proofErr w:type="spellEnd"/>
      <w:r w:rsidRPr="003D6685">
        <w:rPr>
          <w:color w:val="111111"/>
          <w:sz w:val="30"/>
          <w:szCs w:val="30"/>
        </w:rPr>
        <w:t xml:space="preserve"> па </w:t>
      </w:r>
      <w:proofErr w:type="spellStart"/>
      <w:r w:rsidRPr="003D6685">
        <w:rPr>
          <w:color w:val="111111"/>
          <w:sz w:val="30"/>
          <w:szCs w:val="30"/>
        </w:rPr>
        <w:t>сіле</w:t>
      </w:r>
      <w:proofErr w:type="spellEnd"/>
      <w:r w:rsidRPr="003D6685">
        <w:rPr>
          <w:color w:val="111111"/>
          <w:sz w:val="30"/>
          <w:szCs w:val="30"/>
        </w:rPr>
        <w:t xml:space="preserve"> - у </w:t>
      </w:r>
      <w:proofErr w:type="spellStart"/>
      <w:r w:rsidRPr="003D6685">
        <w:rPr>
          <w:color w:val="111111"/>
          <w:sz w:val="30"/>
          <w:szCs w:val="30"/>
        </w:rPr>
        <w:t>яго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яны</w:t>
      </w:r>
      <w:proofErr w:type="spellEnd"/>
      <w:r w:rsidRPr="003D6685">
        <w:rPr>
          <w:color w:val="111111"/>
          <w:sz w:val="30"/>
          <w:szCs w:val="30"/>
        </w:rPr>
        <w:t xml:space="preserve"> свае.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Выхаванне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павінна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быць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паэтапным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proofErr w:type="spellStart"/>
      <w:r w:rsidRPr="003D6685">
        <w:rPr>
          <w:color w:val="111111"/>
          <w:sz w:val="30"/>
          <w:szCs w:val="30"/>
        </w:rPr>
        <w:t>Бацькі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павінны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быць</w:t>
      </w:r>
      <w:proofErr w:type="spellEnd"/>
      <w:r w:rsidRPr="003D6685">
        <w:rPr>
          <w:color w:val="111111"/>
          <w:sz w:val="30"/>
          <w:szCs w:val="30"/>
        </w:rPr>
        <w:t xml:space="preserve"> </w:t>
      </w:r>
      <w:proofErr w:type="spellStart"/>
      <w:r w:rsidRPr="003D6685">
        <w:rPr>
          <w:color w:val="111111"/>
          <w:sz w:val="30"/>
          <w:szCs w:val="30"/>
        </w:rPr>
        <w:t>строгімі</w:t>
      </w:r>
      <w:proofErr w:type="spellEnd"/>
      <w:r w:rsidRPr="003D6685">
        <w:rPr>
          <w:color w:val="111111"/>
          <w:sz w:val="30"/>
          <w:szCs w:val="30"/>
        </w:rPr>
        <w:t xml:space="preserve">, але </w:t>
      </w:r>
      <w:proofErr w:type="spellStart"/>
      <w:r w:rsidRPr="003D6685">
        <w:rPr>
          <w:color w:val="111111"/>
          <w:sz w:val="30"/>
          <w:szCs w:val="30"/>
        </w:rPr>
        <w:t>добрымі</w:t>
      </w:r>
      <w:proofErr w:type="spellEnd"/>
      <w:r w:rsidRPr="003D6685">
        <w:rPr>
          <w:color w:val="111111"/>
          <w:sz w:val="30"/>
          <w:szCs w:val="30"/>
        </w:rPr>
        <w:t>.</w:t>
      </w:r>
    </w:p>
    <w:p w:rsidR="002278B7" w:rsidRPr="003D6685" w:rsidRDefault="002278B7" w:rsidP="002278B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3D6685">
        <w:rPr>
          <w:color w:val="111111"/>
          <w:sz w:val="30"/>
          <w:szCs w:val="30"/>
        </w:rPr>
        <w:t> </w:t>
      </w:r>
    </w:p>
    <w:p w:rsidR="00A32383" w:rsidRPr="002278B7" w:rsidRDefault="00A32383" w:rsidP="002278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383" w:rsidRPr="0022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D5B"/>
    <w:multiLevelType w:val="hybridMultilevel"/>
    <w:tmpl w:val="AC3E62D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18577D4B"/>
    <w:multiLevelType w:val="hybridMultilevel"/>
    <w:tmpl w:val="E03A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3D2"/>
    <w:multiLevelType w:val="hybridMultilevel"/>
    <w:tmpl w:val="1B8C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B7"/>
    <w:rsid w:val="002278B7"/>
    <w:rsid w:val="003D6685"/>
    <w:rsid w:val="00A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6567"/>
  <w15:chartTrackingRefBased/>
  <w15:docId w15:val="{9BA6654A-B4DB-40B8-84BB-A1BDD701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78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2023-04-14T08:13:00Z</cp:lastPrinted>
  <dcterms:created xsi:type="dcterms:W3CDTF">2023-04-14T08:01:00Z</dcterms:created>
  <dcterms:modified xsi:type="dcterms:W3CDTF">2023-04-14T08:17:00Z</dcterms:modified>
</cp:coreProperties>
</file>