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Государственное учреждение образования</w:t>
      </w: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«Средняя школа г.п. Мир»</w:t>
      </w: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38CD" w:rsidRDefault="00CC38C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Конспект урока</w:t>
      </w: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по трудовому обучению</w:t>
      </w: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в 3 «А» классе</w:t>
      </w: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«Моделирование из полосок бумаги»</w:t>
      </w:r>
    </w:p>
    <w:p w:rsidR="006C4FED" w:rsidRPr="00CC38C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Default="006C4FE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Default="00CC38C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Default="00CC38C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Default="00CC38C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Default="00CC38C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Pr="00CC38CD" w:rsidRDefault="00CC38C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Учитель начальных классов</w:t>
      </w:r>
    </w:p>
    <w:p w:rsidR="006C4FED" w:rsidRPr="00CC38CD" w:rsidRDefault="006C4FED" w:rsidP="006C4FED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CC38CD">
        <w:rPr>
          <w:rFonts w:ascii="Times New Roman" w:hAnsi="Times New Roman" w:cs="Times New Roman"/>
          <w:b/>
          <w:noProof/>
          <w:sz w:val="32"/>
          <w:szCs w:val="32"/>
        </w:rPr>
        <w:t>Бойко Алла Александровна</w:t>
      </w: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Pr="00CC38C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6C4FE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CC38CD" w:rsidRDefault="00CC38CD" w:rsidP="006C4FED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6C4FE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Pr="006C4FED" w:rsidRDefault="006C4FED" w:rsidP="00CC38C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Тема:  Моделирование из полосок бумаги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Pr="007A32F9" w:rsidRDefault="006C4FED" w:rsidP="006C4FED">
      <w:pPr>
        <w:pStyle w:val="a3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Цели урока:</w:t>
      </w: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совершенствовать навыки анализа конструкции изделий из полосок бумаги</w:t>
      </w:r>
      <w:r w:rsidR="007A32F9">
        <w:rPr>
          <w:rFonts w:ascii="Times New Roman" w:hAnsi="Times New Roman" w:cs="Times New Roman"/>
          <w:noProof/>
          <w:sz w:val="28"/>
          <w:szCs w:val="28"/>
        </w:rPr>
        <w:t>;</w:t>
      </w: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развивать умения размечать полоски с помощью линейки, составлять и изготавливать изделия сложной формы из полосок бумаги в технике плетения</w:t>
      </w:r>
      <w:r w:rsidR="007A32F9">
        <w:rPr>
          <w:rFonts w:ascii="Times New Roman" w:hAnsi="Times New Roman" w:cs="Times New Roman"/>
          <w:noProof/>
          <w:sz w:val="28"/>
          <w:szCs w:val="28"/>
        </w:rPr>
        <w:t>; создавать условия для воспитания аккуратности.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Оборудование:</w:t>
      </w: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клеёнка, цветная бумага, клей, ножницы, линейка, карандаш, тряпочка, инструкционная карта , образец поделки, иллюстрация подсолнуха и плетня.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ХОД УРОКА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I. Организационный момент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– Здравствуйте.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Проверьте своё рабочее место. У вас на столе должны лежать: цветная бумага, клей, ножницы, линейка, карандаш и тряпочка.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Все готовы к уроку?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II. Вводная беседа и выявление темы и задач урока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 каким материалом мы работали на прошлом уроке? (С бумагой.)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Какую технику осваивали? (Плетение.)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Сегодня мы завершим работу с бумагой по технике плетения.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А какую поделку мы будем изготавливать из бумаги с помощью техники плетения, вы постараетесь определить сами после выполнения следующего задания.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Работа по группам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У каждой группы своё задание, которое находится в конверте.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Раскройте конверты и прочитайте своё задание.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Какое задание у первой группы? (отвечает 1 человек из группы)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(Сто один брат, все в один ряд вместе связаны стоят.)Плетень.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Кто может объяснить лексическое значение слова «плетень»? (Плетень – это изгородь из сплетённых прутьев или веток.)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Молодцы.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– Какое задание у второй группы?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(Жёлтый Демид весь день на солнышко глядит.)  Подсолнух.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Какое лексическое значение слова «подсолнух»? (Подсолнух – это растение, которое любит солнце и поворачивается за ним.)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Ребята, а в «Толковом словаре» Владимира Даля так сказано о подсолнухе: «Подсолнечник или подсолнух – южное растение, по-другому солнечник или солнух или солноверть». (Учитель вывешивает на доску эти слова.)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У третьей группы? (Собери из слов пословицу  и объясни её значение.)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(При солнышке тепло, при матери добро.)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(Если светит солнце, всем на земле тепло, светло; так и при матери хорошо, спокойно, радостно, так как она заботится о своих детях.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Кто же догадался, какую поделку будем изготавливать? (Если не скажут, – обратить внимание на рисунки и слова на доске. Плетень и подсолнух.)</w:t>
      </w:r>
      <w:r w:rsidRPr="006C4FED">
        <w:rPr>
          <w:rFonts w:ascii="Times New Roman" w:hAnsi="Times New Roman" w:cs="Times New Roman"/>
          <w:noProof/>
          <w:sz w:val="28"/>
          <w:szCs w:val="28"/>
        </w:rPr>
        <w:tab/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Верно. Тема нашего урока: «моделирование из полосок бумаги». Плетень и подсолнух. (Открываю тему на доске.)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А как вы думаете, какая задача нашего урока?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Аккуратно выполнить поделку «Плетень и подсолнух» с помощью техники плетения.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Увидеть свою поделку на выставке.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Вы согласны с задачами урока? (Да.)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Хорошо. Приступим к выполнению задач.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Ребята, на что похож подсолнух? (На солнышко на ножке.)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Солнце – это тепло, это радость. И пословица у нас звучала: «При солнышке тепло, при матери добро».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Я думаю, что сегодня на нашем уроке будет тёплая, душевная атмосфера.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Желаю вам успеха.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Встали. Отдохнём.</w:t>
      </w:r>
    </w:p>
    <w:p w:rsidR="006C4FED" w:rsidRPr="006C4FED" w:rsidRDefault="006C4FED" w:rsidP="006C4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для пальчиков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FED">
        <w:rPr>
          <w:rFonts w:ascii="Times New Roman" w:hAnsi="Times New Roman" w:cs="Times New Roman"/>
          <w:color w:val="000000"/>
          <w:sz w:val="28"/>
          <w:szCs w:val="28"/>
        </w:rPr>
        <w:t xml:space="preserve">Мы наши пальчики сплели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FED">
        <w:rPr>
          <w:rFonts w:ascii="Times New Roman" w:hAnsi="Times New Roman" w:cs="Times New Roman"/>
          <w:color w:val="000000"/>
          <w:sz w:val="28"/>
          <w:szCs w:val="28"/>
        </w:rPr>
        <w:t xml:space="preserve">И вытянули ручки.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FED">
        <w:rPr>
          <w:rFonts w:ascii="Times New Roman" w:hAnsi="Times New Roman" w:cs="Times New Roman"/>
          <w:color w:val="000000"/>
          <w:sz w:val="28"/>
          <w:szCs w:val="28"/>
        </w:rPr>
        <w:t xml:space="preserve">Ну, а теперь мы от Земли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FED">
        <w:rPr>
          <w:rFonts w:ascii="Times New Roman" w:hAnsi="Times New Roman" w:cs="Times New Roman"/>
          <w:color w:val="000000"/>
          <w:sz w:val="28"/>
          <w:szCs w:val="28"/>
        </w:rPr>
        <w:t>Отталкиваем тучки.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FED">
        <w:rPr>
          <w:rFonts w:ascii="Times New Roman" w:hAnsi="Times New Roman" w:cs="Times New Roman"/>
          <w:color w:val="000000"/>
          <w:sz w:val="28"/>
          <w:szCs w:val="28"/>
        </w:rPr>
        <w:t>Упражнение выполнять стоя. Дети сплетают пальцы, вытягивают руки ладонями вперед, а затем поднимают их вверх и тянутся, как можно выше Упражнение повторить 2-3 раза.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III. Практическая работа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Правила техники безопаности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Так как нам предстоит работать с ножницами и клеем, давайте вспомним правила работы с ними.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 правильно работать с ножницами? 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1. Не оставлять ножницы на столе в раскрытом виде.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2. При вырезании ножницы держать в одном направлении острыми концами от себя.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3. Передавая ножницы, держать их за острые концы.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 правильно работать с клеем? 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1. Не оставлять клей открытым.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2. Не наносить на деталь слишком много клея.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3. Если клей попал на кожу, вытереть её тряпкой, а в конце работы вымыть руки.)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Рассмотрим образец поделки. (Вывешиваю его на доску.)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Из каких деталей она состоит? (Плетень, подсолнух.)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– Какого цвета плетень? Почему?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(Коричневый с жёлтым. Эти цвета похожи на цвет прутьев и веток, из которых делают плетень.) (Из чего делали плетень? – Из веток. – Какого они цвета? – Коричневый, желтый, зелёный.)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А ещё какого цвета может быть плетень? (Коричневый с зелёным.)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Какого цвета подсолнух? (Оранжевый.)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А ещё какого цвета он может быть? (Жёлтый.)</w:t>
      </w:r>
    </w:p>
    <w:p w:rsidR="006C4FED" w:rsidRPr="006C4FED" w:rsidRDefault="006C4FED" w:rsidP="006C4FED">
      <w:pPr>
        <w:pStyle w:val="a3"/>
        <w:ind w:left="72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План изготовления плетня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Составим план изготовления плетня.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Смотрим на инструкционную карту. (Вывешиваю карту на доску.)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 так перед вами прямоугольный лист бумаги. С чего начнём работу?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1. Сложу основу пополам по длине.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2. Отступи от края 2 см, проведи линию, начерти вертикальные полоски шириной 1 см, разрежь.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3. Разверни лист, сверху сделай разрезы до конца.)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Посмотрите в учебник. Почему полоски у плетня сверху подрезаны через одну?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(1. Для красоты. 2. Особенности изготовления плетня.)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Посмотрите на доску. Я предлагаю вам подрезать полоски по этой горизонтальной линии, чтобы всё было ровно. (Показ на горизонтальную линию)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Что ещё необходимо для изготовления плетня? (Полоски.)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Они у вас уже нарезаны. Как будете вплетать полоски? (Кирпичиком)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 последний этап. (Приклей отстающие полоски с обратной стороны.)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План изготовления подсолнуха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Составим план изготовления подсолнуха.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Из каких деталей состоит подсолнух? 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(Из лепестков, сердцевины, стебля, листа.)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Смотрим на инструкционную карту.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Какой первый этап изготовления подсолнуха?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(№1 Обведи шаблоны и вырежи.)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 выполнить разметку сердцевины? (№2 Согни круг пополам, найди середину.)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Дальше. (№3 От края отступи 7 мм и проведи дугу.)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Ребята, 7 мм отступите не по линейке, а приблизительно, «на глазок».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Какой следующий этап. (№4 Сделай разметку по линии сгиба 5 мм шириной и разрежь.)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Нам необходимы ещё полоски. Они у вас уже заготовлены.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Как будете вплетать полоски? (№5 Вплетай полоски через одну.)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 последний этап. (№6 Приклей середину к основе.)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На какую деталь будете наносить клей? (На основу, то есть – на лепестки.)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Лист и стебель приклеите к подсолнуху.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В каждой группе есть консультанты. Это дети, которые хорошо освоили технику плетения, и к которым вы можете обратиться за помощью в случае затруднения.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Приготовим руки к работе.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Физминутка для пальчиков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Пальчик толстый и большой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За подсолнухом пошёл.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Указательный с порога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Указал ему дорогу.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Средний пальчик – самый меткий.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Он сбивает зёрна метко.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Безымянный – поедает.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А мизинчик  – господинчик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В землю зёрнышки сажает.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– Работать будете в группах.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 xml:space="preserve">1 группа – </w:t>
      </w:r>
      <w:r w:rsidRPr="006C4FED">
        <w:rPr>
          <w:rFonts w:ascii="Times New Roman" w:hAnsi="Times New Roman" w:cs="Times New Roman"/>
          <w:noProof/>
          <w:sz w:val="28"/>
          <w:szCs w:val="28"/>
        </w:rPr>
        <w:t>изготавливает подсолнухи;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2 группа</w:t>
      </w: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изготавливает плетень;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b/>
          <w:noProof/>
          <w:sz w:val="28"/>
          <w:szCs w:val="28"/>
        </w:rPr>
        <w:t>3 группа</w:t>
      </w: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изготавливает плетень.</w:t>
      </w:r>
    </w:p>
    <w:p w:rsidR="006C4FED" w:rsidRPr="006C4FED" w:rsidRDefault="006C4FED" w:rsidP="006C4FED">
      <w:pPr>
        <w:spacing w:line="360" w:lineRule="auto"/>
        <w:jc w:val="both"/>
        <w:rPr>
          <w:noProof/>
          <w:sz w:val="28"/>
          <w:szCs w:val="28"/>
        </w:rPr>
      </w:pPr>
    </w:p>
    <w:p w:rsidR="006C4FED" w:rsidRPr="006C4FED" w:rsidRDefault="006C4FED" w:rsidP="006C4FE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Затем соединим вместе  детали в одну поделку.</w:t>
      </w:r>
    </w:p>
    <w:p w:rsidR="006C4FED" w:rsidRPr="006C4FED" w:rsidRDefault="006C4FED" w:rsidP="006C4FE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Подумайте, какого цвета будет ваша деталь.</w:t>
      </w:r>
    </w:p>
    <w:p w:rsidR="006C4FED" w:rsidRPr="006C4FED" w:rsidRDefault="006C4FED" w:rsidP="006C4FE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 В конце урока получим работу «В деревне у прапрабабушки»</w:t>
      </w:r>
    </w:p>
    <w:p w:rsidR="006C4FED" w:rsidRPr="006C4FED" w:rsidRDefault="006C4FED" w:rsidP="006C4FE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 xml:space="preserve"> –Желаю вам успеха.</w:t>
      </w:r>
    </w:p>
    <w:p w:rsidR="006C4FED" w:rsidRPr="006C4FED" w:rsidRDefault="006C4FED" w:rsidP="006C4FED">
      <w:pPr>
        <w:spacing w:line="360" w:lineRule="auto"/>
        <w:jc w:val="both"/>
        <w:rPr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IV. Самостоятельная работа учащихся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C4FED">
        <w:rPr>
          <w:rFonts w:ascii="Times New Roman" w:hAnsi="Times New Roman" w:cs="Times New Roman"/>
          <w:i/>
          <w:noProof/>
          <w:sz w:val="28"/>
          <w:szCs w:val="28"/>
        </w:rPr>
        <w:t>V. Итог урока</w:t>
      </w: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4FED" w:rsidRPr="006C4FED" w:rsidRDefault="006C4FED" w:rsidP="006C4FE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</w:rPr>
        <w:t>Пусть каждый из вас свою работу разместит на нашей доске с домиком. Молодцы! Все вместе мы сделали домик наших прапрабубушек намного краше. Научились делать маленькие солнышки – чудечные подсолнухи. Надеюсь, они смлгут обогреть ваши сердца и сделать вас добрее.</w:t>
      </w:r>
    </w:p>
    <w:p w:rsidR="006C4FED" w:rsidRPr="006C4FED" w:rsidRDefault="006C4FED" w:rsidP="006C4FED">
      <w:pPr>
        <w:pStyle w:val="Bodytext50"/>
        <w:shd w:val="clear" w:color="auto" w:fill="auto"/>
        <w:spacing w:line="360" w:lineRule="auto"/>
        <w:ind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FED" w:rsidRPr="006C4FED" w:rsidRDefault="006C4FED" w:rsidP="006C4FED">
      <w:pPr>
        <w:pStyle w:val="Bodytext50"/>
        <w:shd w:val="clear" w:color="auto" w:fill="auto"/>
        <w:spacing w:line="360" w:lineRule="auto"/>
        <w:ind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ED">
        <w:rPr>
          <w:rFonts w:ascii="Times New Roman" w:hAnsi="Times New Roman" w:cs="Times New Roman"/>
          <w:b/>
          <w:sz w:val="28"/>
          <w:szCs w:val="28"/>
        </w:rPr>
        <w:t>Оценка деятельности учащихся на уроке</w:t>
      </w: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  <w:r w:rsidRPr="006C4FED">
        <w:rPr>
          <w:rFonts w:ascii="Times New Roman" w:hAnsi="Times New Roman" w:cs="Times New Roman"/>
          <w:sz w:val="28"/>
          <w:szCs w:val="28"/>
        </w:rPr>
        <w:t xml:space="preserve">А теперь я предлагаю вам самим оценить свою работу.Откройте «Тетрадь самооценки» и оцените, насколько хорошо каждый из вас освоил практические умения и навыки, которые мы определили ранее. Поставьте себе оценки. Отметьте, на какую ступеньку самостоятельности вы сегодня поднялись и удовлетворены ли полученными умениями? </w:t>
      </w: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24175"/>
            <wp:effectExtent l="0" t="0" r="0" b="9525"/>
            <wp:docPr id="2" name="Рисунок 2" descr="I:\Фото\Фото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\Фото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  <w:r w:rsidRPr="006C4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905250"/>
            <wp:effectExtent l="0" t="0" r="9525" b="0"/>
            <wp:docPr id="3" name="Рисунок 3" descr="I:\Фото\Фото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\Фото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C4FED" w:rsidRPr="006C4FED" w:rsidRDefault="006C4FED" w:rsidP="006C4FED">
      <w:pPr>
        <w:pStyle w:val="3"/>
        <w:shd w:val="clear" w:color="auto" w:fill="auto"/>
        <w:tabs>
          <w:tab w:val="num" w:pos="284"/>
        </w:tabs>
        <w:spacing w:line="360" w:lineRule="auto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5E33D2" w:rsidRPr="006C4FED" w:rsidRDefault="005E33D2" w:rsidP="006C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E33D2" w:rsidRPr="006C4FED" w:rsidSect="004E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ED" w:rsidRDefault="006C4FED" w:rsidP="006C4FED">
      <w:r>
        <w:separator/>
      </w:r>
    </w:p>
  </w:endnote>
  <w:endnote w:type="continuationSeparator" w:id="0">
    <w:p w:rsidR="006C4FED" w:rsidRDefault="006C4FED" w:rsidP="006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ED" w:rsidRDefault="006C4FED" w:rsidP="006C4FED">
      <w:r>
        <w:separator/>
      </w:r>
    </w:p>
  </w:footnote>
  <w:footnote w:type="continuationSeparator" w:id="0">
    <w:p w:rsidR="006C4FED" w:rsidRDefault="006C4FED" w:rsidP="006C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43F97"/>
    <w:multiLevelType w:val="hybridMultilevel"/>
    <w:tmpl w:val="400201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C7192"/>
    <w:multiLevelType w:val="hybridMultilevel"/>
    <w:tmpl w:val="D9A0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FED"/>
    <w:rsid w:val="004E41BA"/>
    <w:rsid w:val="005E33D2"/>
    <w:rsid w:val="006C4FED"/>
    <w:rsid w:val="007A32F9"/>
    <w:rsid w:val="00CC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ED22D-C4BC-4C63-91ED-4B1DA58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ED"/>
    <w:pPr>
      <w:spacing w:after="0" w:line="240" w:lineRule="auto"/>
    </w:pPr>
  </w:style>
  <w:style w:type="character" w:customStyle="1" w:styleId="Bodytext">
    <w:name w:val="Body text_"/>
    <w:link w:val="3"/>
    <w:rsid w:val="006C4FED"/>
    <w:rPr>
      <w:rFonts w:ascii="Segoe UI" w:eastAsia="Segoe UI" w:hAnsi="Segoe UI" w:cs="Segoe UI"/>
      <w:spacing w:val="-8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C4FED"/>
    <w:pPr>
      <w:widowControl/>
      <w:shd w:val="clear" w:color="auto" w:fill="FFFFFF"/>
      <w:autoSpaceDE/>
      <w:autoSpaceDN/>
      <w:adjustRightInd/>
      <w:spacing w:line="206" w:lineRule="exact"/>
      <w:ind w:hanging="200"/>
      <w:jc w:val="both"/>
    </w:pPr>
    <w:rPr>
      <w:rFonts w:ascii="Segoe UI" w:eastAsia="Segoe UI" w:hAnsi="Segoe UI" w:cs="Segoe UI"/>
      <w:spacing w:val="-8"/>
      <w:sz w:val="18"/>
      <w:szCs w:val="18"/>
      <w:lang w:eastAsia="en-US"/>
    </w:rPr>
  </w:style>
  <w:style w:type="character" w:customStyle="1" w:styleId="Bodytext5">
    <w:name w:val="Body text (5)_"/>
    <w:link w:val="Bodytext50"/>
    <w:rsid w:val="006C4FE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C4FED"/>
    <w:pPr>
      <w:widowControl/>
      <w:shd w:val="clear" w:color="auto" w:fill="FFFFFF"/>
      <w:autoSpaceDE/>
      <w:autoSpaceDN/>
      <w:adjustRightInd/>
      <w:spacing w:line="206" w:lineRule="exact"/>
      <w:ind w:hanging="200"/>
    </w:pPr>
    <w:rPr>
      <w:rFonts w:ascii="Segoe UI" w:eastAsia="Segoe UI" w:hAnsi="Segoe UI" w:cs="Segoe UI"/>
      <w:sz w:val="18"/>
      <w:szCs w:val="18"/>
      <w:lang w:eastAsia="en-US"/>
    </w:rPr>
  </w:style>
  <w:style w:type="paragraph" w:styleId="a4">
    <w:name w:val="header"/>
    <w:basedOn w:val="a"/>
    <w:link w:val="a5"/>
    <w:uiPriority w:val="99"/>
    <w:unhideWhenUsed/>
    <w:rsid w:val="006C4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4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2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1132</Words>
  <Characters>6455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2013-10-13T18:33:00Z</dcterms:created>
  <dcterms:modified xsi:type="dcterms:W3CDTF">2019-12-10T14:05:00Z</dcterms:modified>
</cp:coreProperties>
</file>