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B7" w:rsidRPr="00BF46B7" w:rsidRDefault="00BF46B7" w:rsidP="00BF46B7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ascii="Tahoma" w:eastAsia="Times New Roman" w:hAnsi="Tahoma" w:cs="Tahoma"/>
          <w:noProof/>
          <w:color w:val="326693"/>
          <w:sz w:val="18"/>
          <w:szCs w:val="18"/>
        </w:rPr>
        <w:drawing>
          <wp:inline distT="0" distB="0" distL="0" distR="0">
            <wp:extent cx="3514725" cy="2343150"/>
            <wp:effectExtent l="19050" t="0" r="9525" b="0"/>
            <wp:docPr id="1" name="Рисунок 1" descr="Изображение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6B7" w:rsidRPr="00BF46B7" w:rsidRDefault="00BF46B7" w:rsidP="00BF46B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0"/>
          <w:szCs w:val="20"/>
        </w:rPr>
      </w:pPr>
      <w:r w:rsidRPr="00BF46B7">
        <w:rPr>
          <w:rFonts w:ascii="Tahoma" w:eastAsia="Times New Roman" w:hAnsi="Tahoma" w:cs="Tahoma"/>
          <w:b/>
          <w:bCs/>
          <w:color w:val="111111"/>
          <w:sz w:val="20"/>
          <w:szCs w:val="20"/>
        </w:rPr>
        <w:t xml:space="preserve">В связи с гибелью и </w:t>
      </w:r>
      <w:proofErr w:type="spellStart"/>
      <w:r w:rsidRPr="00BF46B7">
        <w:rPr>
          <w:rFonts w:ascii="Tahoma" w:eastAsia="Times New Roman" w:hAnsi="Tahoma" w:cs="Tahoma"/>
          <w:b/>
          <w:bCs/>
          <w:color w:val="111111"/>
          <w:sz w:val="20"/>
          <w:szCs w:val="20"/>
        </w:rPr>
        <w:t>травмированием</w:t>
      </w:r>
      <w:proofErr w:type="spellEnd"/>
      <w:r w:rsidRPr="00BF46B7">
        <w:rPr>
          <w:rFonts w:ascii="Tahoma" w:eastAsia="Times New Roman" w:hAnsi="Tahoma" w:cs="Tahoma"/>
          <w:b/>
          <w:bCs/>
          <w:color w:val="111111"/>
          <w:sz w:val="20"/>
          <w:szCs w:val="20"/>
        </w:rPr>
        <w:t xml:space="preserve"> детей на необорудованных спусках вблизи жилых домов при катании на тюбингах просим родителей контролировать этот процесс.</w:t>
      </w:r>
      <w:r w:rsidRPr="00BF46B7">
        <w:rPr>
          <w:rFonts w:ascii="Tahoma" w:eastAsia="Times New Roman" w:hAnsi="Tahoma" w:cs="Tahoma"/>
          <w:b/>
          <w:bCs/>
          <w:color w:val="111111"/>
          <w:sz w:val="20"/>
          <w:szCs w:val="20"/>
        </w:rPr>
        <w:br/>
        <w:t>При катании на тюбингах характерны высокая скорость спуска и отсутствие возможности маневрирования, что предопределяет место использования тюбингов – специальные трассы либо места с ограниченным углом склона (не более 20 градусов) с отсутствующими препятствиями и объектами, с которыми имеется риск столкновения. Запрещается катание на тюбингах детей до 12 лет в отсутствие родителей или ответственных лиц и без защитного шлема.</w:t>
      </w:r>
    </w:p>
    <w:p w:rsidR="0083293B" w:rsidRDefault="0083293B"/>
    <w:sectPr w:rsidR="0083293B" w:rsidSect="00365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25C5"/>
    <w:rsid w:val="003655C1"/>
    <w:rsid w:val="0083293B"/>
    <w:rsid w:val="00BF46B7"/>
    <w:rsid w:val="00C325C5"/>
    <w:rsid w:val="00DD1612"/>
    <w:rsid w:val="00DD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5C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F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72486">
          <w:marLeft w:val="0"/>
          <w:marRight w:val="2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44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46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mir.schools.by/photo/70182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502</Characters>
  <Application>Microsoft Office Word</Application>
  <DocSecurity>0</DocSecurity>
  <Lines>4</Lines>
  <Paragraphs>1</Paragraphs>
  <ScaleCrop>false</ScaleCrop>
  <Company>HOME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2019-01-26T08:48:00Z</dcterms:created>
  <dcterms:modified xsi:type="dcterms:W3CDTF">2019-01-26T08:55:00Z</dcterms:modified>
</cp:coreProperties>
</file>