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0A" w:rsidRDefault="00A1670A" w:rsidP="00063106">
      <w:pPr>
        <w:pStyle w:val="a4"/>
        <w:ind w:right="-399"/>
        <w:jc w:val="center"/>
        <w:rPr>
          <w:b/>
          <w:sz w:val="28"/>
          <w:szCs w:val="28"/>
        </w:rPr>
      </w:pPr>
      <w:r w:rsidRPr="009A15F7">
        <w:rPr>
          <w:b/>
          <w:sz w:val="28"/>
          <w:szCs w:val="28"/>
        </w:rPr>
        <w:t>Тема. Натюрморт</w:t>
      </w:r>
      <w:r w:rsidR="00063106">
        <w:rPr>
          <w:b/>
          <w:sz w:val="28"/>
          <w:szCs w:val="28"/>
        </w:rPr>
        <w:t xml:space="preserve"> </w:t>
      </w:r>
      <w:proofErr w:type="gramStart"/>
      <w:r w:rsidR="00063106">
        <w:rPr>
          <w:b/>
          <w:sz w:val="28"/>
          <w:szCs w:val="28"/>
        </w:rPr>
        <w:t xml:space="preserve">( </w:t>
      </w:r>
      <w:proofErr w:type="gramEnd"/>
      <w:r w:rsidR="00063106">
        <w:rPr>
          <w:b/>
          <w:sz w:val="28"/>
          <w:szCs w:val="28"/>
        </w:rPr>
        <w:t>3 класс)</w:t>
      </w:r>
    </w:p>
    <w:p w:rsidR="00063106" w:rsidRDefault="00063106" w:rsidP="00063106">
      <w:pPr>
        <w:pStyle w:val="a4"/>
        <w:ind w:right="-39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Орсич</w:t>
      </w:r>
      <w:proofErr w:type="spellEnd"/>
      <w:r>
        <w:rPr>
          <w:b/>
          <w:sz w:val="28"/>
          <w:szCs w:val="28"/>
        </w:rPr>
        <w:t xml:space="preserve"> Н.К.</w:t>
      </w:r>
    </w:p>
    <w:p w:rsidR="00063106" w:rsidRPr="009A15F7" w:rsidRDefault="00063106" w:rsidP="00063106">
      <w:pPr>
        <w:pStyle w:val="a4"/>
        <w:ind w:right="-399"/>
        <w:jc w:val="right"/>
        <w:rPr>
          <w:b/>
          <w:sz w:val="28"/>
          <w:szCs w:val="28"/>
        </w:rPr>
      </w:pP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b/>
          <w:bCs/>
          <w:sz w:val="28"/>
          <w:szCs w:val="28"/>
        </w:rPr>
        <w:t>Цель:</w:t>
      </w:r>
      <w:r w:rsidRPr="009A15F7">
        <w:rPr>
          <w:rStyle w:val="apple-converted-space"/>
          <w:b/>
          <w:bCs/>
          <w:sz w:val="28"/>
          <w:szCs w:val="28"/>
        </w:rPr>
        <w:t> </w:t>
      </w:r>
      <w:r w:rsidRPr="009A15F7">
        <w:rPr>
          <w:sz w:val="28"/>
          <w:szCs w:val="28"/>
        </w:rPr>
        <w:t>научить использовать фактуру и форму природного материла при создании композиции в технике «монотипия»</w:t>
      </w:r>
    </w:p>
    <w:p w:rsidR="00A1670A" w:rsidRPr="009A15F7" w:rsidRDefault="00A1670A" w:rsidP="00A1670A">
      <w:pPr>
        <w:pStyle w:val="a4"/>
        <w:ind w:right="-399"/>
        <w:jc w:val="both"/>
        <w:rPr>
          <w:b/>
          <w:bCs/>
          <w:sz w:val="28"/>
          <w:szCs w:val="28"/>
        </w:rPr>
      </w:pPr>
      <w:r w:rsidRPr="009A15F7">
        <w:rPr>
          <w:b/>
          <w:bCs/>
          <w:sz w:val="28"/>
          <w:szCs w:val="28"/>
        </w:rPr>
        <w:t>Задачи: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1) актуализация знаний о гармоничных цветовых сочетаниях;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2) формирование навыков изготовления шаблоно</w:t>
      </w:r>
      <w:proofErr w:type="gramStart"/>
      <w:r w:rsidRPr="009A15F7">
        <w:rPr>
          <w:sz w:val="28"/>
          <w:szCs w:val="28"/>
        </w:rPr>
        <w:t>в(</w:t>
      </w:r>
      <w:proofErr w:type="gramEnd"/>
      <w:r w:rsidRPr="009A15F7">
        <w:rPr>
          <w:sz w:val="28"/>
          <w:szCs w:val="28"/>
        </w:rPr>
        <w:t>цветов, фруктов, овощей) из разных материалов дл изготовления композиции в технике «монотипия»;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3) совершенствование навыков работы в технике «монотипия»;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4) формирование аккуратности при работе с красками, шаблонами и природным материалом;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5)развитие композиционной и колористической культуры.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b/>
          <w:bCs/>
          <w:sz w:val="28"/>
          <w:szCs w:val="28"/>
        </w:rPr>
        <w:t>Оборудование:</w:t>
      </w:r>
      <w:r w:rsidRPr="009A15F7">
        <w:rPr>
          <w:rStyle w:val="apple-converted-space"/>
          <w:b/>
          <w:bCs/>
          <w:sz w:val="28"/>
          <w:szCs w:val="28"/>
        </w:rPr>
        <w:t> </w:t>
      </w:r>
      <w:r w:rsidR="0022343E">
        <w:rPr>
          <w:sz w:val="28"/>
          <w:szCs w:val="28"/>
        </w:rPr>
        <w:t>ноутбук, мультимедиа</w:t>
      </w:r>
      <w:r w:rsidRPr="009A15F7">
        <w:rPr>
          <w:sz w:val="28"/>
          <w:szCs w:val="28"/>
        </w:rPr>
        <w:t>, работы учащихся, репродукции художников.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bCs/>
          <w:sz w:val="28"/>
          <w:szCs w:val="28"/>
        </w:rPr>
        <w:t>Оборудование для учащихся:</w:t>
      </w:r>
      <w:r w:rsidRPr="009A15F7">
        <w:rPr>
          <w:rStyle w:val="apple-converted-space"/>
          <w:b/>
          <w:bCs/>
          <w:sz w:val="28"/>
          <w:szCs w:val="28"/>
        </w:rPr>
        <w:t> </w:t>
      </w:r>
      <w:r w:rsidRPr="009A15F7">
        <w:rPr>
          <w:sz w:val="28"/>
          <w:szCs w:val="28"/>
        </w:rPr>
        <w:t>гуашь, кисти, баночка для воды, природный материал, чистая тряпка, лист формата А-3, банка для воды.</w:t>
      </w:r>
    </w:p>
    <w:p w:rsidR="00A1670A" w:rsidRPr="009A15F7" w:rsidRDefault="00A1670A" w:rsidP="00A1670A">
      <w:pPr>
        <w:pStyle w:val="a4"/>
        <w:ind w:right="-399"/>
        <w:jc w:val="both"/>
        <w:rPr>
          <w:bCs/>
          <w:sz w:val="28"/>
          <w:szCs w:val="28"/>
        </w:rPr>
      </w:pPr>
      <w:r w:rsidRPr="009A15F7">
        <w:rPr>
          <w:bCs/>
          <w:sz w:val="28"/>
          <w:szCs w:val="28"/>
        </w:rPr>
        <w:t>Структура урока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15F7">
        <w:rPr>
          <w:sz w:val="28"/>
          <w:szCs w:val="28"/>
        </w:rPr>
        <w:t>Организационный момент.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1.1.Приветствие.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1.2.Проверка готовность класса к уроку.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2. Содержательная часть.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2.1. Сообщение темы и цели урока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2.2. Объяснение нового материала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2.3. Практическая часть (выполнение работы, текущий инструктаж).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3. Итог урока.</w:t>
      </w:r>
    </w:p>
    <w:p w:rsidR="00A1670A" w:rsidRPr="009A15F7" w:rsidRDefault="00A1670A" w:rsidP="00A1670A">
      <w:pPr>
        <w:pStyle w:val="a4"/>
        <w:ind w:right="-399"/>
        <w:jc w:val="both"/>
        <w:rPr>
          <w:bCs/>
          <w:sz w:val="28"/>
          <w:szCs w:val="28"/>
        </w:rPr>
      </w:pPr>
      <w:r w:rsidRPr="009A15F7">
        <w:rPr>
          <w:bCs/>
          <w:sz w:val="28"/>
          <w:szCs w:val="28"/>
        </w:rPr>
        <w:t>Ход урока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Подготовка кабинета к уроку (подключение ноутбука, мультимедиа).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Электронная публикация высвечивается на экране.</w:t>
      </w:r>
    </w:p>
    <w:p w:rsidR="00A1670A" w:rsidRPr="00385BB3" w:rsidRDefault="00A1670A" w:rsidP="00A1670A">
      <w:pPr>
        <w:pStyle w:val="a4"/>
        <w:ind w:right="-399"/>
        <w:jc w:val="both"/>
        <w:rPr>
          <w:b/>
          <w:sz w:val="28"/>
          <w:szCs w:val="28"/>
        </w:rPr>
      </w:pPr>
      <w:r w:rsidRPr="00385BB3">
        <w:rPr>
          <w:b/>
          <w:bCs/>
          <w:sz w:val="28"/>
          <w:szCs w:val="28"/>
        </w:rPr>
        <w:t>1. Организационный момент.</w:t>
      </w:r>
    </w:p>
    <w:p w:rsidR="00A1670A" w:rsidRPr="00385BB3" w:rsidRDefault="00A1670A" w:rsidP="00A1670A">
      <w:pPr>
        <w:pStyle w:val="a4"/>
        <w:ind w:right="-399"/>
        <w:jc w:val="both"/>
        <w:rPr>
          <w:b/>
          <w:sz w:val="28"/>
          <w:szCs w:val="28"/>
        </w:rPr>
      </w:pPr>
      <w:r w:rsidRPr="00385BB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</w:t>
      </w:r>
      <w:r w:rsidRPr="00385BB3">
        <w:rPr>
          <w:b/>
          <w:sz w:val="28"/>
          <w:szCs w:val="28"/>
        </w:rPr>
        <w:t xml:space="preserve"> Приветствие.</w:t>
      </w:r>
    </w:p>
    <w:p w:rsid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385BB3">
        <w:rPr>
          <w:b/>
          <w:sz w:val="28"/>
          <w:szCs w:val="28"/>
        </w:rPr>
        <w:t>1.2. Готовность к уроку.</w:t>
      </w:r>
      <w:r w:rsidRPr="009A15F7">
        <w:rPr>
          <w:sz w:val="28"/>
          <w:szCs w:val="28"/>
        </w:rPr>
        <w:t xml:space="preserve">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Проверка принадлежностей к уроку:</w:t>
      </w:r>
      <w:r w:rsidRPr="009A15F7">
        <w:rPr>
          <w:rStyle w:val="apple-converted-space"/>
          <w:b/>
          <w:bCs/>
          <w:sz w:val="28"/>
          <w:szCs w:val="28"/>
        </w:rPr>
        <w:t> </w:t>
      </w:r>
      <w:r w:rsidRPr="009A15F7">
        <w:rPr>
          <w:sz w:val="28"/>
          <w:szCs w:val="28"/>
        </w:rPr>
        <w:t>Краски – гуашь, кисти, баночка для воды, природный материал</w:t>
      </w:r>
      <w:proofErr w:type="gramStart"/>
      <w:r w:rsidRPr="009A15F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9A15F7">
        <w:rPr>
          <w:sz w:val="28"/>
          <w:szCs w:val="28"/>
        </w:rPr>
        <w:t>чистая тряпка, бумага Ф А- 3.</w:t>
      </w:r>
    </w:p>
    <w:p w:rsidR="00A1670A" w:rsidRPr="00385BB3" w:rsidRDefault="00A1670A" w:rsidP="00A1670A">
      <w:pPr>
        <w:pStyle w:val="a4"/>
        <w:ind w:right="-399"/>
        <w:jc w:val="both"/>
        <w:rPr>
          <w:b/>
          <w:sz w:val="28"/>
          <w:szCs w:val="28"/>
        </w:rPr>
      </w:pPr>
      <w:r w:rsidRPr="00385BB3">
        <w:rPr>
          <w:b/>
          <w:bCs/>
          <w:sz w:val="28"/>
          <w:szCs w:val="28"/>
        </w:rPr>
        <w:t>2. Содержательная часть.</w:t>
      </w:r>
    </w:p>
    <w:p w:rsidR="00A1670A" w:rsidRPr="00385BB3" w:rsidRDefault="00A1670A" w:rsidP="00A1670A">
      <w:pPr>
        <w:pStyle w:val="a4"/>
        <w:ind w:right="-399"/>
        <w:jc w:val="both"/>
        <w:rPr>
          <w:b/>
          <w:sz w:val="28"/>
          <w:szCs w:val="28"/>
        </w:rPr>
      </w:pPr>
      <w:r w:rsidRPr="00385BB3">
        <w:rPr>
          <w:b/>
          <w:sz w:val="28"/>
          <w:szCs w:val="28"/>
        </w:rPr>
        <w:t>2.1. Сообщение темы и цели урока</w:t>
      </w:r>
    </w:p>
    <w:p w:rsidR="00A1670A" w:rsidRPr="00385BB3" w:rsidRDefault="00A1670A" w:rsidP="00A1670A">
      <w:pPr>
        <w:pStyle w:val="a4"/>
        <w:ind w:right="-399"/>
        <w:jc w:val="both"/>
        <w:rPr>
          <w:b/>
          <w:sz w:val="28"/>
          <w:szCs w:val="28"/>
        </w:rPr>
      </w:pPr>
      <w:r w:rsidRPr="00385BB3">
        <w:rPr>
          <w:b/>
          <w:sz w:val="28"/>
          <w:szCs w:val="28"/>
        </w:rPr>
        <w:t>2.2. Объяснение нового материала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Вступительное слово учителя.</w:t>
      </w:r>
    </w:p>
    <w:p w:rsidR="00A1670A" w:rsidRPr="009A15F7" w:rsidRDefault="00A1670A" w:rsidP="00A1670A">
      <w:pPr>
        <w:pStyle w:val="a4"/>
        <w:ind w:right="-399"/>
        <w:jc w:val="both"/>
        <w:rPr>
          <w:bCs/>
          <w:iCs/>
          <w:sz w:val="28"/>
          <w:szCs w:val="28"/>
        </w:rPr>
      </w:pPr>
      <w:r w:rsidRPr="009A15F7">
        <w:rPr>
          <w:bCs/>
          <w:iCs/>
          <w:sz w:val="28"/>
          <w:szCs w:val="28"/>
        </w:rPr>
        <w:t xml:space="preserve"> - На какие две группы делятся  цвета?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Мы знаем, что все цвета делятся на две группы.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15F7">
        <w:rPr>
          <w:sz w:val="28"/>
          <w:szCs w:val="28"/>
        </w:rPr>
        <w:t>Давайте вспомним</w:t>
      </w:r>
      <w:r>
        <w:rPr>
          <w:sz w:val="28"/>
          <w:szCs w:val="28"/>
        </w:rPr>
        <w:t xml:space="preserve">, </w:t>
      </w:r>
      <w:r w:rsidRPr="009A15F7">
        <w:rPr>
          <w:sz w:val="28"/>
          <w:szCs w:val="28"/>
        </w:rPr>
        <w:t xml:space="preserve"> на какие две группы они делятся? (Теплые и холодные)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15F7">
        <w:rPr>
          <w:sz w:val="28"/>
          <w:szCs w:val="28"/>
        </w:rPr>
        <w:t xml:space="preserve">Какие цвета называются холодными и почему? </w:t>
      </w:r>
      <w:proofErr w:type="gramStart"/>
      <w:r w:rsidRPr="009A15F7">
        <w:rPr>
          <w:sz w:val="28"/>
          <w:szCs w:val="28"/>
        </w:rPr>
        <w:t>(Синий, голубой, фиолетовый – холодные цвета.</w:t>
      </w:r>
      <w:proofErr w:type="gramEnd"/>
      <w:r w:rsidRPr="009A15F7">
        <w:rPr>
          <w:sz w:val="28"/>
          <w:szCs w:val="28"/>
        </w:rPr>
        <w:t xml:space="preserve"> </w:t>
      </w:r>
      <w:proofErr w:type="gramStart"/>
      <w:r w:rsidRPr="009A15F7">
        <w:rPr>
          <w:sz w:val="28"/>
          <w:szCs w:val="28"/>
        </w:rPr>
        <w:t>Это цвета воды, льда, цвет ночи, тумана)</w:t>
      </w:r>
      <w:proofErr w:type="gramEnd"/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15F7">
        <w:rPr>
          <w:sz w:val="28"/>
          <w:szCs w:val="28"/>
        </w:rPr>
        <w:t>Какие цвета теплые? И почему они так называются? (Желтый, красный, оранжевый – цвет огня, солнца) </w:t>
      </w:r>
      <w:proofErr w:type="gramStart"/>
      <w:r w:rsidRPr="009A15F7">
        <w:rPr>
          <w:i/>
          <w:iCs/>
          <w:sz w:val="28"/>
          <w:szCs w:val="28"/>
        </w:rPr>
        <w:t xml:space="preserve">( </w:t>
      </w:r>
      <w:proofErr w:type="gramEnd"/>
      <w:r w:rsidRPr="009A15F7">
        <w:rPr>
          <w:i/>
          <w:iCs/>
          <w:sz w:val="28"/>
          <w:szCs w:val="28"/>
        </w:rPr>
        <w:t>Ответы учащихся).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lastRenderedPageBreak/>
        <w:t>С помощью теплых и холодных цветов можно передать настроение рисунка.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15F7">
        <w:rPr>
          <w:sz w:val="28"/>
          <w:szCs w:val="28"/>
        </w:rPr>
        <w:t>А теперь самый главный вопрос – что помогает художникам написать картины такими яркими, живыми, выразительными? (Цвет)</w:t>
      </w:r>
    </w:p>
    <w:p w:rsidR="00A1670A" w:rsidRPr="009A15F7" w:rsidRDefault="00A1670A" w:rsidP="00A1670A">
      <w:pPr>
        <w:pStyle w:val="a4"/>
        <w:ind w:right="-399" w:firstLine="720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Цвет – это первый помощник художника, с помощью цвета мы можем изобразить все, что нас окружает таким, какое оно есть на самом деле; можно украсить вещи, предметы, одежду, игрушки!</w:t>
      </w:r>
    </w:p>
    <w:p w:rsidR="00A1670A" w:rsidRPr="009A15F7" w:rsidRDefault="00A1670A" w:rsidP="00A1670A">
      <w:pPr>
        <w:pStyle w:val="a4"/>
        <w:ind w:right="-399" w:firstLine="720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Процесс воображения свойственен только человеку. (Воображение тесно связано с памятью, восприятием, мышлением) Творческое воображение - это такой вид воображения, в ходе которого человек самостоятельно создает новые образы и идеи.</w:t>
      </w:r>
    </w:p>
    <w:p w:rsidR="00A1670A" w:rsidRPr="009A15F7" w:rsidRDefault="00A1670A" w:rsidP="00A1670A">
      <w:pPr>
        <w:pStyle w:val="a4"/>
        <w:ind w:right="-399"/>
        <w:jc w:val="both"/>
        <w:rPr>
          <w:i/>
          <w:sz w:val="28"/>
          <w:szCs w:val="28"/>
        </w:rPr>
      </w:pPr>
      <w:r w:rsidRPr="009A15F7">
        <w:rPr>
          <w:i/>
          <w:sz w:val="28"/>
          <w:szCs w:val="28"/>
        </w:rPr>
        <w:t>Вывод:</w:t>
      </w:r>
    </w:p>
    <w:p w:rsidR="00A1670A" w:rsidRPr="009A15F7" w:rsidRDefault="00A1670A" w:rsidP="00A1670A">
      <w:pPr>
        <w:pStyle w:val="a4"/>
        <w:ind w:right="-399"/>
        <w:jc w:val="both"/>
        <w:rPr>
          <w:i/>
          <w:sz w:val="28"/>
          <w:szCs w:val="28"/>
        </w:rPr>
      </w:pPr>
      <w:r w:rsidRPr="009A15F7">
        <w:rPr>
          <w:i/>
          <w:sz w:val="28"/>
          <w:szCs w:val="28"/>
        </w:rPr>
        <w:t>На сегодняшнем занятии очень понадобятся ваши знания о цвете и ваши творческие воображения.</w:t>
      </w:r>
    </w:p>
    <w:p w:rsidR="00A1670A" w:rsidRPr="009A15F7" w:rsidRDefault="00A1670A" w:rsidP="00A1670A">
      <w:pPr>
        <w:pStyle w:val="a4"/>
        <w:ind w:right="-399" w:firstLine="720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Сегодня на уроке мы с вами познакомимся с техникой монотипия. Рассмотрим на примере работ о том неожиданном эффекте, при котором оттиск приобретает специфическую фактуру, отличающуюся мягкостью и легкой расплывчатостью очертаний, что придаёт ему особую прелесть. На практической работе выполним с натуры натюрморт</w:t>
      </w:r>
      <w:proofErr w:type="gramStart"/>
      <w:r w:rsidRPr="009A15F7">
        <w:rPr>
          <w:sz w:val="28"/>
          <w:szCs w:val="28"/>
        </w:rPr>
        <w:t xml:space="preserve"> .</w:t>
      </w:r>
      <w:proofErr w:type="gramEnd"/>
    </w:p>
    <w:p w:rsidR="00A1670A" w:rsidRPr="009A15F7" w:rsidRDefault="00A1670A" w:rsidP="00A1670A">
      <w:pPr>
        <w:pStyle w:val="a4"/>
        <w:ind w:right="-399" w:firstLine="720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Но прежде давайте вспомним, что такое натюрморт?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Ответы ребят (натюрморт – это изображение предметов быта, цветов, овощей…)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bCs/>
          <w:i/>
          <w:iCs/>
          <w:sz w:val="28"/>
          <w:szCs w:val="28"/>
        </w:rPr>
        <w:t>Учитель:</w:t>
      </w:r>
      <w:r w:rsidRPr="009A15F7">
        <w:rPr>
          <w:rStyle w:val="apple-converted-space"/>
          <w:b/>
          <w:bCs/>
          <w:i/>
          <w:iCs/>
          <w:sz w:val="28"/>
          <w:szCs w:val="28"/>
        </w:rPr>
        <w:t> </w:t>
      </w:r>
      <w:r w:rsidRPr="009A15F7">
        <w:rPr>
          <w:i/>
          <w:iCs/>
          <w:sz w:val="28"/>
          <w:szCs w:val="28"/>
        </w:rPr>
        <w:t>Натюрморт</w:t>
      </w:r>
      <w:r w:rsidRPr="009A15F7">
        <w:rPr>
          <w:rStyle w:val="apple-converted-space"/>
          <w:b/>
          <w:bCs/>
          <w:sz w:val="28"/>
          <w:szCs w:val="28"/>
        </w:rPr>
        <w:t> </w:t>
      </w:r>
      <w:r w:rsidRPr="009A15F7">
        <w:rPr>
          <w:sz w:val="28"/>
          <w:szCs w:val="28"/>
        </w:rPr>
        <w:t xml:space="preserve">(от французского </w:t>
      </w:r>
      <w:proofErr w:type="spellStart"/>
      <w:r w:rsidRPr="009A15F7">
        <w:rPr>
          <w:sz w:val="28"/>
          <w:szCs w:val="28"/>
        </w:rPr>
        <w:t>nature</w:t>
      </w:r>
      <w:proofErr w:type="spellEnd"/>
      <w:r w:rsidRPr="009A15F7">
        <w:rPr>
          <w:sz w:val="28"/>
          <w:szCs w:val="28"/>
        </w:rPr>
        <w:t xml:space="preserve"> </w:t>
      </w:r>
      <w:proofErr w:type="spellStart"/>
      <w:r w:rsidRPr="009A15F7">
        <w:rPr>
          <w:sz w:val="28"/>
          <w:szCs w:val="28"/>
        </w:rPr>
        <w:t>morte</w:t>
      </w:r>
      <w:proofErr w:type="spellEnd"/>
      <w:r w:rsidRPr="009A15F7">
        <w:rPr>
          <w:sz w:val="28"/>
          <w:szCs w:val="28"/>
        </w:rPr>
        <w:t xml:space="preserve"> – буквально «мёртвая натура»)</w:t>
      </w:r>
      <w:r w:rsidRPr="009A15F7">
        <w:rPr>
          <w:rStyle w:val="apple-converted-space"/>
          <w:b/>
          <w:bCs/>
          <w:sz w:val="28"/>
          <w:szCs w:val="28"/>
        </w:rPr>
        <w:t> </w:t>
      </w:r>
      <w:r w:rsidRPr="009A15F7">
        <w:rPr>
          <w:bCs/>
          <w:sz w:val="28"/>
          <w:szCs w:val="28"/>
        </w:rPr>
        <w:t>-</w:t>
      </w:r>
      <w:r w:rsidRPr="009A15F7">
        <w:rPr>
          <w:rStyle w:val="apple-converted-space"/>
          <w:sz w:val="28"/>
          <w:szCs w:val="28"/>
        </w:rPr>
        <w:t> </w:t>
      </w:r>
      <w:r w:rsidRPr="009A15F7">
        <w:rPr>
          <w:sz w:val="28"/>
          <w:szCs w:val="28"/>
        </w:rPr>
        <w:t>жанр изобразительного искусства, изображающий различные предметы быта, искусства, вещи, объединённые в группу конкретным сюжетом.</w:t>
      </w:r>
    </w:p>
    <w:p w:rsidR="00A1670A" w:rsidRDefault="00A1670A" w:rsidP="00A1670A">
      <w:pPr>
        <w:pStyle w:val="a4"/>
        <w:ind w:right="-399"/>
        <w:jc w:val="both"/>
        <w:rPr>
          <w:i/>
          <w:iCs/>
          <w:sz w:val="28"/>
          <w:szCs w:val="28"/>
        </w:rPr>
      </w:pP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Возник жанр в 17 веке в Голландии и Испании.</w:t>
      </w:r>
    </w:p>
    <w:p w:rsid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Знаменитые голландские натюрморты передают радость бытия, рассматривая их, кажется, ощущаешь вкус реальных плодов, рыб, напитков. Они словно воспевают гимн материальному миру.</w:t>
      </w:r>
    </w:p>
    <w:p w:rsid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Я</w:t>
      </w:r>
      <w:r>
        <w:rPr>
          <w:sz w:val="28"/>
          <w:szCs w:val="28"/>
        </w:rPr>
        <w:t xml:space="preserve"> вижу стол — и вижу разных блюд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Цветник, поставленный узором.</w:t>
      </w:r>
      <w:r>
        <w:rPr>
          <w:sz w:val="28"/>
          <w:szCs w:val="28"/>
        </w:rPr>
        <w:t xml:space="preserve"> </w:t>
      </w:r>
      <w:r w:rsidRPr="009A15F7">
        <w:rPr>
          <w:i/>
          <w:iCs/>
          <w:sz w:val="28"/>
          <w:szCs w:val="28"/>
        </w:rPr>
        <w:t>Г.Р. Державин</w:t>
      </w:r>
    </w:p>
    <w:p w:rsidR="00A1670A" w:rsidRPr="009A15F7" w:rsidRDefault="00A1670A" w:rsidP="00A1670A">
      <w:pPr>
        <w:pStyle w:val="a4"/>
        <w:ind w:right="-399" w:firstLine="720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Художники изображали самые обычные вещи, но показывали их красоту и поэтичность. Одни любили натюрморты простые, с небольшим количеством предметов, а другие писали на огромных холстах много дичи, рыбы, цветов.</w:t>
      </w:r>
    </w:p>
    <w:p w:rsidR="00A1670A" w:rsidRPr="009A15F7" w:rsidRDefault="00A1670A" w:rsidP="00A1670A">
      <w:pPr>
        <w:pStyle w:val="a4"/>
        <w:ind w:right="-399" w:firstLine="720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В натюрморте художники передаёт свое восприятие мира, отношение к нему, отражает своё время.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Я предлагаю вам заглянуть немного в историю и начать отсчет изображения предметов со времен египетских фараонов с целью определить, каждое ли изображение предметов будет нести в себе идею натюрморта. </w:t>
      </w:r>
    </w:p>
    <w:p w:rsidR="00A1670A" w:rsidRPr="0022343E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9A15F7">
        <w:rPr>
          <w:sz w:val="28"/>
          <w:szCs w:val="28"/>
        </w:rPr>
        <w:t>№2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Перед вами изображение жертвенного стола со стелы жрицы </w:t>
      </w:r>
      <w:proofErr w:type="spellStart"/>
      <w:r w:rsidRPr="009A15F7">
        <w:rPr>
          <w:sz w:val="28"/>
          <w:szCs w:val="28"/>
        </w:rPr>
        <w:t>Зед-амон-эфон</w:t>
      </w:r>
      <w:proofErr w:type="spellEnd"/>
      <w:r w:rsidRPr="009A15F7">
        <w:rPr>
          <w:sz w:val="28"/>
          <w:szCs w:val="28"/>
        </w:rPr>
        <w:t xml:space="preserve">. Внимательно рассматривая изображение нетрудно заметить, что предметы  не имеют между собой никакой пространственной связи, каждый из них существует сам по себе: цель художника с максимальной точностью передать </w:t>
      </w:r>
      <w:r w:rsidRPr="009A15F7">
        <w:rPr>
          <w:sz w:val="28"/>
          <w:szCs w:val="28"/>
        </w:rPr>
        <w:lastRenderedPageBreak/>
        <w:t>дары, чтобы обеспечить сытое загробное существование. Отсюда и своеобразные композиционные приемы.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 xml:space="preserve">Вопросы к аудитории: </w:t>
      </w:r>
      <w:r w:rsidRPr="009A15F7">
        <w:rPr>
          <w:sz w:val="28"/>
          <w:szCs w:val="28"/>
        </w:rPr>
        <w:t xml:space="preserve">Какие особенности в расположении предметов вы замечаете?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Верно, вид сверху и сбоку одновременно, фронтальными рядами, не загораживая друг друга.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9A15F7">
        <w:rPr>
          <w:sz w:val="28"/>
          <w:szCs w:val="28"/>
        </w:rPr>
        <w:t>№3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На следующем изображении из гробницы </w:t>
      </w:r>
      <w:proofErr w:type="spellStart"/>
      <w:r w:rsidRPr="009A15F7">
        <w:rPr>
          <w:sz w:val="28"/>
          <w:szCs w:val="28"/>
        </w:rPr>
        <w:t>Меннуи</w:t>
      </w:r>
      <w:proofErr w:type="spellEnd"/>
      <w:r w:rsidRPr="009A15F7">
        <w:rPr>
          <w:sz w:val="28"/>
          <w:szCs w:val="28"/>
        </w:rPr>
        <w:t xml:space="preserve"> художник стремится быть еще более убедительным и у битой птицы расправляет крылья, словно она пытается улететь с жертвенного стола, пересчитывает зернинки в горшках и чешуйки на рыбах – важно, чтобы в загробном мире никто не усомнился в правдоподобности подношений. Предметы не связаны между собой, но каждому присуща своя собственная динамика. Именно отсутствие внутренней связи внутри композиции и не позволяет выделять изображения предметов в египетском искусстве в обособленный жанр.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9A15F7">
        <w:rPr>
          <w:sz w:val="28"/>
          <w:szCs w:val="28"/>
        </w:rPr>
        <w:t>№4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Как вы хорошо знаете из истории искусства и на примере богатой коллекции Эрмитажа, расцветом натюрмортного жанра принято считать 17 век. И наибольшая лепта была внесена голландскими мастерами. Вот, </w:t>
      </w:r>
      <w:proofErr w:type="spellStart"/>
      <w:r w:rsidRPr="009A15F7">
        <w:rPr>
          <w:sz w:val="28"/>
          <w:szCs w:val="28"/>
        </w:rPr>
        <w:t>Виллем</w:t>
      </w:r>
      <w:proofErr w:type="spellEnd"/>
      <w:r w:rsidRPr="009A15F7">
        <w:rPr>
          <w:sz w:val="28"/>
          <w:szCs w:val="28"/>
        </w:rPr>
        <w:t xml:space="preserve"> Класс </w:t>
      </w:r>
      <w:proofErr w:type="spellStart"/>
      <w:r w:rsidRPr="009A15F7">
        <w:rPr>
          <w:sz w:val="28"/>
          <w:szCs w:val="28"/>
        </w:rPr>
        <w:t>Хеда</w:t>
      </w:r>
      <w:proofErr w:type="spellEnd"/>
      <w:r w:rsidRPr="009A15F7">
        <w:rPr>
          <w:sz w:val="28"/>
          <w:szCs w:val="28"/>
        </w:rPr>
        <w:t xml:space="preserve"> с одним из своих многочисленных завтраков, не устававший передавать «тихую жизнь» вещей, т.к. именно так “</w:t>
      </w:r>
      <w:proofErr w:type="spellStart"/>
      <w:r w:rsidRPr="009A15F7">
        <w:rPr>
          <w:sz w:val="28"/>
          <w:szCs w:val="28"/>
        </w:rPr>
        <w:t>stilleven</w:t>
      </w:r>
      <w:proofErr w:type="spellEnd"/>
      <w:r w:rsidRPr="009A15F7">
        <w:rPr>
          <w:sz w:val="28"/>
          <w:szCs w:val="28"/>
        </w:rPr>
        <w:t xml:space="preserve">” звучит на </w:t>
      </w:r>
      <w:proofErr w:type="gramStart"/>
      <w:r w:rsidRPr="009A15F7">
        <w:rPr>
          <w:sz w:val="28"/>
          <w:szCs w:val="28"/>
        </w:rPr>
        <w:t>голландском</w:t>
      </w:r>
      <w:proofErr w:type="gramEnd"/>
      <w:r w:rsidRPr="009A15F7">
        <w:rPr>
          <w:sz w:val="28"/>
          <w:szCs w:val="28"/>
        </w:rPr>
        <w:t xml:space="preserve"> термин, обозначающий жанр натюрморта.  </w:t>
      </w:r>
      <w:proofErr w:type="gramStart"/>
      <w:r w:rsidRPr="009A15F7">
        <w:rPr>
          <w:sz w:val="28"/>
          <w:szCs w:val="28"/>
        </w:rPr>
        <w:t xml:space="preserve">Действительно: скомканная салфетка, и балансирующая тарелка с ножом в придачу, и недопитая вода в бокале, и не закрытая крышка кувшина – все говорит о недавней </w:t>
      </w:r>
      <w:proofErr w:type="spellStart"/>
      <w:r w:rsidRPr="009A15F7">
        <w:rPr>
          <w:sz w:val="28"/>
          <w:szCs w:val="28"/>
        </w:rPr>
        <w:t>оставленности</w:t>
      </w:r>
      <w:proofErr w:type="spellEnd"/>
      <w:r w:rsidRPr="009A15F7">
        <w:rPr>
          <w:sz w:val="28"/>
          <w:szCs w:val="28"/>
        </w:rPr>
        <w:t xml:space="preserve"> этого места человеком, которая становится той недостающей в египетском искусстве связью между вещами.</w:t>
      </w:r>
      <w:proofErr w:type="gramEnd"/>
      <w:r w:rsidRPr="009A15F7">
        <w:rPr>
          <w:sz w:val="28"/>
          <w:szCs w:val="28"/>
        </w:rPr>
        <w:t xml:space="preserve"> Зритель превращается в будто бы случайного наблюдателя случайной сцены. </w:t>
      </w:r>
      <w:proofErr w:type="gramStart"/>
      <w:r w:rsidRPr="009A15F7">
        <w:rPr>
          <w:sz w:val="28"/>
          <w:szCs w:val="28"/>
        </w:rPr>
        <w:t xml:space="preserve">И только наш взыскующий взгляд сообщает нам, что предметы расставлены с учетом ритмической выразительности, что материальные фактуры подобраны тщательно и со вкусом: плотность благородного металла контрастирует с прозрачностью стекла, подчеркивая его хрупкость, атласный отлив салфеток соперничает с благородством перламутровых раковин устриц и кубка, тональная теплота лимона, хлеба и окорока удерживает гармонию цветовых сочетаний, сохраняя баланс </w:t>
      </w:r>
      <w:proofErr w:type="spellStart"/>
      <w:r w:rsidRPr="009A15F7">
        <w:rPr>
          <w:sz w:val="28"/>
          <w:szCs w:val="28"/>
        </w:rPr>
        <w:t>теплохолодности</w:t>
      </w:r>
      <w:proofErr w:type="spellEnd"/>
      <w:r w:rsidRPr="009A15F7">
        <w:rPr>
          <w:sz w:val="28"/>
          <w:szCs w:val="28"/>
        </w:rPr>
        <w:t xml:space="preserve">. </w:t>
      </w:r>
      <w:proofErr w:type="gramEnd"/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</w:t>
      </w:r>
      <w:r>
        <w:rPr>
          <w:sz w:val="28"/>
          <w:szCs w:val="28"/>
        </w:rPr>
        <w:t xml:space="preserve">  </w:t>
      </w:r>
      <w:r w:rsidRPr="009A15F7">
        <w:rPr>
          <w:sz w:val="28"/>
          <w:szCs w:val="28"/>
        </w:rPr>
        <w:t>№5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А вот вам другой голландский художник  </w:t>
      </w:r>
      <w:proofErr w:type="spellStart"/>
      <w:r w:rsidRPr="009A15F7">
        <w:rPr>
          <w:sz w:val="28"/>
          <w:szCs w:val="28"/>
        </w:rPr>
        <w:t>Абрахам</w:t>
      </w:r>
      <w:proofErr w:type="spellEnd"/>
      <w:r w:rsidRPr="009A15F7">
        <w:rPr>
          <w:sz w:val="28"/>
          <w:szCs w:val="28"/>
        </w:rPr>
        <w:t xml:space="preserve"> </w:t>
      </w:r>
      <w:proofErr w:type="spellStart"/>
      <w:r w:rsidRPr="009A15F7">
        <w:rPr>
          <w:sz w:val="28"/>
          <w:szCs w:val="28"/>
        </w:rPr>
        <w:t>ван</w:t>
      </w:r>
      <w:proofErr w:type="spellEnd"/>
      <w:r w:rsidRPr="009A15F7">
        <w:rPr>
          <w:sz w:val="28"/>
          <w:szCs w:val="28"/>
        </w:rPr>
        <w:t xml:space="preserve"> </w:t>
      </w:r>
      <w:proofErr w:type="spellStart"/>
      <w:r w:rsidRPr="009A15F7">
        <w:rPr>
          <w:sz w:val="28"/>
          <w:szCs w:val="28"/>
        </w:rPr>
        <w:t>Бейерен</w:t>
      </w:r>
      <w:proofErr w:type="spellEnd"/>
      <w:r w:rsidRPr="009A15F7">
        <w:rPr>
          <w:sz w:val="28"/>
          <w:szCs w:val="28"/>
        </w:rPr>
        <w:t xml:space="preserve"> – восторженный почитатель вещи, испытывающий всеобъемлющее чувство предмета, какой-то особый восторг перед ней.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 xml:space="preserve">Вопрос к аудитории: </w:t>
      </w:r>
      <w:r w:rsidRPr="009A15F7">
        <w:rPr>
          <w:sz w:val="28"/>
          <w:szCs w:val="28"/>
        </w:rPr>
        <w:t xml:space="preserve">Посмотрите внимательно, какие два разных предметных типа составляют эту композицию? (То, что относится к еде и то, что является вещью)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lastRenderedPageBreak/>
        <w:t xml:space="preserve">Действительно, фрукты, морские деликатесы и даже маленькие животные в виде мышки, с одной стороны, и  кубки, блюда, ковры и салфетки, с другой. И все вместе они соединены ради красоты и богатства материи: сочащиеся влагой мякоть дыни и моллюсков, полнотелость ягод винограда и персиков, блеск панциря омара и прозрачность вина, теплота ковровой скатерти  и прохлада атласной салфетки. За всем этим ошеломляющим изобилием, невероятным богатством, пышностью и блеском стоит строгая продуманность и </w:t>
      </w:r>
      <w:proofErr w:type="spellStart"/>
      <w:r w:rsidRPr="009A15F7">
        <w:rPr>
          <w:sz w:val="28"/>
          <w:szCs w:val="28"/>
        </w:rPr>
        <w:t>композиционность</w:t>
      </w:r>
      <w:proofErr w:type="spellEnd"/>
      <w:r w:rsidRPr="009A15F7">
        <w:rPr>
          <w:sz w:val="28"/>
          <w:szCs w:val="28"/>
        </w:rPr>
        <w:t xml:space="preserve">. У натюрморта есть традиционные три плана.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>Вопрос к аудитории:</w:t>
      </w:r>
      <w:r w:rsidRPr="009A15F7">
        <w:rPr>
          <w:sz w:val="28"/>
          <w:szCs w:val="28"/>
        </w:rPr>
        <w:t xml:space="preserve"> Пожалуйста, скажите, какие предметы составляют каждый их планов?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Верно, а еще есть фронтальная ось, «удерживающая» предметы от «падения» на зрителя, есть композиционный  центр почти на самом пересечении диагоналей, но именно почти. Т.к. окажись он в точке пересечения, и композиция потеряла бы внутренний динамизм.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9A15F7">
        <w:rPr>
          <w:sz w:val="28"/>
          <w:szCs w:val="28"/>
        </w:rPr>
        <w:t>№6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Совсем другое восприятие натюрморта слышится в слове “</w:t>
      </w:r>
      <w:proofErr w:type="spellStart"/>
      <w:r w:rsidRPr="009A15F7">
        <w:rPr>
          <w:sz w:val="28"/>
          <w:szCs w:val="28"/>
        </w:rPr>
        <w:t>bodegon</w:t>
      </w:r>
      <w:proofErr w:type="spellEnd"/>
      <w:r w:rsidRPr="009A15F7">
        <w:rPr>
          <w:sz w:val="28"/>
          <w:szCs w:val="28"/>
        </w:rPr>
        <w:t xml:space="preserve">”, по-испански </w:t>
      </w:r>
      <w:proofErr w:type="gramStart"/>
      <w:r w:rsidRPr="009A15F7">
        <w:rPr>
          <w:sz w:val="28"/>
          <w:szCs w:val="28"/>
        </w:rPr>
        <w:t>обозначающий</w:t>
      </w:r>
      <w:proofErr w:type="gramEnd"/>
      <w:r w:rsidRPr="009A15F7">
        <w:rPr>
          <w:sz w:val="28"/>
          <w:szCs w:val="28"/>
        </w:rPr>
        <w:t xml:space="preserve"> таверну, харчевню. Отсюда и незамысловатость композиции – один план, фронтальная плоскость, цветовая сдержанность. Но сколько любования формой, созерцания несложного, но тщательно сконструированного ритма.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 xml:space="preserve">Вопрос к аудитории: </w:t>
      </w:r>
      <w:r w:rsidRPr="009A15F7">
        <w:rPr>
          <w:sz w:val="28"/>
          <w:szCs w:val="28"/>
        </w:rPr>
        <w:t>В чем состоит интрига в расположении этих немногочисленных предметов? (Сосуды расположены так, что их ручки повернуты в разные стороны, это создает игру ритма)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 Франсиско Сурбаран умел видеть красоту в простоте. Не противопоставляя фактуры и формы вещей, не расцвечивая поверхности, но находя гармонию в простоте и ясности.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Pr="009A15F7">
        <w:rPr>
          <w:sz w:val="28"/>
          <w:szCs w:val="28"/>
        </w:rPr>
        <w:t>№7,8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Франция дала то название жанру, которое прижилось и в России – «мертвая природа», в противовес живой природе, под которой подразумевались люди и события их жизни. Однако</w:t>
      </w:r>
      <w:proofErr w:type="gramStart"/>
      <w:r w:rsidRPr="009A15F7">
        <w:rPr>
          <w:sz w:val="28"/>
          <w:szCs w:val="28"/>
        </w:rPr>
        <w:t>,</w:t>
      </w:r>
      <w:proofErr w:type="gramEnd"/>
      <w:r w:rsidRPr="009A15F7">
        <w:rPr>
          <w:sz w:val="28"/>
          <w:szCs w:val="28"/>
        </w:rPr>
        <w:t xml:space="preserve"> пожалуй, именно во Франции появился художник, стремившийся очеловечить предметы, согреть теплом человеческого очага. Это был Жан Батист </w:t>
      </w:r>
      <w:proofErr w:type="spellStart"/>
      <w:r w:rsidRPr="009A15F7">
        <w:rPr>
          <w:sz w:val="28"/>
          <w:szCs w:val="28"/>
        </w:rPr>
        <w:t>Симеон</w:t>
      </w:r>
      <w:proofErr w:type="spellEnd"/>
      <w:r w:rsidRPr="009A15F7">
        <w:rPr>
          <w:sz w:val="28"/>
          <w:szCs w:val="28"/>
        </w:rPr>
        <w:t xml:space="preserve"> Шарден. Его предметы мы воспринимаем сквозь призму персонажа, его настроения, движений.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«О, Шарден, это не белая, красная и черная краски, которые ты растираешь на своей палитре, но сама сущность предметов; ты берешь воздух и свет на кончик своей кисти и накладываешь их на холст!»- писал о нем Дидро, уставший от амуров и пасторалей рококо.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Слайд№9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Не вещи и не формы видят в предметах импрессионисты, а свет и краски, сквозь которые эти формы становятся видимыми. Не бытие предмета, а его явление – вот что интересует Ван </w:t>
      </w:r>
      <w:proofErr w:type="spellStart"/>
      <w:r w:rsidRPr="009A15F7">
        <w:rPr>
          <w:sz w:val="28"/>
          <w:szCs w:val="28"/>
        </w:rPr>
        <w:t>Гога</w:t>
      </w:r>
      <w:proofErr w:type="spellEnd"/>
      <w:r w:rsidRPr="009A15F7">
        <w:rPr>
          <w:sz w:val="28"/>
          <w:szCs w:val="28"/>
        </w:rPr>
        <w:t xml:space="preserve"> в его «Подсолнухах». Изменяющееся впечатление, </w:t>
      </w:r>
      <w:r w:rsidRPr="009A15F7">
        <w:rPr>
          <w:sz w:val="28"/>
          <w:szCs w:val="28"/>
        </w:rPr>
        <w:lastRenderedPageBreak/>
        <w:t>которое живет, окрашивается разными настроениями. У импрессионистов не может быть мертвой природы. Она настолько живая, что начинает жить по своим изменчивым законам.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>Вопрос к аудитории:</w:t>
      </w:r>
      <w:r w:rsidRPr="009A15F7">
        <w:rPr>
          <w:sz w:val="28"/>
          <w:szCs w:val="28"/>
        </w:rPr>
        <w:t xml:space="preserve"> Как вы можете охарактеризовать настроение, изображенное с помощью подсолнухов? </w:t>
      </w:r>
      <w:proofErr w:type="gramStart"/>
      <w:r w:rsidRPr="009A15F7">
        <w:rPr>
          <w:sz w:val="28"/>
          <w:szCs w:val="28"/>
        </w:rPr>
        <w:t>(Сложное, радостное и одинокое одновременно.</w:t>
      </w:r>
      <w:proofErr w:type="gramEnd"/>
      <w:r w:rsidRPr="009A15F7">
        <w:rPr>
          <w:sz w:val="28"/>
          <w:szCs w:val="28"/>
        </w:rPr>
        <w:t xml:space="preserve"> </w:t>
      </w:r>
      <w:proofErr w:type="gramStart"/>
      <w:r w:rsidRPr="009A15F7">
        <w:rPr>
          <w:sz w:val="28"/>
          <w:szCs w:val="28"/>
        </w:rPr>
        <w:t>Наверное, художника привлекло то, что все цветы одного вида, но совсем разные – свежие и завядшие, сухие и живые)</w:t>
      </w:r>
      <w:proofErr w:type="gramEnd"/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Очень хорошо, что вы заметили этот нюанс, разнообразие и изменчивость мира, действительно, больше всего волновали импрессионистов.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Слайд№10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>Вопрос к аудитории:</w:t>
      </w:r>
      <w:r w:rsidRPr="009A15F7">
        <w:rPr>
          <w:sz w:val="28"/>
          <w:szCs w:val="28"/>
        </w:rPr>
        <w:t xml:space="preserve"> С какой простой формой соотносятся изображения яблок на столе? (Верно, с шаром)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Поль Сезанн любил изображать яблоки и груши в своих натюрмортах, т.к. их форма больше всего стремится к безупречной форме шара и к конусу. </w:t>
      </w:r>
      <w:proofErr w:type="gramStart"/>
      <w:r w:rsidRPr="009A15F7">
        <w:rPr>
          <w:sz w:val="28"/>
          <w:szCs w:val="28"/>
        </w:rPr>
        <w:t>Художник создавал свою собственную реальность из виденных им предметов, словно стремился заглянуть дальше них, с их помощью увидеть более универсальные предметы и законы, чем это позволял частный живой случай натюрморта.</w:t>
      </w:r>
      <w:proofErr w:type="gramEnd"/>
      <w:r w:rsidRPr="009A15F7">
        <w:rPr>
          <w:sz w:val="28"/>
          <w:szCs w:val="28"/>
        </w:rPr>
        <w:t xml:space="preserve"> Взгляните, как складки ткани  на его работе норовят обрести острые треугольные грани и сложится в мозаику.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Слай№11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Еще дальше пошли кубисты. Для них мир и само изображение человека стало складываться исключительно из предметов. В то время как сами предметы стали распадаться на отдельные части. Надежда Удальцова «Натюрморт с музыкальными инструментами».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Слайд№12,№13,№14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К счастью, мир не остался распавшимся на части, как это видели в своих композициях кубисты. И даже более того, вслед за ними пришли художники, приступившие к новому созиданию. И в связи с этим хочу представить вам итальянского художника первой половины 20 века </w:t>
      </w:r>
      <w:proofErr w:type="spellStart"/>
      <w:r w:rsidRPr="009A15F7">
        <w:rPr>
          <w:sz w:val="28"/>
          <w:szCs w:val="28"/>
        </w:rPr>
        <w:t>Джорджо</w:t>
      </w:r>
      <w:proofErr w:type="spellEnd"/>
      <w:r w:rsidRPr="009A15F7">
        <w:rPr>
          <w:sz w:val="28"/>
          <w:szCs w:val="28"/>
        </w:rPr>
        <w:t xml:space="preserve"> </w:t>
      </w:r>
      <w:proofErr w:type="spellStart"/>
      <w:r w:rsidRPr="009A15F7">
        <w:rPr>
          <w:sz w:val="28"/>
          <w:szCs w:val="28"/>
        </w:rPr>
        <w:t>Моранди</w:t>
      </w:r>
      <w:proofErr w:type="spellEnd"/>
      <w:r w:rsidRPr="009A15F7">
        <w:rPr>
          <w:sz w:val="28"/>
          <w:szCs w:val="28"/>
        </w:rPr>
        <w:t xml:space="preserve">. Когда его однажды спросили, какие краски он использует, когда пишет свои бутылки, </w:t>
      </w:r>
      <w:proofErr w:type="spellStart"/>
      <w:r w:rsidRPr="009A15F7">
        <w:rPr>
          <w:sz w:val="28"/>
          <w:szCs w:val="28"/>
        </w:rPr>
        <w:t>Моранди</w:t>
      </w:r>
      <w:proofErr w:type="spellEnd"/>
      <w:r w:rsidRPr="009A15F7">
        <w:rPr>
          <w:sz w:val="28"/>
          <w:szCs w:val="28"/>
        </w:rPr>
        <w:t xml:space="preserve"> сердито воскликнул: «Это не бутылки, это ХРАМ». Все, что создавал художник, используя простые формы, он мыслил как гармонию, как путь к совершенству. 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>Вопрос к аудитории</w:t>
      </w:r>
      <w:r w:rsidRPr="009A15F7">
        <w:rPr>
          <w:sz w:val="28"/>
          <w:szCs w:val="28"/>
        </w:rPr>
        <w:t>: С какими архитектурными сооружениями можно сопоставить эти композиции? (Башнями, воротами древних крепостей, пилонами)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Итак, мы видим, что натюрморт как жанр проделал длинный путь, и в наше время он пользуется не меньшей популярностью, чем 100 лет назад. Сегодня вы тоже будете создавать свой натюрморт. Перед тем как вы отправитесь работать, хотелось бы напомнить вам о технике монотипии, которую вы будете сегодня использовать.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22343E" w:rsidRDefault="00A1670A" w:rsidP="00A1670A">
      <w:pPr>
        <w:pStyle w:val="a4"/>
        <w:ind w:right="-399"/>
        <w:jc w:val="both"/>
        <w:rPr>
          <w:i/>
          <w:sz w:val="28"/>
          <w:szCs w:val="28"/>
          <w:u w:val="single"/>
        </w:rPr>
      </w:pPr>
    </w:p>
    <w:p w:rsidR="00A1670A" w:rsidRPr="00385BB3" w:rsidRDefault="00A1670A" w:rsidP="00A1670A">
      <w:pPr>
        <w:pStyle w:val="a4"/>
        <w:ind w:right="-399"/>
        <w:jc w:val="both"/>
        <w:rPr>
          <w:sz w:val="28"/>
          <w:szCs w:val="28"/>
          <w:u w:val="single"/>
        </w:rPr>
      </w:pPr>
      <w:r w:rsidRPr="00385BB3">
        <w:rPr>
          <w:i/>
          <w:sz w:val="28"/>
          <w:szCs w:val="28"/>
          <w:u w:val="single"/>
        </w:rPr>
        <w:t>Выразительные особенности техники монотипия</w:t>
      </w:r>
      <w:r w:rsidRPr="00385BB3">
        <w:rPr>
          <w:sz w:val="28"/>
          <w:szCs w:val="28"/>
          <w:u w:val="single"/>
        </w:rPr>
        <w:t xml:space="preserve"> </w:t>
      </w: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Слайд№15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rStyle w:val="a3"/>
          <w:sz w:val="28"/>
          <w:szCs w:val="28"/>
        </w:rPr>
        <w:t>Слово «монотипия» состоит из двух греческих. «</w:t>
      </w:r>
      <w:proofErr w:type="spellStart"/>
      <w:r w:rsidRPr="009A15F7">
        <w:rPr>
          <w:rStyle w:val="a3"/>
          <w:sz w:val="28"/>
          <w:szCs w:val="28"/>
        </w:rPr>
        <w:t>Monos</w:t>
      </w:r>
      <w:proofErr w:type="spellEnd"/>
      <w:r w:rsidRPr="009A15F7">
        <w:rPr>
          <w:rStyle w:val="a3"/>
          <w:sz w:val="28"/>
          <w:szCs w:val="28"/>
        </w:rPr>
        <w:t>» — один, «</w:t>
      </w:r>
      <w:proofErr w:type="spellStart"/>
      <w:r w:rsidRPr="009A15F7">
        <w:rPr>
          <w:rStyle w:val="a3"/>
          <w:sz w:val="28"/>
          <w:szCs w:val="28"/>
        </w:rPr>
        <w:t>typos</w:t>
      </w:r>
      <w:proofErr w:type="spellEnd"/>
      <w:r w:rsidRPr="009A15F7">
        <w:rPr>
          <w:rStyle w:val="a3"/>
          <w:sz w:val="28"/>
          <w:szCs w:val="28"/>
        </w:rPr>
        <w:t>» — отпечаток.</w:t>
      </w:r>
      <w:r w:rsidRPr="009A15F7">
        <w:rPr>
          <w:sz w:val="28"/>
          <w:szCs w:val="28"/>
        </w:rPr>
        <w:t xml:space="preserve"> Мы пытаемся найти образ в случайном отпечатке. </w:t>
      </w:r>
      <w:proofErr w:type="spellStart"/>
      <w:r w:rsidRPr="009A15F7">
        <w:rPr>
          <w:sz w:val="28"/>
          <w:szCs w:val="28"/>
        </w:rPr>
        <w:t>Матисс</w:t>
      </w:r>
      <w:proofErr w:type="spellEnd"/>
      <w:r w:rsidRPr="009A15F7">
        <w:rPr>
          <w:sz w:val="28"/>
          <w:szCs w:val="28"/>
        </w:rPr>
        <w:t xml:space="preserve"> сказал: «Умение видеть – это уже творческий процесс». Монотипия – это импровизация на тему свободного пятна, оставленного на бумаге, стекле или другой поверхности, не пропускающей воду с помощью масляной или акриловой краски. Каждый раз получается новый отпечаток, из которого художник определяет образ, выбирает из множества вариантов и предъявляет его зрителю. Монотипию часто называют графической техникой. Но точнее дать ей серединное положение между живописью и графикой. В любой момент её можно назвать графической живописью. Или живописной графикой. Благодаря своей живописной подвижности и графической изысканности, своей искренности и деликатности, монотипия становится для многих любимым видом изображения. Одним из первых известных нам </w:t>
      </w:r>
      <w:proofErr w:type="gramStart"/>
      <w:r w:rsidRPr="009A15F7">
        <w:rPr>
          <w:sz w:val="28"/>
          <w:szCs w:val="28"/>
        </w:rPr>
        <w:t>художников, работавших в технике монотипии был</w:t>
      </w:r>
      <w:proofErr w:type="gramEnd"/>
      <w:r w:rsidRPr="009A15F7">
        <w:rPr>
          <w:sz w:val="28"/>
          <w:szCs w:val="28"/>
        </w:rPr>
        <w:t xml:space="preserve"> Джованни </w:t>
      </w:r>
      <w:proofErr w:type="spellStart"/>
      <w:r w:rsidRPr="009A15F7">
        <w:rPr>
          <w:sz w:val="28"/>
          <w:szCs w:val="28"/>
        </w:rPr>
        <w:t>Бенедетто</w:t>
      </w:r>
      <w:proofErr w:type="spellEnd"/>
      <w:r w:rsidRPr="009A15F7">
        <w:rPr>
          <w:sz w:val="28"/>
          <w:szCs w:val="28"/>
        </w:rPr>
        <w:t xml:space="preserve"> </w:t>
      </w:r>
      <w:proofErr w:type="spellStart"/>
      <w:r w:rsidRPr="009A15F7">
        <w:rPr>
          <w:sz w:val="28"/>
          <w:szCs w:val="28"/>
        </w:rPr>
        <w:t>Кастильоне</w:t>
      </w:r>
      <w:proofErr w:type="spellEnd"/>
      <w:r w:rsidRPr="009A15F7">
        <w:rPr>
          <w:sz w:val="28"/>
          <w:szCs w:val="28"/>
        </w:rPr>
        <w:t>. Его автопортрет  вы видите перед собой.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Слайд№16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Монотипию может отличать разность проработки конечного оттиска, одинаково равноправного использования линии и пятна, и тогда появляются такие работы прозрачные и одновременно материальные как у знаменитой Елизаветы Кругликовой, чья графическая мастерская в Париже была местом ученического паломничества для русских художников дореволюционной России.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>Вопрос к аудитории:</w:t>
      </w:r>
      <w:r w:rsidRPr="009A15F7">
        <w:rPr>
          <w:sz w:val="28"/>
          <w:szCs w:val="28"/>
        </w:rPr>
        <w:t xml:space="preserve"> Где мы сегодня видели похожее любование предметами и их фактурой? (У голландцев)</w:t>
      </w:r>
    </w:p>
    <w:p w:rsidR="00A1670A" w:rsidRPr="0022343E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Слайд№17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Или вот такие, выходящие из-под руки современной художницы Марины Звягинцевой. Плотные, густые по цвету, с почти вещественной фактурностью краски.  Декоративно решенная композиция заставляет вспомнить народное искусство с его условностью и «радостным» восприятием предмета.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22343E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Слайд№18,19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Совсем иное звучание в композициях ее тезки Марины </w:t>
      </w:r>
      <w:proofErr w:type="spellStart"/>
      <w:r w:rsidRPr="009A15F7">
        <w:rPr>
          <w:sz w:val="28"/>
          <w:szCs w:val="28"/>
        </w:rPr>
        <w:t>Задерновской</w:t>
      </w:r>
      <w:proofErr w:type="spellEnd"/>
      <w:r w:rsidRPr="009A15F7">
        <w:rPr>
          <w:sz w:val="28"/>
          <w:szCs w:val="28"/>
        </w:rPr>
        <w:t xml:space="preserve">. 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i/>
          <w:sz w:val="28"/>
          <w:szCs w:val="28"/>
        </w:rPr>
        <w:t>Вопрос к аудитории</w:t>
      </w:r>
      <w:r w:rsidRPr="009A15F7">
        <w:rPr>
          <w:sz w:val="28"/>
          <w:szCs w:val="28"/>
        </w:rPr>
        <w:t>:  Чье восприятие предмета из виденных сегодня нами натюрмортов художнице ближе всего? (Импрессионистов)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Здесь способ работы с поверхностью листа и отношения к предметам несут на себе печать эмоций автора – деликатный колорит, основанный на полутонах, соответствующий вечернему состоянию суток, в одном случае и яркий, насыщенный цвет в союзе с </w:t>
      </w:r>
      <w:proofErr w:type="spellStart"/>
      <w:r w:rsidRPr="009A15F7">
        <w:rPr>
          <w:sz w:val="28"/>
          <w:szCs w:val="28"/>
        </w:rPr>
        <w:t>самодостаточной</w:t>
      </w:r>
      <w:proofErr w:type="spellEnd"/>
      <w:r w:rsidRPr="009A15F7">
        <w:rPr>
          <w:sz w:val="28"/>
          <w:szCs w:val="28"/>
        </w:rPr>
        <w:t xml:space="preserve"> линией, в другом.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22343E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22343E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22343E" w:rsidRDefault="00A1670A" w:rsidP="00A1670A">
      <w:pPr>
        <w:pStyle w:val="a4"/>
        <w:ind w:right="-399"/>
        <w:jc w:val="both"/>
        <w:rPr>
          <w:sz w:val="28"/>
          <w:szCs w:val="28"/>
        </w:rPr>
      </w:pPr>
    </w:p>
    <w:p w:rsidR="00A1670A" w:rsidRPr="0022343E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Слайд№20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Сергей </w:t>
      </w:r>
      <w:proofErr w:type="spellStart"/>
      <w:r w:rsidRPr="009A15F7">
        <w:rPr>
          <w:sz w:val="28"/>
          <w:szCs w:val="28"/>
        </w:rPr>
        <w:t>Ухач</w:t>
      </w:r>
      <w:proofErr w:type="spellEnd"/>
      <w:r w:rsidRPr="009A15F7">
        <w:rPr>
          <w:sz w:val="28"/>
          <w:szCs w:val="28"/>
        </w:rPr>
        <w:t xml:space="preserve"> идет по пути заключения красочного пятна в рамки линий, оставляя бумагу «дышать» и быть полноправным участником художественного процесса. И делает это с юмором и самоиронией.</w:t>
      </w:r>
    </w:p>
    <w:p w:rsidR="00A1670A" w:rsidRPr="00385BB3" w:rsidRDefault="00A1670A" w:rsidP="00A1670A">
      <w:pPr>
        <w:pStyle w:val="a4"/>
        <w:ind w:right="-399"/>
        <w:jc w:val="both"/>
        <w:rPr>
          <w:b/>
          <w:sz w:val="28"/>
          <w:szCs w:val="28"/>
        </w:rPr>
      </w:pPr>
      <w:r w:rsidRPr="00385BB3">
        <w:rPr>
          <w:b/>
          <w:bCs/>
          <w:sz w:val="28"/>
          <w:szCs w:val="28"/>
        </w:rPr>
        <w:t>2.3. Практическая часть.</w:t>
      </w:r>
    </w:p>
    <w:p w:rsid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 xml:space="preserve">Сегодня на уроке вашим заданием будет выполнить натюрморт в технике «Монотипия». </w:t>
      </w:r>
    </w:p>
    <w:p w:rsidR="00A1670A" w:rsidRDefault="00A1670A" w:rsidP="00A1670A">
      <w:pPr>
        <w:pStyle w:val="a4"/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>1.Работа с тетрадью самооценки, с. 18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>2.Демонстрация учителем этапов работы над натюрмортом.</w:t>
      </w:r>
    </w:p>
    <w:p w:rsidR="00A1670A" w:rsidRDefault="00A1670A" w:rsidP="00A1670A">
      <w:pPr>
        <w:pStyle w:val="a4"/>
        <w:ind w:right="-39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3.Самостоятельная работа детей.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 В процессе работы ведется текущий инструктаж: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Контроль организации рабочего места;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Контроль правильности выполнения приёмов работы;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Оказание помощи учащимся, испытывающим затруднения;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Контроль объёма и качества выполненной работы.</w:t>
      </w:r>
    </w:p>
    <w:p w:rsidR="00A1670A" w:rsidRPr="00385BB3" w:rsidRDefault="00A1670A" w:rsidP="00A1670A">
      <w:pPr>
        <w:pStyle w:val="a4"/>
        <w:ind w:right="-399"/>
        <w:jc w:val="both"/>
        <w:rPr>
          <w:b/>
          <w:sz w:val="28"/>
          <w:szCs w:val="28"/>
        </w:rPr>
      </w:pPr>
      <w:r w:rsidRPr="00385BB3">
        <w:rPr>
          <w:b/>
          <w:bCs/>
          <w:sz w:val="28"/>
          <w:szCs w:val="28"/>
        </w:rPr>
        <w:t>3. Итог урока.</w:t>
      </w:r>
    </w:p>
    <w:p w:rsidR="00A1670A" w:rsidRPr="009A15F7" w:rsidRDefault="00A1670A" w:rsidP="00A1670A">
      <w:pPr>
        <w:pStyle w:val="a4"/>
        <w:ind w:right="-399"/>
        <w:jc w:val="both"/>
        <w:rPr>
          <w:sz w:val="28"/>
          <w:szCs w:val="28"/>
        </w:rPr>
      </w:pPr>
      <w:r w:rsidRPr="009A15F7">
        <w:rPr>
          <w:sz w:val="28"/>
          <w:szCs w:val="28"/>
        </w:rPr>
        <w:t>В конце занятия отмечаются лучшие работы.</w:t>
      </w:r>
      <w:r>
        <w:rPr>
          <w:sz w:val="28"/>
          <w:szCs w:val="28"/>
        </w:rPr>
        <w:t xml:space="preserve"> Организуется выставка работ.</w:t>
      </w:r>
    </w:p>
    <w:p w:rsidR="00A1670A" w:rsidRPr="00E131DD" w:rsidRDefault="00A1670A" w:rsidP="00A1670A">
      <w:pPr>
        <w:pStyle w:val="a4"/>
        <w:ind w:right="-825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1E1598" w:rsidRDefault="001E1598"/>
    <w:sectPr w:rsidR="001E1598" w:rsidSect="001E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70A"/>
    <w:rsid w:val="00001F98"/>
    <w:rsid w:val="00003401"/>
    <w:rsid w:val="00003FF5"/>
    <w:rsid w:val="00007AAD"/>
    <w:rsid w:val="00010A18"/>
    <w:rsid w:val="00014160"/>
    <w:rsid w:val="00024751"/>
    <w:rsid w:val="000250EC"/>
    <w:rsid w:val="000255FF"/>
    <w:rsid w:val="00030161"/>
    <w:rsid w:val="00031286"/>
    <w:rsid w:val="00031A52"/>
    <w:rsid w:val="0003572D"/>
    <w:rsid w:val="00036289"/>
    <w:rsid w:val="0003666F"/>
    <w:rsid w:val="000375C7"/>
    <w:rsid w:val="000411F7"/>
    <w:rsid w:val="00042BD8"/>
    <w:rsid w:val="0004312D"/>
    <w:rsid w:val="00043B74"/>
    <w:rsid w:val="00044390"/>
    <w:rsid w:val="00045134"/>
    <w:rsid w:val="000463D8"/>
    <w:rsid w:val="00046544"/>
    <w:rsid w:val="00056045"/>
    <w:rsid w:val="000603FF"/>
    <w:rsid w:val="000607ED"/>
    <w:rsid w:val="00061FED"/>
    <w:rsid w:val="00062D5C"/>
    <w:rsid w:val="00063106"/>
    <w:rsid w:val="000636B0"/>
    <w:rsid w:val="00064805"/>
    <w:rsid w:val="00065991"/>
    <w:rsid w:val="00070283"/>
    <w:rsid w:val="00071600"/>
    <w:rsid w:val="000751F4"/>
    <w:rsid w:val="0007566A"/>
    <w:rsid w:val="000769CB"/>
    <w:rsid w:val="000850D2"/>
    <w:rsid w:val="00085C2B"/>
    <w:rsid w:val="00086FC8"/>
    <w:rsid w:val="00090A4B"/>
    <w:rsid w:val="00090F35"/>
    <w:rsid w:val="000920EF"/>
    <w:rsid w:val="00093F26"/>
    <w:rsid w:val="00093FF5"/>
    <w:rsid w:val="0009598C"/>
    <w:rsid w:val="00097529"/>
    <w:rsid w:val="00097756"/>
    <w:rsid w:val="000A2A1C"/>
    <w:rsid w:val="000A3849"/>
    <w:rsid w:val="000B28DB"/>
    <w:rsid w:val="000B29DF"/>
    <w:rsid w:val="000B308F"/>
    <w:rsid w:val="000B326E"/>
    <w:rsid w:val="000B3F58"/>
    <w:rsid w:val="000C2EE0"/>
    <w:rsid w:val="000C420F"/>
    <w:rsid w:val="000D1B01"/>
    <w:rsid w:val="000D50CF"/>
    <w:rsid w:val="000D740D"/>
    <w:rsid w:val="000D7530"/>
    <w:rsid w:val="000E1B90"/>
    <w:rsid w:val="000E2381"/>
    <w:rsid w:val="000E3EC9"/>
    <w:rsid w:val="000E4556"/>
    <w:rsid w:val="000E5A1A"/>
    <w:rsid w:val="000E6C45"/>
    <w:rsid w:val="000F4632"/>
    <w:rsid w:val="000F49EA"/>
    <w:rsid w:val="000F6E08"/>
    <w:rsid w:val="00101C8A"/>
    <w:rsid w:val="0010348A"/>
    <w:rsid w:val="00107F1F"/>
    <w:rsid w:val="00111B61"/>
    <w:rsid w:val="00111BAF"/>
    <w:rsid w:val="00111C5B"/>
    <w:rsid w:val="001142B6"/>
    <w:rsid w:val="0012430E"/>
    <w:rsid w:val="00125D3D"/>
    <w:rsid w:val="001264CC"/>
    <w:rsid w:val="0012710D"/>
    <w:rsid w:val="001315DE"/>
    <w:rsid w:val="00132DBE"/>
    <w:rsid w:val="00132E56"/>
    <w:rsid w:val="00133811"/>
    <w:rsid w:val="00133C46"/>
    <w:rsid w:val="0013455F"/>
    <w:rsid w:val="001371D8"/>
    <w:rsid w:val="0013720B"/>
    <w:rsid w:val="00137F99"/>
    <w:rsid w:val="00140CCF"/>
    <w:rsid w:val="00144082"/>
    <w:rsid w:val="001441DA"/>
    <w:rsid w:val="001465C4"/>
    <w:rsid w:val="001501BE"/>
    <w:rsid w:val="00151FE0"/>
    <w:rsid w:val="001520E3"/>
    <w:rsid w:val="0015294C"/>
    <w:rsid w:val="00154F61"/>
    <w:rsid w:val="00155C22"/>
    <w:rsid w:val="0015609B"/>
    <w:rsid w:val="001573C3"/>
    <w:rsid w:val="00160C96"/>
    <w:rsid w:val="00162BDF"/>
    <w:rsid w:val="00162C3C"/>
    <w:rsid w:val="00164256"/>
    <w:rsid w:val="001655EB"/>
    <w:rsid w:val="001660D5"/>
    <w:rsid w:val="00166243"/>
    <w:rsid w:val="001705BF"/>
    <w:rsid w:val="0017132C"/>
    <w:rsid w:val="0017172B"/>
    <w:rsid w:val="00173785"/>
    <w:rsid w:val="00177CA0"/>
    <w:rsid w:val="0018007E"/>
    <w:rsid w:val="0018284C"/>
    <w:rsid w:val="00183E64"/>
    <w:rsid w:val="00185381"/>
    <w:rsid w:val="00185AB0"/>
    <w:rsid w:val="00193A37"/>
    <w:rsid w:val="00194D7A"/>
    <w:rsid w:val="00194DC2"/>
    <w:rsid w:val="001A089E"/>
    <w:rsid w:val="001A257E"/>
    <w:rsid w:val="001A26C1"/>
    <w:rsid w:val="001A43A6"/>
    <w:rsid w:val="001A764B"/>
    <w:rsid w:val="001B551F"/>
    <w:rsid w:val="001B7D2C"/>
    <w:rsid w:val="001B7D7A"/>
    <w:rsid w:val="001C225E"/>
    <w:rsid w:val="001C3B62"/>
    <w:rsid w:val="001D063B"/>
    <w:rsid w:val="001D47C8"/>
    <w:rsid w:val="001D748E"/>
    <w:rsid w:val="001E1598"/>
    <w:rsid w:val="001F08DF"/>
    <w:rsid w:val="001F1A4A"/>
    <w:rsid w:val="001F3F5C"/>
    <w:rsid w:val="001F41D2"/>
    <w:rsid w:val="001F43CD"/>
    <w:rsid w:val="001F4B21"/>
    <w:rsid w:val="001F529F"/>
    <w:rsid w:val="001F57A9"/>
    <w:rsid w:val="001F6BA4"/>
    <w:rsid w:val="001F71E9"/>
    <w:rsid w:val="00200361"/>
    <w:rsid w:val="002032AC"/>
    <w:rsid w:val="002038EA"/>
    <w:rsid w:val="00204387"/>
    <w:rsid w:val="00205637"/>
    <w:rsid w:val="00205A0E"/>
    <w:rsid w:val="00205F1A"/>
    <w:rsid w:val="0020756E"/>
    <w:rsid w:val="00211333"/>
    <w:rsid w:val="00215A0E"/>
    <w:rsid w:val="00215C7C"/>
    <w:rsid w:val="00215C80"/>
    <w:rsid w:val="00216DB4"/>
    <w:rsid w:val="00217A90"/>
    <w:rsid w:val="002217CA"/>
    <w:rsid w:val="0022343E"/>
    <w:rsid w:val="00227A9C"/>
    <w:rsid w:val="00227D46"/>
    <w:rsid w:val="002310C5"/>
    <w:rsid w:val="002429D8"/>
    <w:rsid w:val="0024370A"/>
    <w:rsid w:val="00243DE9"/>
    <w:rsid w:val="0024405A"/>
    <w:rsid w:val="00252020"/>
    <w:rsid w:val="00253531"/>
    <w:rsid w:val="0026211E"/>
    <w:rsid w:val="002628F4"/>
    <w:rsid w:val="002638EE"/>
    <w:rsid w:val="0027005A"/>
    <w:rsid w:val="00272C39"/>
    <w:rsid w:val="00273319"/>
    <w:rsid w:val="002734B4"/>
    <w:rsid w:val="002906CA"/>
    <w:rsid w:val="00292EEF"/>
    <w:rsid w:val="0029402C"/>
    <w:rsid w:val="002970B6"/>
    <w:rsid w:val="0029748A"/>
    <w:rsid w:val="002979D6"/>
    <w:rsid w:val="002A28D0"/>
    <w:rsid w:val="002A3516"/>
    <w:rsid w:val="002A4F0A"/>
    <w:rsid w:val="002B2F6E"/>
    <w:rsid w:val="002B45E4"/>
    <w:rsid w:val="002B4D90"/>
    <w:rsid w:val="002B5B76"/>
    <w:rsid w:val="002B6E9B"/>
    <w:rsid w:val="002C0706"/>
    <w:rsid w:val="002C185D"/>
    <w:rsid w:val="002C5626"/>
    <w:rsid w:val="002D14BC"/>
    <w:rsid w:val="002D21D4"/>
    <w:rsid w:val="002D287F"/>
    <w:rsid w:val="002D6224"/>
    <w:rsid w:val="002E3BB3"/>
    <w:rsid w:val="002E5C45"/>
    <w:rsid w:val="002E6DAA"/>
    <w:rsid w:val="002F1ED1"/>
    <w:rsid w:val="002F2582"/>
    <w:rsid w:val="002F5A02"/>
    <w:rsid w:val="00301186"/>
    <w:rsid w:val="00301FCB"/>
    <w:rsid w:val="00311205"/>
    <w:rsid w:val="00312930"/>
    <w:rsid w:val="003168B7"/>
    <w:rsid w:val="00316D63"/>
    <w:rsid w:val="0032620A"/>
    <w:rsid w:val="00326312"/>
    <w:rsid w:val="00327191"/>
    <w:rsid w:val="003307B4"/>
    <w:rsid w:val="0033136E"/>
    <w:rsid w:val="003342A9"/>
    <w:rsid w:val="003348F7"/>
    <w:rsid w:val="00340560"/>
    <w:rsid w:val="00345B5D"/>
    <w:rsid w:val="00350C2C"/>
    <w:rsid w:val="00353A21"/>
    <w:rsid w:val="00354060"/>
    <w:rsid w:val="00354538"/>
    <w:rsid w:val="0035694F"/>
    <w:rsid w:val="00356B5B"/>
    <w:rsid w:val="003630A4"/>
    <w:rsid w:val="00367298"/>
    <w:rsid w:val="00370D3C"/>
    <w:rsid w:val="00373AB2"/>
    <w:rsid w:val="003758B5"/>
    <w:rsid w:val="00376BC4"/>
    <w:rsid w:val="003814F1"/>
    <w:rsid w:val="00381B7C"/>
    <w:rsid w:val="003820C5"/>
    <w:rsid w:val="0038762D"/>
    <w:rsid w:val="00391288"/>
    <w:rsid w:val="003928E3"/>
    <w:rsid w:val="00393760"/>
    <w:rsid w:val="00395A42"/>
    <w:rsid w:val="00395F4D"/>
    <w:rsid w:val="0039646F"/>
    <w:rsid w:val="003975E1"/>
    <w:rsid w:val="003A1B10"/>
    <w:rsid w:val="003A68CC"/>
    <w:rsid w:val="003B292B"/>
    <w:rsid w:val="003B3030"/>
    <w:rsid w:val="003B5B69"/>
    <w:rsid w:val="003B5DDB"/>
    <w:rsid w:val="003C0250"/>
    <w:rsid w:val="003C074B"/>
    <w:rsid w:val="003C25E0"/>
    <w:rsid w:val="003C41BE"/>
    <w:rsid w:val="003C5E86"/>
    <w:rsid w:val="003D0583"/>
    <w:rsid w:val="003D1BF8"/>
    <w:rsid w:val="003D4133"/>
    <w:rsid w:val="003D5750"/>
    <w:rsid w:val="003E1AF8"/>
    <w:rsid w:val="003E216B"/>
    <w:rsid w:val="003E254D"/>
    <w:rsid w:val="003E2702"/>
    <w:rsid w:val="003F56BE"/>
    <w:rsid w:val="003F6844"/>
    <w:rsid w:val="003F7BFB"/>
    <w:rsid w:val="00401092"/>
    <w:rsid w:val="004059F0"/>
    <w:rsid w:val="00405E3F"/>
    <w:rsid w:val="00406BEC"/>
    <w:rsid w:val="00410E29"/>
    <w:rsid w:val="00414DAC"/>
    <w:rsid w:val="00415FC7"/>
    <w:rsid w:val="00420C54"/>
    <w:rsid w:val="00421592"/>
    <w:rsid w:val="00424CB8"/>
    <w:rsid w:val="0042647D"/>
    <w:rsid w:val="004265B5"/>
    <w:rsid w:val="00426820"/>
    <w:rsid w:val="0043128B"/>
    <w:rsid w:val="00437674"/>
    <w:rsid w:val="004379BA"/>
    <w:rsid w:val="00443B50"/>
    <w:rsid w:val="00445201"/>
    <w:rsid w:val="00451402"/>
    <w:rsid w:val="0045321E"/>
    <w:rsid w:val="00453DA6"/>
    <w:rsid w:val="00457FA8"/>
    <w:rsid w:val="00461683"/>
    <w:rsid w:val="00461ACF"/>
    <w:rsid w:val="00464272"/>
    <w:rsid w:val="00466076"/>
    <w:rsid w:val="00470403"/>
    <w:rsid w:val="00472294"/>
    <w:rsid w:val="00473B84"/>
    <w:rsid w:val="00477CF5"/>
    <w:rsid w:val="00480AED"/>
    <w:rsid w:val="004920AF"/>
    <w:rsid w:val="00496996"/>
    <w:rsid w:val="004A00CE"/>
    <w:rsid w:val="004A1A53"/>
    <w:rsid w:val="004A2645"/>
    <w:rsid w:val="004A3CDE"/>
    <w:rsid w:val="004A64A7"/>
    <w:rsid w:val="004B218F"/>
    <w:rsid w:val="004B6763"/>
    <w:rsid w:val="004C193C"/>
    <w:rsid w:val="004C24C0"/>
    <w:rsid w:val="004C4522"/>
    <w:rsid w:val="004C5A55"/>
    <w:rsid w:val="004C6E7A"/>
    <w:rsid w:val="004D039E"/>
    <w:rsid w:val="004D0EE8"/>
    <w:rsid w:val="004D2920"/>
    <w:rsid w:val="004D2D98"/>
    <w:rsid w:val="004D6215"/>
    <w:rsid w:val="004E17FC"/>
    <w:rsid w:val="004E35BD"/>
    <w:rsid w:val="004E44C5"/>
    <w:rsid w:val="004F0DB4"/>
    <w:rsid w:val="004F50D3"/>
    <w:rsid w:val="004F527C"/>
    <w:rsid w:val="00511D00"/>
    <w:rsid w:val="00512AD9"/>
    <w:rsid w:val="00513279"/>
    <w:rsid w:val="00514646"/>
    <w:rsid w:val="00516955"/>
    <w:rsid w:val="0052049F"/>
    <w:rsid w:val="00521ED9"/>
    <w:rsid w:val="005309C8"/>
    <w:rsid w:val="00530E63"/>
    <w:rsid w:val="005313BC"/>
    <w:rsid w:val="00531A58"/>
    <w:rsid w:val="005335F3"/>
    <w:rsid w:val="00534229"/>
    <w:rsid w:val="0053573E"/>
    <w:rsid w:val="005376E6"/>
    <w:rsid w:val="00537A7E"/>
    <w:rsid w:val="0054182D"/>
    <w:rsid w:val="005423C1"/>
    <w:rsid w:val="00544D72"/>
    <w:rsid w:val="00545209"/>
    <w:rsid w:val="005457DF"/>
    <w:rsid w:val="00545EB5"/>
    <w:rsid w:val="00546100"/>
    <w:rsid w:val="005569AC"/>
    <w:rsid w:val="00556C0B"/>
    <w:rsid w:val="00556FF2"/>
    <w:rsid w:val="0055790F"/>
    <w:rsid w:val="00557A05"/>
    <w:rsid w:val="0056417A"/>
    <w:rsid w:val="00566AF9"/>
    <w:rsid w:val="005679F1"/>
    <w:rsid w:val="00576203"/>
    <w:rsid w:val="00577B49"/>
    <w:rsid w:val="0058436F"/>
    <w:rsid w:val="00586634"/>
    <w:rsid w:val="005900EA"/>
    <w:rsid w:val="005908EE"/>
    <w:rsid w:val="00592D9C"/>
    <w:rsid w:val="005943C7"/>
    <w:rsid w:val="00595251"/>
    <w:rsid w:val="005A0663"/>
    <w:rsid w:val="005A287F"/>
    <w:rsid w:val="005A40E8"/>
    <w:rsid w:val="005A4D09"/>
    <w:rsid w:val="005A78FC"/>
    <w:rsid w:val="005A7B27"/>
    <w:rsid w:val="005B12A9"/>
    <w:rsid w:val="005B5082"/>
    <w:rsid w:val="005B6090"/>
    <w:rsid w:val="005B6CF4"/>
    <w:rsid w:val="005C0E63"/>
    <w:rsid w:val="005C32B8"/>
    <w:rsid w:val="005C54EA"/>
    <w:rsid w:val="005C617C"/>
    <w:rsid w:val="005C6BB1"/>
    <w:rsid w:val="005D3B67"/>
    <w:rsid w:val="005D5B75"/>
    <w:rsid w:val="005E0068"/>
    <w:rsid w:val="005E0865"/>
    <w:rsid w:val="005E09DE"/>
    <w:rsid w:val="005E19B3"/>
    <w:rsid w:val="005E315F"/>
    <w:rsid w:val="005E34A2"/>
    <w:rsid w:val="005E67AE"/>
    <w:rsid w:val="005F096F"/>
    <w:rsid w:val="005F40C5"/>
    <w:rsid w:val="005F4C48"/>
    <w:rsid w:val="005F658B"/>
    <w:rsid w:val="00601B43"/>
    <w:rsid w:val="006030CE"/>
    <w:rsid w:val="00603A10"/>
    <w:rsid w:val="00604348"/>
    <w:rsid w:val="00605BC8"/>
    <w:rsid w:val="00605C3F"/>
    <w:rsid w:val="00606908"/>
    <w:rsid w:val="00607F92"/>
    <w:rsid w:val="006111E0"/>
    <w:rsid w:val="00612F27"/>
    <w:rsid w:val="0061692F"/>
    <w:rsid w:val="00624670"/>
    <w:rsid w:val="00625630"/>
    <w:rsid w:val="00627F66"/>
    <w:rsid w:val="00630181"/>
    <w:rsid w:val="0064217B"/>
    <w:rsid w:val="006429A4"/>
    <w:rsid w:val="006433B4"/>
    <w:rsid w:val="006438F2"/>
    <w:rsid w:val="00643C3B"/>
    <w:rsid w:val="00644911"/>
    <w:rsid w:val="00645887"/>
    <w:rsid w:val="00646EDF"/>
    <w:rsid w:val="00646EF2"/>
    <w:rsid w:val="0064779A"/>
    <w:rsid w:val="006516A9"/>
    <w:rsid w:val="00660843"/>
    <w:rsid w:val="00663633"/>
    <w:rsid w:val="0066579E"/>
    <w:rsid w:val="0066738B"/>
    <w:rsid w:val="00671001"/>
    <w:rsid w:val="00680EA6"/>
    <w:rsid w:val="00683684"/>
    <w:rsid w:val="00684E42"/>
    <w:rsid w:val="00685A3F"/>
    <w:rsid w:val="00687122"/>
    <w:rsid w:val="00691183"/>
    <w:rsid w:val="00691655"/>
    <w:rsid w:val="00692905"/>
    <w:rsid w:val="0069302D"/>
    <w:rsid w:val="00696C2F"/>
    <w:rsid w:val="006A19C9"/>
    <w:rsid w:val="006A317C"/>
    <w:rsid w:val="006B014B"/>
    <w:rsid w:val="006B1826"/>
    <w:rsid w:val="006B7878"/>
    <w:rsid w:val="006C18D3"/>
    <w:rsid w:val="006C2D6D"/>
    <w:rsid w:val="006C4084"/>
    <w:rsid w:val="006C47A1"/>
    <w:rsid w:val="006C596F"/>
    <w:rsid w:val="006C6B8F"/>
    <w:rsid w:val="006D0632"/>
    <w:rsid w:val="006D21D6"/>
    <w:rsid w:val="006D281E"/>
    <w:rsid w:val="006D459E"/>
    <w:rsid w:val="006E154A"/>
    <w:rsid w:val="006E4B32"/>
    <w:rsid w:val="006F0059"/>
    <w:rsid w:val="006F1139"/>
    <w:rsid w:val="006F209F"/>
    <w:rsid w:val="006F3A00"/>
    <w:rsid w:val="006F4F43"/>
    <w:rsid w:val="007018E0"/>
    <w:rsid w:val="007023C2"/>
    <w:rsid w:val="0070611B"/>
    <w:rsid w:val="00706F48"/>
    <w:rsid w:val="00711689"/>
    <w:rsid w:val="00720C61"/>
    <w:rsid w:val="00721CC6"/>
    <w:rsid w:val="00723E0E"/>
    <w:rsid w:val="00730D2C"/>
    <w:rsid w:val="00733554"/>
    <w:rsid w:val="00735C72"/>
    <w:rsid w:val="00737477"/>
    <w:rsid w:val="0073766E"/>
    <w:rsid w:val="00740070"/>
    <w:rsid w:val="007403B9"/>
    <w:rsid w:val="00746B55"/>
    <w:rsid w:val="007568E9"/>
    <w:rsid w:val="00756C61"/>
    <w:rsid w:val="007624F4"/>
    <w:rsid w:val="00766909"/>
    <w:rsid w:val="00777496"/>
    <w:rsid w:val="00777B4A"/>
    <w:rsid w:val="00785124"/>
    <w:rsid w:val="007877F1"/>
    <w:rsid w:val="00790D31"/>
    <w:rsid w:val="007967FC"/>
    <w:rsid w:val="007A0FA3"/>
    <w:rsid w:val="007A190E"/>
    <w:rsid w:val="007A6526"/>
    <w:rsid w:val="007A6D55"/>
    <w:rsid w:val="007B4EBE"/>
    <w:rsid w:val="007B64F2"/>
    <w:rsid w:val="007B755B"/>
    <w:rsid w:val="007B7F3E"/>
    <w:rsid w:val="007C3D38"/>
    <w:rsid w:val="007C41A8"/>
    <w:rsid w:val="007C671C"/>
    <w:rsid w:val="007D264A"/>
    <w:rsid w:val="007D4B23"/>
    <w:rsid w:val="007D59C0"/>
    <w:rsid w:val="007D6F72"/>
    <w:rsid w:val="007D7216"/>
    <w:rsid w:val="007D7DFA"/>
    <w:rsid w:val="007E39EF"/>
    <w:rsid w:val="007E558E"/>
    <w:rsid w:val="007E77E8"/>
    <w:rsid w:val="007E7C3C"/>
    <w:rsid w:val="007F25EC"/>
    <w:rsid w:val="007F3333"/>
    <w:rsid w:val="008001C3"/>
    <w:rsid w:val="00802000"/>
    <w:rsid w:val="00803C5E"/>
    <w:rsid w:val="00804D83"/>
    <w:rsid w:val="00812422"/>
    <w:rsid w:val="00821427"/>
    <w:rsid w:val="00822FA3"/>
    <w:rsid w:val="008231CD"/>
    <w:rsid w:val="00823518"/>
    <w:rsid w:val="00824E51"/>
    <w:rsid w:val="00827B04"/>
    <w:rsid w:val="008308F9"/>
    <w:rsid w:val="00833F5B"/>
    <w:rsid w:val="00834466"/>
    <w:rsid w:val="00834F0F"/>
    <w:rsid w:val="00837ECF"/>
    <w:rsid w:val="00841C40"/>
    <w:rsid w:val="00842170"/>
    <w:rsid w:val="008426A7"/>
    <w:rsid w:val="008440C7"/>
    <w:rsid w:val="0084489C"/>
    <w:rsid w:val="0084596C"/>
    <w:rsid w:val="00845D0F"/>
    <w:rsid w:val="008520E3"/>
    <w:rsid w:val="008527A4"/>
    <w:rsid w:val="00852E43"/>
    <w:rsid w:val="0085393F"/>
    <w:rsid w:val="008603EE"/>
    <w:rsid w:val="008610E7"/>
    <w:rsid w:val="00862F35"/>
    <w:rsid w:val="0086516B"/>
    <w:rsid w:val="00866400"/>
    <w:rsid w:val="00873095"/>
    <w:rsid w:val="00874852"/>
    <w:rsid w:val="008754DF"/>
    <w:rsid w:val="00875F3B"/>
    <w:rsid w:val="00887660"/>
    <w:rsid w:val="00891073"/>
    <w:rsid w:val="00891B0A"/>
    <w:rsid w:val="0089266F"/>
    <w:rsid w:val="00892F19"/>
    <w:rsid w:val="00893F95"/>
    <w:rsid w:val="008A05ED"/>
    <w:rsid w:val="008A4C0C"/>
    <w:rsid w:val="008A5568"/>
    <w:rsid w:val="008A7B60"/>
    <w:rsid w:val="008B371F"/>
    <w:rsid w:val="008B5A38"/>
    <w:rsid w:val="008B6EEA"/>
    <w:rsid w:val="008B7558"/>
    <w:rsid w:val="008C00C0"/>
    <w:rsid w:val="008C0D0B"/>
    <w:rsid w:val="008C634D"/>
    <w:rsid w:val="008C79FC"/>
    <w:rsid w:val="008C7D2A"/>
    <w:rsid w:val="008D445E"/>
    <w:rsid w:val="008D6D3A"/>
    <w:rsid w:val="008E12F4"/>
    <w:rsid w:val="008E70B5"/>
    <w:rsid w:val="008E7A8A"/>
    <w:rsid w:val="008F15D4"/>
    <w:rsid w:val="008F17A4"/>
    <w:rsid w:val="008F60C9"/>
    <w:rsid w:val="008F6E34"/>
    <w:rsid w:val="008F755C"/>
    <w:rsid w:val="008F7C77"/>
    <w:rsid w:val="00900983"/>
    <w:rsid w:val="009011C1"/>
    <w:rsid w:val="00901FFA"/>
    <w:rsid w:val="00904702"/>
    <w:rsid w:val="00904E56"/>
    <w:rsid w:val="0091077C"/>
    <w:rsid w:val="00911977"/>
    <w:rsid w:val="00917B8B"/>
    <w:rsid w:val="0093238C"/>
    <w:rsid w:val="00932626"/>
    <w:rsid w:val="00933A17"/>
    <w:rsid w:val="00933DFA"/>
    <w:rsid w:val="009352C6"/>
    <w:rsid w:val="0093774B"/>
    <w:rsid w:val="00942F83"/>
    <w:rsid w:val="009452A3"/>
    <w:rsid w:val="009503F0"/>
    <w:rsid w:val="00952816"/>
    <w:rsid w:val="0095582C"/>
    <w:rsid w:val="00956AE9"/>
    <w:rsid w:val="009624D6"/>
    <w:rsid w:val="00962E23"/>
    <w:rsid w:val="00965B82"/>
    <w:rsid w:val="0097212B"/>
    <w:rsid w:val="00974925"/>
    <w:rsid w:val="00974F6A"/>
    <w:rsid w:val="00975D89"/>
    <w:rsid w:val="00982D17"/>
    <w:rsid w:val="009834AC"/>
    <w:rsid w:val="00983704"/>
    <w:rsid w:val="00986084"/>
    <w:rsid w:val="0098769D"/>
    <w:rsid w:val="00991EA6"/>
    <w:rsid w:val="00992B11"/>
    <w:rsid w:val="009A3EBC"/>
    <w:rsid w:val="009A414C"/>
    <w:rsid w:val="009B3199"/>
    <w:rsid w:val="009B4B7F"/>
    <w:rsid w:val="009B5006"/>
    <w:rsid w:val="009B5444"/>
    <w:rsid w:val="009B6FBB"/>
    <w:rsid w:val="009C200A"/>
    <w:rsid w:val="009C2EBD"/>
    <w:rsid w:val="009C42B2"/>
    <w:rsid w:val="009C53F2"/>
    <w:rsid w:val="009C6FA4"/>
    <w:rsid w:val="009D03E5"/>
    <w:rsid w:val="009D128B"/>
    <w:rsid w:val="009D6021"/>
    <w:rsid w:val="009D7C22"/>
    <w:rsid w:val="009E2AFA"/>
    <w:rsid w:val="009E3C56"/>
    <w:rsid w:val="009E3D89"/>
    <w:rsid w:val="009E5586"/>
    <w:rsid w:val="009E6674"/>
    <w:rsid w:val="009E6A46"/>
    <w:rsid w:val="009E7A94"/>
    <w:rsid w:val="009F4D05"/>
    <w:rsid w:val="009F5246"/>
    <w:rsid w:val="009F68BF"/>
    <w:rsid w:val="00A00474"/>
    <w:rsid w:val="00A03B2F"/>
    <w:rsid w:val="00A12E50"/>
    <w:rsid w:val="00A144BC"/>
    <w:rsid w:val="00A151A2"/>
    <w:rsid w:val="00A15408"/>
    <w:rsid w:val="00A15F85"/>
    <w:rsid w:val="00A1670A"/>
    <w:rsid w:val="00A215D8"/>
    <w:rsid w:val="00A253DB"/>
    <w:rsid w:val="00A26B01"/>
    <w:rsid w:val="00A309EB"/>
    <w:rsid w:val="00A32FA2"/>
    <w:rsid w:val="00A34938"/>
    <w:rsid w:val="00A35518"/>
    <w:rsid w:val="00A4501F"/>
    <w:rsid w:val="00A464EE"/>
    <w:rsid w:val="00A513DE"/>
    <w:rsid w:val="00A51FB4"/>
    <w:rsid w:val="00A55107"/>
    <w:rsid w:val="00A562B8"/>
    <w:rsid w:val="00A61428"/>
    <w:rsid w:val="00A64E06"/>
    <w:rsid w:val="00A70F61"/>
    <w:rsid w:val="00A7187F"/>
    <w:rsid w:val="00A72028"/>
    <w:rsid w:val="00A72651"/>
    <w:rsid w:val="00A744B8"/>
    <w:rsid w:val="00A75016"/>
    <w:rsid w:val="00A84C2B"/>
    <w:rsid w:val="00A854B6"/>
    <w:rsid w:val="00A86BF1"/>
    <w:rsid w:val="00A900F2"/>
    <w:rsid w:val="00A95276"/>
    <w:rsid w:val="00A971FA"/>
    <w:rsid w:val="00AA11C5"/>
    <w:rsid w:val="00AA323F"/>
    <w:rsid w:val="00AA3AC2"/>
    <w:rsid w:val="00AA4DE9"/>
    <w:rsid w:val="00AA5CB9"/>
    <w:rsid w:val="00AB328E"/>
    <w:rsid w:val="00AB4FAB"/>
    <w:rsid w:val="00AB757F"/>
    <w:rsid w:val="00AB7B04"/>
    <w:rsid w:val="00AC22FB"/>
    <w:rsid w:val="00AC264D"/>
    <w:rsid w:val="00AC26DA"/>
    <w:rsid w:val="00AC5162"/>
    <w:rsid w:val="00AC5639"/>
    <w:rsid w:val="00AC68C2"/>
    <w:rsid w:val="00AC7037"/>
    <w:rsid w:val="00AD45AB"/>
    <w:rsid w:val="00AD7289"/>
    <w:rsid w:val="00AD750C"/>
    <w:rsid w:val="00AD7BE9"/>
    <w:rsid w:val="00AD7FDD"/>
    <w:rsid w:val="00AE0C14"/>
    <w:rsid w:val="00AE294B"/>
    <w:rsid w:val="00AE2CBA"/>
    <w:rsid w:val="00AE5DF4"/>
    <w:rsid w:val="00AF377F"/>
    <w:rsid w:val="00AF594D"/>
    <w:rsid w:val="00AF6D37"/>
    <w:rsid w:val="00AF70CB"/>
    <w:rsid w:val="00B009FE"/>
    <w:rsid w:val="00B02937"/>
    <w:rsid w:val="00B05E31"/>
    <w:rsid w:val="00B208FC"/>
    <w:rsid w:val="00B21514"/>
    <w:rsid w:val="00B21524"/>
    <w:rsid w:val="00B2155E"/>
    <w:rsid w:val="00B2295D"/>
    <w:rsid w:val="00B23259"/>
    <w:rsid w:val="00B23A9F"/>
    <w:rsid w:val="00B245A7"/>
    <w:rsid w:val="00B253B5"/>
    <w:rsid w:val="00B2547B"/>
    <w:rsid w:val="00B26771"/>
    <w:rsid w:val="00B26794"/>
    <w:rsid w:val="00B26C7C"/>
    <w:rsid w:val="00B36563"/>
    <w:rsid w:val="00B43D96"/>
    <w:rsid w:val="00B459F0"/>
    <w:rsid w:val="00B50AB1"/>
    <w:rsid w:val="00B532A6"/>
    <w:rsid w:val="00B53B4A"/>
    <w:rsid w:val="00B557E6"/>
    <w:rsid w:val="00B5776E"/>
    <w:rsid w:val="00B60064"/>
    <w:rsid w:val="00B60079"/>
    <w:rsid w:val="00B64F14"/>
    <w:rsid w:val="00B65DD0"/>
    <w:rsid w:val="00B700A8"/>
    <w:rsid w:val="00B70B69"/>
    <w:rsid w:val="00B72387"/>
    <w:rsid w:val="00B73B81"/>
    <w:rsid w:val="00B745DB"/>
    <w:rsid w:val="00B74C3A"/>
    <w:rsid w:val="00B772B3"/>
    <w:rsid w:val="00B84E83"/>
    <w:rsid w:val="00B854E0"/>
    <w:rsid w:val="00B86949"/>
    <w:rsid w:val="00B871D9"/>
    <w:rsid w:val="00B92CE6"/>
    <w:rsid w:val="00B9303B"/>
    <w:rsid w:val="00B950BF"/>
    <w:rsid w:val="00B95829"/>
    <w:rsid w:val="00BA0131"/>
    <w:rsid w:val="00BB004F"/>
    <w:rsid w:val="00BB0D16"/>
    <w:rsid w:val="00BB1106"/>
    <w:rsid w:val="00BB218C"/>
    <w:rsid w:val="00BB5BC1"/>
    <w:rsid w:val="00BB6385"/>
    <w:rsid w:val="00BB7631"/>
    <w:rsid w:val="00BC379B"/>
    <w:rsid w:val="00BC63A1"/>
    <w:rsid w:val="00BC67BA"/>
    <w:rsid w:val="00BC7E3D"/>
    <w:rsid w:val="00BD22B0"/>
    <w:rsid w:val="00BD6F5B"/>
    <w:rsid w:val="00BD781F"/>
    <w:rsid w:val="00BE02B0"/>
    <w:rsid w:val="00BE1967"/>
    <w:rsid w:val="00BE2679"/>
    <w:rsid w:val="00BE57E3"/>
    <w:rsid w:val="00BE67FB"/>
    <w:rsid w:val="00BF5DEC"/>
    <w:rsid w:val="00BF64B0"/>
    <w:rsid w:val="00BF706A"/>
    <w:rsid w:val="00C0072D"/>
    <w:rsid w:val="00C022B4"/>
    <w:rsid w:val="00C03551"/>
    <w:rsid w:val="00C074BA"/>
    <w:rsid w:val="00C103C8"/>
    <w:rsid w:val="00C10852"/>
    <w:rsid w:val="00C10A23"/>
    <w:rsid w:val="00C11321"/>
    <w:rsid w:val="00C117B9"/>
    <w:rsid w:val="00C11994"/>
    <w:rsid w:val="00C11F6B"/>
    <w:rsid w:val="00C122CC"/>
    <w:rsid w:val="00C12DE3"/>
    <w:rsid w:val="00C20935"/>
    <w:rsid w:val="00C23B19"/>
    <w:rsid w:val="00C26D5F"/>
    <w:rsid w:val="00C26F95"/>
    <w:rsid w:val="00C3014A"/>
    <w:rsid w:val="00C346F5"/>
    <w:rsid w:val="00C34E42"/>
    <w:rsid w:val="00C34F33"/>
    <w:rsid w:val="00C35842"/>
    <w:rsid w:val="00C35B78"/>
    <w:rsid w:val="00C405E7"/>
    <w:rsid w:val="00C421DC"/>
    <w:rsid w:val="00C442DC"/>
    <w:rsid w:val="00C510C0"/>
    <w:rsid w:val="00C60D67"/>
    <w:rsid w:val="00C62374"/>
    <w:rsid w:val="00C6242B"/>
    <w:rsid w:val="00C63E7D"/>
    <w:rsid w:val="00C64F59"/>
    <w:rsid w:val="00C6544C"/>
    <w:rsid w:val="00C707C0"/>
    <w:rsid w:val="00C70F3D"/>
    <w:rsid w:val="00C74DE1"/>
    <w:rsid w:val="00C7755F"/>
    <w:rsid w:val="00C779D7"/>
    <w:rsid w:val="00C77DBF"/>
    <w:rsid w:val="00C82168"/>
    <w:rsid w:val="00C82C58"/>
    <w:rsid w:val="00C8409D"/>
    <w:rsid w:val="00C8649B"/>
    <w:rsid w:val="00C90A56"/>
    <w:rsid w:val="00C927A5"/>
    <w:rsid w:val="00CA206D"/>
    <w:rsid w:val="00CA25FA"/>
    <w:rsid w:val="00CA6639"/>
    <w:rsid w:val="00CA7403"/>
    <w:rsid w:val="00CB1B7A"/>
    <w:rsid w:val="00CB3116"/>
    <w:rsid w:val="00CB7083"/>
    <w:rsid w:val="00CB787A"/>
    <w:rsid w:val="00CC06A1"/>
    <w:rsid w:val="00CC06E9"/>
    <w:rsid w:val="00CC0B3F"/>
    <w:rsid w:val="00CC3334"/>
    <w:rsid w:val="00CC35F5"/>
    <w:rsid w:val="00CC4D7A"/>
    <w:rsid w:val="00CC5B26"/>
    <w:rsid w:val="00CD0117"/>
    <w:rsid w:val="00CD02E8"/>
    <w:rsid w:val="00CD2070"/>
    <w:rsid w:val="00CD2A51"/>
    <w:rsid w:val="00CD4F4E"/>
    <w:rsid w:val="00CD5B12"/>
    <w:rsid w:val="00CD5E54"/>
    <w:rsid w:val="00CD5F5A"/>
    <w:rsid w:val="00CD6E00"/>
    <w:rsid w:val="00CD7151"/>
    <w:rsid w:val="00CF18DD"/>
    <w:rsid w:val="00CF7F2F"/>
    <w:rsid w:val="00D000DF"/>
    <w:rsid w:val="00D00B37"/>
    <w:rsid w:val="00D014C1"/>
    <w:rsid w:val="00D02824"/>
    <w:rsid w:val="00D02C94"/>
    <w:rsid w:val="00D03464"/>
    <w:rsid w:val="00D131CE"/>
    <w:rsid w:val="00D1587F"/>
    <w:rsid w:val="00D17639"/>
    <w:rsid w:val="00D203DE"/>
    <w:rsid w:val="00D304A4"/>
    <w:rsid w:val="00D36457"/>
    <w:rsid w:val="00D428A0"/>
    <w:rsid w:val="00D432F9"/>
    <w:rsid w:val="00D43B24"/>
    <w:rsid w:val="00D447F1"/>
    <w:rsid w:val="00D55ED9"/>
    <w:rsid w:val="00D5638E"/>
    <w:rsid w:val="00D6002A"/>
    <w:rsid w:val="00D609EA"/>
    <w:rsid w:val="00D61C4F"/>
    <w:rsid w:val="00D62897"/>
    <w:rsid w:val="00D70C4D"/>
    <w:rsid w:val="00D76F48"/>
    <w:rsid w:val="00D804F4"/>
    <w:rsid w:val="00D80DEB"/>
    <w:rsid w:val="00D84AE0"/>
    <w:rsid w:val="00D84D9F"/>
    <w:rsid w:val="00D85A8C"/>
    <w:rsid w:val="00D90721"/>
    <w:rsid w:val="00D93B13"/>
    <w:rsid w:val="00D93CEB"/>
    <w:rsid w:val="00D9676F"/>
    <w:rsid w:val="00D97AFA"/>
    <w:rsid w:val="00DA165B"/>
    <w:rsid w:val="00DA355B"/>
    <w:rsid w:val="00DA3D46"/>
    <w:rsid w:val="00DA4E7C"/>
    <w:rsid w:val="00DA4FE9"/>
    <w:rsid w:val="00DA6672"/>
    <w:rsid w:val="00DB0DBC"/>
    <w:rsid w:val="00DB3473"/>
    <w:rsid w:val="00DC0782"/>
    <w:rsid w:val="00DC1A6F"/>
    <w:rsid w:val="00DC2677"/>
    <w:rsid w:val="00DC6494"/>
    <w:rsid w:val="00DD4E85"/>
    <w:rsid w:val="00DD5B41"/>
    <w:rsid w:val="00DD6169"/>
    <w:rsid w:val="00DD647B"/>
    <w:rsid w:val="00DD7AD3"/>
    <w:rsid w:val="00DE029A"/>
    <w:rsid w:val="00DE0424"/>
    <w:rsid w:val="00DE3CE4"/>
    <w:rsid w:val="00DE69E5"/>
    <w:rsid w:val="00DE718F"/>
    <w:rsid w:val="00DE7F66"/>
    <w:rsid w:val="00DF1183"/>
    <w:rsid w:val="00DF2503"/>
    <w:rsid w:val="00DF5642"/>
    <w:rsid w:val="00E01824"/>
    <w:rsid w:val="00E065E8"/>
    <w:rsid w:val="00E11618"/>
    <w:rsid w:val="00E11900"/>
    <w:rsid w:val="00E125B8"/>
    <w:rsid w:val="00E14792"/>
    <w:rsid w:val="00E149A9"/>
    <w:rsid w:val="00E16171"/>
    <w:rsid w:val="00E216B6"/>
    <w:rsid w:val="00E22DD6"/>
    <w:rsid w:val="00E2306F"/>
    <w:rsid w:val="00E24A95"/>
    <w:rsid w:val="00E34B42"/>
    <w:rsid w:val="00E363E7"/>
    <w:rsid w:val="00E3690F"/>
    <w:rsid w:val="00E438D5"/>
    <w:rsid w:val="00E44EF0"/>
    <w:rsid w:val="00E44FC4"/>
    <w:rsid w:val="00E46333"/>
    <w:rsid w:val="00E503A6"/>
    <w:rsid w:val="00E50DC0"/>
    <w:rsid w:val="00E51C4A"/>
    <w:rsid w:val="00E53E9B"/>
    <w:rsid w:val="00E54070"/>
    <w:rsid w:val="00E55277"/>
    <w:rsid w:val="00E55C04"/>
    <w:rsid w:val="00E57E69"/>
    <w:rsid w:val="00E60A11"/>
    <w:rsid w:val="00E66919"/>
    <w:rsid w:val="00E6696B"/>
    <w:rsid w:val="00E66B2D"/>
    <w:rsid w:val="00E673E4"/>
    <w:rsid w:val="00E67E43"/>
    <w:rsid w:val="00E74202"/>
    <w:rsid w:val="00E80142"/>
    <w:rsid w:val="00E80C0F"/>
    <w:rsid w:val="00E810EE"/>
    <w:rsid w:val="00E83532"/>
    <w:rsid w:val="00E83EDD"/>
    <w:rsid w:val="00E8475C"/>
    <w:rsid w:val="00E85496"/>
    <w:rsid w:val="00E85C00"/>
    <w:rsid w:val="00E86E40"/>
    <w:rsid w:val="00E917F5"/>
    <w:rsid w:val="00E96659"/>
    <w:rsid w:val="00EA0C2D"/>
    <w:rsid w:val="00EA1175"/>
    <w:rsid w:val="00EA175C"/>
    <w:rsid w:val="00EA3E42"/>
    <w:rsid w:val="00EA71B7"/>
    <w:rsid w:val="00EB01DC"/>
    <w:rsid w:val="00EB3C93"/>
    <w:rsid w:val="00EB640D"/>
    <w:rsid w:val="00EB7844"/>
    <w:rsid w:val="00EB7DD1"/>
    <w:rsid w:val="00EC1233"/>
    <w:rsid w:val="00EC506E"/>
    <w:rsid w:val="00ED0171"/>
    <w:rsid w:val="00ED1C6C"/>
    <w:rsid w:val="00ED4773"/>
    <w:rsid w:val="00EE180C"/>
    <w:rsid w:val="00EE1BA3"/>
    <w:rsid w:val="00EE4E1E"/>
    <w:rsid w:val="00F00D12"/>
    <w:rsid w:val="00F010BB"/>
    <w:rsid w:val="00F015B5"/>
    <w:rsid w:val="00F02431"/>
    <w:rsid w:val="00F03410"/>
    <w:rsid w:val="00F05869"/>
    <w:rsid w:val="00F0779A"/>
    <w:rsid w:val="00F10639"/>
    <w:rsid w:val="00F114AF"/>
    <w:rsid w:val="00F12213"/>
    <w:rsid w:val="00F1616C"/>
    <w:rsid w:val="00F172BC"/>
    <w:rsid w:val="00F175A7"/>
    <w:rsid w:val="00F208DE"/>
    <w:rsid w:val="00F21562"/>
    <w:rsid w:val="00F22488"/>
    <w:rsid w:val="00F2565F"/>
    <w:rsid w:val="00F27524"/>
    <w:rsid w:val="00F313ED"/>
    <w:rsid w:val="00F31D6B"/>
    <w:rsid w:val="00F34FB8"/>
    <w:rsid w:val="00F3533B"/>
    <w:rsid w:val="00F36562"/>
    <w:rsid w:val="00F368AA"/>
    <w:rsid w:val="00F50434"/>
    <w:rsid w:val="00F528D6"/>
    <w:rsid w:val="00F536CF"/>
    <w:rsid w:val="00F538CA"/>
    <w:rsid w:val="00F53C54"/>
    <w:rsid w:val="00F5678B"/>
    <w:rsid w:val="00F568CE"/>
    <w:rsid w:val="00F67079"/>
    <w:rsid w:val="00F67237"/>
    <w:rsid w:val="00F70817"/>
    <w:rsid w:val="00F7586B"/>
    <w:rsid w:val="00F75DEF"/>
    <w:rsid w:val="00F84E98"/>
    <w:rsid w:val="00F856D3"/>
    <w:rsid w:val="00F87AC2"/>
    <w:rsid w:val="00F904B9"/>
    <w:rsid w:val="00F95A33"/>
    <w:rsid w:val="00F95D7B"/>
    <w:rsid w:val="00F975BF"/>
    <w:rsid w:val="00FA039E"/>
    <w:rsid w:val="00FB16EC"/>
    <w:rsid w:val="00FB2C76"/>
    <w:rsid w:val="00FB4009"/>
    <w:rsid w:val="00FB49CF"/>
    <w:rsid w:val="00FC3C64"/>
    <w:rsid w:val="00FC7A86"/>
    <w:rsid w:val="00FC7BE4"/>
    <w:rsid w:val="00FD6364"/>
    <w:rsid w:val="00FE2B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670A"/>
    <w:rPr>
      <w:b/>
      <w:bCs/>
    </w:rPr>
  </w:style>
  <w:style w:type="character" w:customStyle="1" w:styleId="apple-converted-space">
    <w:name w:val="apple-converted-space"/>
    <w:basedOn w:val="a0"/>
    <w:rsid w:val="00A1670A"/>
  </w:style>
  <w:style w:type="paragraph" w:styleId="a4">
    <w:name w:val="No Spacing"/>
    <w:uiPriority w:val="1"/>
    <w:qFormat/>
    <w:rsid w:val="00A1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2171</Words>
  <Characters>12379</Characters>
  <Application>Microsoft Office Word</Application>
  <DocSecurity>0</DocSecurity>
  <Lines>103</Lines>
  <Paragraphs>29</Paragraphs>
  <ScaleCrop>false</ScaleCrop>
  <Company>Microsoft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2013-10-15T04:46:00Z</dcterms:created>
  <dcterms:modified xsi:type="dcterms:W3CDTF">2019-12-10T10:59:00Z</dcterms:modified>
</cp:coreProperties>
</file>