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3D" w:rsidRPr="00E55810" w:rsidRDefault="00000F77" w:rsidP="00FD323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810">
        <w:rPr>
          <w:rFonts w:ascii="Times New Roman" w:hAnsi="Times New Roman" w:cs="Times New Roman"/>
          <w:b/>
          <w:sz w:val="32"/>
          <w:szCs w:val="32"/>
        </w:rPr>
        <w:t xml:space="preserve">Семинар-практикум </w:t>
      </w:r>
      <w:r w:rsidR="00FD323D" w:rsidRPr="00E55810">
        <w:rPr>
          <w:rFonts w:ascii="Times New Roman" w:hAnsi="Times New Roman" w:cs="Times New Roman"/>
          <w:b/>
          <w:sz w:val="32"/>
          <w:szCs w:val="32"/>
        </w:rPr>
        <w:t>для педагогов</w:t>
      </w:r>
    </w:p>
    <w:p w:rsidR="000644A8" w:rsidRPr="00E55810" w:rsidRDefault="00000F77" w:rsidP="00FD323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5810">
        <w:rPr>
          <w:rFonts w:ascii="Times New Roman" w:hAnsi="Times New Roman" w:cs="Times New Roman"/>
          <w:b/>
          <w:sz w:val="32"/>
          <w:szCs w:val="32"/>
        </w:rPr>
        <w:t>«Суицид или крик души»</w:t>
      </w:r>
    </w:p>
    <w:p w:rsidR="00E55810" w:rsidRDefault="00E55810" w:rsidP="00FD32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810" w:rsidRPr="00E55810" w:rsidRDefault="00E55810" w:rsidP="00FD323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10">
        <w:rPr>
          <w:rFonts w:ascii="Times New Roman" w:hAnsi="Times New Roman" w:cs="Times New Roman"/>
          <w:b/>
          <w:sz w:val="28"/>
          <w:szCs w:val="28"/>
        </w:rPr>
        <w:t>27.09.2021</w:t>
      </w:r>
      <w:bookmarkStart w:id="0" w:name="_GoBack"/>
      <w:bookmarkEnd w:id="0"/>
    </w:p>
    <w:p w:rsidR="00E55810" w:rsidRDefault="00E55810" w:rsidP="00FD32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810" w:rsidRPr="00E55810" w:rsidRDefault="00E55810" w:rsidP="00FD32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810" w:rsidRDefault="00E55810" w:rsidP="00E5581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E55810" w:rsidRDefault="00E55810" w:rsidP="00E5581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педагог-психолог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Е.Г.Шнырко</w:t>
      </w:r>
      <w:proofErr w:type="spellEnd"/>
    </w:p>
    <w:p w:rsidR="00E55810" w:rsidRPr="00E55810" w:rsidRDefault="00E55810" w:rsidP="00E5581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0F77">
        <w:rPr>
          <w:rFonts w:ascii="Times New Roman" w:hAnsi="Times New Roman" w:cs="Times New Roman"/>
          <w:sz w:val="28"/>
          <w:szCs w:val="28"/>
        </w:rPr>
        <w:t> предупреждение случаев совершения суицидальных попыток несовершеннолетними.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644A8" w:rsidRPr="00000F77" w:rsidRDefault="00DB15C1" w:rsidP="00FD3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педагогов </w:t>
      </w:r>
      <w:r w:rsidR="000644A8" w:rsidRPr="00000F77">
        <w:rPr>
          <w:rFonts w:ascii="Times New Roman" w:hAnsi="Times New Roman" w:cs="Times New Roman"/>
          <w:sz w:val="28"/>
          <w:szCs w:val="28"/>
        </w:rPr>
        <w:t xml:space="preserve"> с причинами, признаками и характером подросткового суицида;</w:t>
      </w:r>
    </w:p>
    <w:p w:rsidR="000644A8" w:rsidRPr="00000F77" w:rsidRDefault="00DB15C1" w:rsidP="00FD3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педагогов</w:t>
      </w:r>
      <w:r w:rsidR="000644A8" w:rsidRPr="00000F77">
        <w:rPr>
          <w:rFonts w:ascii="Times New Roman" w:hAnsi="Times New Roman" w:cs="Times New Roman"/>
          <w:sz w:val="28"/>
          <w:szCs w:val="28"/>
        </w:rPr>
        <w:t xml:space="preserve"> о возрастных особенностях психики подростков;</w:t>
      </w:r>
    </w:p>
    <w:p w:rsidR="000644A8" w:rsidRPr="00000F77" w:rsidRDefault="000644A8" w:rsidP="00FD3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формировать умения и навыки ведения конструктивного диалога с несовершеннолетним.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="00DB15C1">
        <w:rPr>
          <w:rFonts w:ascii="Times New Roman" w:hAnsi="Times New Roman" w:cs="Times New Roman"/>
          <w:sz w:val="28"/>
          <w:szCs w:val="28"/>
        </w:rPr>
        <w:t>слайдовая презентация,</w:t>
      </w:r>
      <w:r w:rsidRPr="00000F77">
        <w:rPr>
          <w:rFonts w:ascii="Times New Roman" w:hAnsi="Times New Roman" w:cs="Times New Roman"/>
          <w:sz w:val="28"/>
          <w:szCs w:val="28"/>
        </w:rPr>
        <w:t xml:space="preserve"> музыка для создания фона, фломастеры (ручки) по количеству у</w:t>
      </w:r>
      <w:r w:rsidR="00DB15C1">
        <w:rPr>
          <w:rFonts w:ascii="Times New Roman" w:hAnsi="Times New Roman" w:cs="Times New Roman"/>
          <w:sz w:val="28"/>
          <w:szCs w:val="28"/>
        </w:rPr>
        <w:t>частников, памятка для педагогов</w:t>
      </w:r>
      <w:r w:rsidRPr="00000F77">
        <w:rPr>
          <w:rFonts w:ascii="Times New Roman" w:hAnsi="Times New Roman" w:cs="Times New Roman"/>
          <w:sz w:val="28"/>
          <w:szCs w:val="28"/>
        </w:rPr>
        <w:t>, бланки анкеты обратной связи.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Форма проведения: </w:t>
      </w:r>
      <w:r w:rsidRPr="00000F77">
        <w:rPr>
          <w:rFonts w:ascii="Times New Roman" w:hAnsi="Times New Roman" w:cs="Times New Roman"/>
          <w:sz w:val="28"/>
          <w:szCs w:val="28"/>
        </w:rPr>
        <w:t>практикум.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000F77">
        <w:rPr>
          <w:rFonts w:ascii="Times New Roman" w:hAnsi="Times New Roman" w:cs="Times New Roman"/>
          <w:sz w:val="28"/>
          <w:szCs w:val="28"/>
        </w:rPr>
        <w:t> лекция, мозговой штурм, упражнение.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="00DB15C1">
        <w:rPr>
          <w:rFonts w:ascii="Times New Roman" w:hAnsi="Times New Roman" w:cs="Times New Roman"/>
          <w:sz w:val="28"/>
          <w:szCs w:val="28"/>
        </w:rPr>
        <w:t> педагогический коллектив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0644A8" w:rsidRPr="00000F77" w:rsidRDefault="000644A8" w:rsidP="00FD3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Вступительная часть (знакомство, исторический экскурс).</w:t>
      </w:r>
    </w:p>
    <w:p w:rsidR="000644A8" w:rsidRPr="00000F77" w:rsidRDefault="000644A8" w:rsidP="00FD3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Информационная часть (определение причин, особенностей проявления суицидальных попыток).</w:t>
      </w:r>
    </w:p>
    <w:p w:rsidR="000644A8" w:rsidRPr="00000F77" w:rsidRDefault="000644A8" w:rsidP="00FD3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Практическая часть (формирование знаний, умений и навыков).</w:t>
      </w:r>
    </w:p>
    <w:p w:rsidR="000644A8" w:rsidRPr="00000F77" w:rsidRDefault="000644A8" w:rsidP="00FD3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Заключительная часть (рефлексия, заполнение анкет обратной связи, раздача памяток).</w:t>
      </w:r>
    </w:p>
    <w:p w:rsidR="00FD323D" w:rsidRDefault="00FD323D" w:rsidP="00FD3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A8" w:rsidRPr="00000F77" w:rsidRDefault="000644A8" w:rsidP="00FD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Ход семинара-практикума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1. Вступительная часть (знакомство, исторический экскурс).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 xml:space="preserve">Представление психолога. Далее каждый участник (по кругу), приветствует 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 и представляется.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 (чтение происходит на фоне слайд-шоу):</w:t>
      </w:r>
    </w:p>
    <w:p w:rsidR="000644A8" w:rsidRPr="00000F77" w:rsidRDefault="000644A8" w:rsidP="00FD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Человеку даруется жизнь.</w:t>
      </w:r>
      <w:r w:rsidRPr="00000F77">
        <w:rPr>
          <w:rFonts w:ascii="Times New Roman" w:hAnsi="Times New Roman" w:cs="Times New Roman"/>
          <w:sz w:val="28"/>
          <w:szCs w:val="28"/>
        </w:rPr>
        <w:br/>
        <w:t>Перед ним открывается вечность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аходясь в теплых любящих руках родителей,</w:t>
      </w:r>
      <w:r w:rsidR="00C56400">
        <w:rPr>
          <w:rFonts w:ascii="Times New Roman" w:hAnsi="Times New Roman" w:cs="Times New Roman"/>
          <w:sz w:val="28"/>
          <w:szCs w:val="28"/>
        </w:rPr>
        <w:t xml:space="preserve"> педагогов в школе,  ребенок учит</w:t>
      </w:r>
      <w:r w:rsidRPr="00000F77">
        <w:rPr>
          <w:rFonts w:ascii="Times New Roman" w:hAnsi="Times New Roman" w:cs="Times New Roman"/>
          <w:sz w:val="28"/>
          <w:szCs w:val="28"/>
        </w:rPr>
        <w:t>ся жить, чувствовать.</w:t>
      </w:r>
      <w:r w:rsidRPr="00000F77">
        <w:rPr>
          <w:rFonts w:ascii="Times New Roman" w:hAnsi="Times New Roman" w:cs="Times New Roman"/>
          <w:sz w:val="28"/>
          <w:szCs w:val="28"/>
        </w:rPr>
        <w:br/>
        <w:t>Он узнает и познает мир.</w:t>
      </w:r>
      <w:r w:rsidRPr="00000F77">
        <w:rPr>
          <w:rFonts w:ascii="Times New Roman" w:hAnsi="Times New Roman" w:cs="Times New Roman"/>
          <w:sz w:val="28"/>
          <w:szCs w:val="28"/>
        </w:rPr>
        <w:br/>
        <w:t>Но в жизни каждого ребенка есть слезы, обиды, разочарования.</w:t>
      </w:r>
      <w:r w:rsidRPr="00000F77">
        <w:rPr>
          <w:rFonts w:ascii="Times New Roman" w:hAnsi="Times New Roman" w:cs="Times New Roman"/>
          <w:sz w:val="28"/>
          <w:szCs w:val="28"/>
        </w:rPr>
        <w:br/>
        <w:t>Ребенок становиться злым, несчастным, непонятым, непринятым.</w:t>
      </w:r>
      <w:r w:rsidRPr="00000F77">
        <w:rPr>
          <w:rFonts w:ascii="Times New Roman" w:hAnsi="Times New Roman" w:cs="Times New Roman"/>
          <w:sz w:val="28"/>
          <w:szCs w:val="28"/>
        </w:rPr>
        <w:br/>
        <w:t>Он растет, и вместе с ним растут его слезы, обиды, разочарования.</w:t>
      </w:r>
      <w:r w:rsidRPr="00000F77">
        <w:rPr>
          <w:rFonts w:ascii="Times New Roman" w:hAnsi="Times New Roman" w:cs="Times New Roman"/>
          <w:sz w:val="28"/>
          <w:szCs w:val="28"/>
        </w:rPr>
        <w:br/>
      </w:r>
      <w:r w:rsidRPr="00000F77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понят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, не принят, отвергнут.</w:t>
      </w:r>
      <w:r w:rsidRPr="00000F77">
        <w:rPr>
          <w:rFonts w:ascii="Times New Roman" w:hAnsi="Times New Roman" w:cs="Times New Roman"/>
          <w:sz w:val="28"/>
          <w:szCs w:val="28"/>
        </w:rPr>
        <w:br/>
        <w:t>И всего этого много, много и невыносимо тяжело.</w:t>
      </w:r>
      <w:r w:rsidRPr="00000F77">
        <w:rPr>
          <w:rFonts w:ascii="Times New Roman" w:hAnsi="Times New Roman" w:cs="Times New Roman"/>
          <w:sz w:val="28"/>
          <w:szCs w:val="28"/>
        </w:rPr>
        <w:br/>
        <w:t>Он ищет поддержки, заботы, любви и участия.</w:t>
      </w:r>
      <w:r w:rsidRPr="00000F77">
        <w:rPr>
          <w:rFonts w:ascii="Times New Roman" w:hAnsi="Times New Roman" w:cs="Times New Roman"/>
          <w:sz w:val="28"/>
          <w:szCs w:val="28"/>
        </w:rPr>
        <w:br/>
        <w:t>Отчаяние тяготит,  и он принимает решение, не найдя выхода он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…</w:t>
      </w:r>
      <w:r w:rsidRPr="00000F7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тоя перед пропастью, он делает шаг,  и Вы, Вы шагаете вместе с ним.</w:t>
      </w:r>
      <w:r w:rsidRPr="00000F77">
        <w:rPr>
          <w:rFonts w:ascii="Times New Roman" w:hAnsi="Times New Roman" w:cs="Times New Roman"/>
          <w:sz w:val="28"/>
          <w:szCs w:val="28"/>
        </w:rPr>
        <w:br/>
        <w:t>Он ушел, он…а Вы…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 остались. </w:t>
      </w:r>
      <w:r w:rsidRPr="00000F77">
        <w:rPr>
          <w:rFonts w:ascii="Times New Roman" w:hAnsi="Times New Roman" w:cs="Times New Roman"/>
          <w:i/>
          <w:iCs/>
          <w:sz w:val="28"/>
          <w:szCs w:val="28"/>
        </w:rPr>
        <w:t>(пауза)</w:t>
      </w:r>
    </w:p>
    <w:p w:rsidR="000644A8" w:rsidRPr="00000F77" w:rsidRDefault="000644A8" w:rsidP="00FD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«…Черным стал февраль в школе № 7 республики Марий Эл. Два подростка, покончили жизнь самоубийством… Родители и педагоги школы до сих пор не могут понять данный поступок…»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«…В пригороде Токио семеро подростков совершили групповое самоубийство. Тела юношей и девушек были найдены в автомобиле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…З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а последние десять лет в Японии отмечено несколько аналогичных случаев… Похоже, групповые самоубийства пр</w:t>
      </w:r>
      <w:r w:rsidR="00B956EF">
        <w:rPr>
          <w:rFonts w:ascii="Times New Roman" w:hAnsi="Times New Roman" w:cs="Times New Roman"/>
          <w:sz w:val="28"/>
          <w:szCs w:val="28"/>
        </w:rPr>
        <w:t xml:space="preserve">евратились в страшную «моду» у 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>.»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«…В Благовещенске покончили с собой две школьницы, 14 и 16 лет, выбросившись с двенадцатого этажа многоэтажного здания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бе девочки скончались на </w:t>
      </w:r>
      <w:r w:rsidR="00B956EF">
        <w:rPr>
          <w:rFonts w:ascii="Times New Roman" w:hAnsi="Times New Roman" w:cs="Times New Roman"/>
          <w:sz w:val="28"/>
          <w:szCs w:val="28"/>
        </w:rPr>
        <w:t>месте»</w:t>
      </w:r>
      <w:r w:rsidRPr="00000F77">
        <w:rPr>
          <w:rFonts w:ascii="Times New Roman" w:hAnsi="Times New Roman" w:cs="Times New Roman"/>
          <w:sz w:val="28"/>
          <w:szCs w:val="28"/>
        </w:rPr>
        <w:t>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Слыша такие новости, мы с вами впадаем в шоковое состояние, либо возмущаемся  таким фактам.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Но мало кому приходит в голову попытаться понять и принять подростков. Попытаться разобраться, а что же происходит и как помочь подростку.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Объявление темы и цели обучающего семинара-практикума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Психолог говорит, что речь пойдет о страшном явлении среди детей и подростков – о суициде, а также о том, почему это происходит, как предупредить данное явление. Мы с вами рассмотрим причины, признаки и характер подросткового суицида; задумаемся и оценим в</w:t>
      </w:r>
      <w:r w:rsidR="00B956EF">
        <w:rPr>
          <w:rFonts w:ascii="Times New Roman" w:hAnsi="Times New Roman" w:cs="Times New Roman"/>
          <w:sz w:val="28"/>
          <w:szCs w:val="28"/>
        </w:rPr>
        <w:t>заимоотношения с подростками</w:t>
      </w:r>
      <w:r w:rsidRPr="00000F77">
        <w:rPr>
          <w:rFonts w:ascii="Times New Roman" w:hAnsi="Times New Roman" w:cs="Times New Roman"/>
          <w:sz w:val="28"/>
          <w:szCs w:val="28"/>
        </w:rPr>
        <w:t>; попробуем разобраться, а как это уважать личности подростка понимать его проблемы и оказывать ему первую скорую помощь.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Статистическая справка.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Для начала – сухая, безжалостная статистика: около миллиона человек ежегодно сводят счеты с жизнью, иначе, каждые сорок секунд в мире кто-то убивает себя по самым разным причинам.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 среде подростков суициды особенно распространены: у них это третья по частоте причина смерти, самоубийства уносят больше жизней детей, чем преступления.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 xml:space="preserve">В России частота самоубийств одна из самых высоких в мире – 38 человек на 100 тысяч населения. Причем цифра эта не меняется уже 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 10 лет. А, начиная с 2003 года наша страна стала лидером и по числу самоубий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еди юных граждан. Семь российских подростков ежедневно лишают себя жизни. Добровольно с жизнью расстаются около 2500 несовершеннолетних россиян в год.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По данным комитета по здравоохранению (озвучивается информация, полученная из местного комитета).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2. Информационная часть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Дискуссия по теме: «Предпосылки и причины возникновения суицидальных попыток?»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Психолог:</w:t>
      </w:r>
      <w:r w:rsidRPr="00000F77">
        <w:rPr>
          <w:rFonts w:ascii="Times New Roman" w:hAnsi="Times New Roman" w:cs="Times New Roman"/>
          <w:sz w:val="28"/>
          <w:szCs w:val="28"/>
        </w:rPr>
        <w:t> Почему это происходит с нашими детьми? Что влияет на детскую несформированную психику, душу подростка? </w:t>
      </w:r>
      <w:r w:rsidRPr="00000F77">
        <w:rPr>
          <w:rFonts w:ascii="Times New Roman" w:hAnsi="Times New Roman" w:cs="Times New Roman"/>
          <w:i/>
          <w:iCs/>
          <w:sz w:val="28"/>
          <w:szCs w:val="28"/>
        </w:rPr>
        <w:t>(Обсуждение схемы).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Влияние на формирующуюся, неустойчивую психику подростка: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lastRenderedPageBreak/>
        <w:t xml:space="preserve">– множественных 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– психологических (характер, темперамент и т.д.), социальных (наличие в семье или роду данного негативного опыта и т.д.) факторов;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– длительное депрессивное состояние психики;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– как следствие суицид.</w:t>
      </w:r>
    </w:p>
    <w:p w:rsidR="00FD323D" w:rsidRDefault="00FD323D" w:rsidP="00FD3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Мозговой штурм.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00F77">
        <w:rPr>
          <w:rFonts w:ascii="Times New Roman" w:hAnsi="Times New Roman" w:cs="Times New Roman"/>
          <w:sz w:val="28"/>
          <w:szCs w:val="28"/>
        </w:rPr>
        <w:t>выявление знаний родителей о причинах совершения несовершеннолетними</w:t>
      </w:r>
      <w:r w:rsidRPr="00000F7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00F77">
        <w:rPr>
          <w:rFonts w:ascii="Times New Roman" w:hAnsi="Times New Roman" w:cs="Times New Roman"/>
          <w:sz w:val="28"/>
          <w:szCs w:val="28"/>
        </w:rPr>
        <w:t>суицидальных попыток</w:t>
      </w:r>
      <w:r w:rsidRPr="00000F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0F77">
        <w:rPr>
          <w:rFonts w:ascii="Times New Roman" w:hAnsi="Times New Roman" w:cs="Times New Roman"/>
          <w:sz w:val="28"/>
          <w:szCs w:val="28"/>
        </w:rPr>
        <w:t> </w:t>
      </w:r>
      <w:r w:rsidRPr="00000F77">
        <w:rPr>
          <w:rFonts w:ascii="Times New Roman" w:hAnsi="Times New Roman" w:cs="Times New Roman"/>
          <w:i/>
          <w:iCs/>
          <w:sz w:val="28"/>
          <w:szCs w:val="28"/>
        </w:rPr>
        <w:t>(Выслушиваютс</w:t>
      </w:r>
      <w:r w:rsidR="00FD323D">
        <w:rPr>
          <w:rFonts w:ascii="Times New Roman" w:hAnsi="Times New Roman" w:cs="Times New Roman"/>
          <w:i/>
          <w:iCs/>
          <w:sz w:val="28"/>
          <w:szCs w:val="28"/>
        </w:rPr>
        <w:t>я и обсуждаются ответы педагогов</w:t>
      </w:r>
      <w:r w:rsidRPr="00000F77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0644A8" w:rsidRPr="00000F77" w:rsidRDefault="000644A8" w:rsidP="00FD32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Непонимание родителей</w:t>
      </w:r>
    </w:p>
    <w:p w:rsidR="000644A8" w:rsidRPr="00000F77" w:rsidRDefault="000644A8" w:rsidP="00FD32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Любовь</w:t>
      </w:r>
    </w:p>
    <w:p w:rsidR="000644A8" w:rsidRPr="00000F77" w:rsidRDefault="000644A8" w:rsidP="00FD32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Учеба</w:t>
      </w:r>
    </w:p>
    <w:p w:rsidR="000644A8" w:rsidRPr="00000F77" w:rsidRDefault="000644A8" w:rsidP="00FD32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Мода и подражание</w:t>
      </w:r>
    </w:p>
    <w:p w:rsidR="000644A8" w:rsidRPr="00000F77" w:rsidRDefault="000644A8" w:rsidP="00FD32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Одиночество</w:t>
      </w:r>
    </w:p>
    <w:p w:rsidR="000644A8" w:rsidRPr="00000F77" w:rsidRDefault="000644A8" w:rsidP="00FD32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Психические заболевания и расстройства личности.</w:t>
      </w:r>
    </w:p>
    <w:p w:rsidR="000644A8" w:rsidRPr="00000F77" w:rsidRDefault="000644A8" w:rsidP="00FD32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Другие причины. Юбилейные самоубийства. Самоубийство-убийство. Самоубийства, связанные с недовольством собой. Самоубийства, связанные с причастностью подростка к религиозным сектам</w:t>
      </w:r>
      <w:r w:rsidRPr="00000F7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</w:t>
      </w:r>
      <w:r w:rsidRPr="00000F77">
        <w:rPr>
          <w:rFonts w:ascii="Times New Roman" w:hAnsi="Times New Roman" w:cs="Times New Roman"/>
          <w:sz w:val="28"/>
          <w:szCs w:val="28"/>
        </w:rPr>
        <w:t> завершает характеристику вероятных причин подростковых суицидов. Но не стоит, однако, забывать, что все эти причины могут выступать в различных комбинациях, или даже выступать все вместе, таким образом, есть множество тревог, проблем, непонимания которые, накапливаясь, подводят подростка до негативных поступков.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Мозговой штурм. «Суицид»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0F77">
        <w:rPr>
          <w:rFonts w:ascii="Times New Roman" w:hAnsi="Times New Roman" w:cs="Times New Roman"/>
          <w:sz w:val="28"/>
          <w:szCs w:val="28"/>
        </w:rPr>
        <w:t> изучение уровня информированности родителей о суициде – как негативном явлении общества.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Суицид – сознательный акт самоуничтожения, по собственной воле, в связи с эмоциональным кризисом или многосторонним недомоганием человека, ни одна из потребностей которого не удовлетворена.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</w:t>
      </w:r>
      <w:r w:rsidRPr="00000F77">
        <w:rPr>
          <w:rFonts w:ascii="Times New Roman" w:hAnsi="Times New Roman" w:cs="Times New Roman"/>
          <w:sz w:val="28"/>
          <w:szCs w:val="28"/>
        </w:rPr>
        <w:t> задает вопрос родителям о том, как суицидальные наклонности могут проявляться в поведении подростков? </w:t>
      </w:r>
      <w:r w:rsidRPr="00000F77">
        <w:rPr>
          <w:rFonts w:ascii="Times New Roman" w:hAnsi="Times New Roman" w:cs="Times New Roman"/>
          <w:i/>
          <w:iCs/>
          <w:sz w:val="28"/>
          <w:szCs w:val="28"/>
        </w:rPr>
        <w:t>(Выслушиваются ответы родителей, с комментариями психолога).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Особенности поведения, свидетельствующие о наличии суицидальных мыслей: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Смерть и</w:t>
      </w:r>
      <w:r w:rsidRPr="00000F7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00F77">
        <w:rPr>
          <w:rFonts w:ascii="Times New Roman" w:hAnsi="Times New Roman" w:cs="Times New Roman"/>
          <w:sz w:val="28"/>
          <w:szCs w:val="28"/>
        </w:rPr>
        <w:t>самоубийство как постоянная тема разговоров.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Предпочтение траурной или скорбной музыки.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Раздача личных вещей, упаковка вещей, составление завещаний.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Фантазии на тему о своей смерти.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Интерес, проявляющийся косвенно или прямо к возможным средствам самоубийства (отравляющие вещества и т. п.).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Приобретение сре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я совершения суицида.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Приведение в порядок дел, внезапное завершение долгосрочных дел.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Написание прощальных писем.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Странное для окружающих «прощальное» поведение с людьми.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Несвойственная молчаливость или высказывания со скрытым вторым смыслом, связанным со смертью, символичные высказывания.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lastRenderedPageBreak/>
        <w:t>Особый интерес к тому, что происходит с человеком после смерти.</w:t>
      </w:r>
    </w:p>
    <w:p w:rsidR="000644A8" w:rsidRPr="00000F77" w:rsidRDefault="000644A8" w:rsidP="00FD32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Проявление признаков депрессии.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Особенности психоэмоционального состояния: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Пониженное настроение, глубокая печаль.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Резкие перепады настроения, повышенная эмоциональная чувствительность и эмоциональная лабильность, раздражительность, слабость, плаксивость.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Потеря аппетита; переедание.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Повышенная сонливость; бессонница.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Снижение энергетического тонуса организма, усталость, недомогание.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Снижение внимания.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Нерешительность.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Апатия, потеря интереса к вещам, людям и ситуациям, ранее вызывавшим активный интерес.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Социальная самоизоляция, отход от друзей, семьи, молчаливость.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Негативный фон отношения к себе: чувства вины, стыда, растерянности.</w:t>
      </w:r>
    </w:p>
    <w:p w:rsidR="000644A8" w:rsidRPr="00000F77" w:rsidRDefault="000644A8" w:rsidP="00FD3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Пессимистическое отношение к будущему, негативное восприятие прошлого.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К словесным признакам относятся:</w:t>
      </w:r>
    </w:p>
    <w:p w:rsidR="000644A8" w:rsidRPr="00000F77" w:rsidRDefault="000644A8" w:rsidP="00FD3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Высказывание тяжелых самообвинений, жалобы на собственную беспомощность, безнадежность.</w:t>
      </w:r>
    </w:p>
    <w:p w:rsidR="000644A8" w:rsidRPr="00000F77" w:rsidRDefault="000644A8" w:rsidP="00FD3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Прямые высказывания типа «Я не могу этого выдержать», «Я не хочу жить», «Я хочу умереть и умру», «Нет смысла жить дальше».</w:t>
      </w:r>
    </w:p>
    <w:p w:rsidR="000644A8" w:rsidRPr="00000F77" w:rsidRDefault="000644A8" w:rsidP="00FD3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Косвенные высказывания типа «Ничего, скоро вы отдохнете от меня», «Он очень скоро пожалеет о том, что отверг меня», «Ничего, скоро все это закончится для меня». Конечно, при этом необходимо учитывать контекст высказывания.</w:t>
      </w:r>
    </w:p>
    <w:p w:rsidR="000644A8" w:rsidRPr="00000F77" w:rsidRDefault="000644A8" w:rsidP="00FD3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Прямо и явно говорить о смерти: «Я собираюсь покончить с собой»; «Я не могу так дальше жить».</w:t>
      </w:r>
    </w:p>
    <w:p w:rsidR="000644A8" w:rsidRPr="00000F77" w:rsidRDefault="000644A8" w:rsidP="00FD3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0644A8" w:rsidRPr="00000F77" w:rsidRDefault="000644A8" w:rsidP="00FD3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Много шутить на тему самоубийства [7].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Для какого возраста характерен детский суицид?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Дети до 11 лет реальных попыток уйти из жизни почти не делают. Однако это совсем не означает, что их не посещают трагические фантазии в минуты глубочайшего отчаяния. Вот, например, жалобы Маргариты, мамы шестилетней Ирины: Иногда, настаивая на своих желаниях, она откровенно нас шантажирует, заявляя что-нибудь типа: «Вот превращусь в капельку и испарюсь, и тогда Меня у вас не будет!» А с некоторых пор арсенал ее угроз стал более жестким и реальным: «Вот засуну голову в газовую духовку – будете тогда знать…»; «выброшусь с балкона»; «брошусь под машину».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Пик суицидной активности (насильственного прекращения жизни) приходится на старший подростковый возраст (14 – 16 лет). Многие специалисты даже считают, что суициды – это типичная реакция подростков на кризисные ситуации в их жизни – непонимания.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 </w:t>
      </w:r>
      <w:r w:rsidRPr="00000F77">
        <w:rPr>
          <w:rFonts w:ascii="Times New Roman" w:hAnsi="Times New Roman" w:cs="Times New Roman"/>
          <w:sz w:val="28"/>
          <w:szCs w:val="28"/>
        </w:rPr>
        <w:t xml:space="preserve">возвращает, родителей к обсуждению отношений с подростками в семье. Кто же, как не родители способны распознать, понять и помочь своему ребенку? </w:t>
      </w:r>
      <w:r w:rsidRPr="00000F77">
        <w:rPr>
          <w:rFonts w:ascii="Times New Roman" w:hAnsi="Times New Roman" w:cs="Times New Roman"/>
          <w:sz w:val="28"/>
          <w:szCs w:val="28"/>
        </w:rPr>
        <w:lastRenderedPageBreak/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Мини-лекция «А какой он подросток?» (техника: погружение) </w:t>
      </w:r>
      <w:r w:rsidRPr="00000F7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000F77">
          <w:rPr>
            <w:rStyle w:val="a3"/>
            <w:rFonts w:ascii="Times New Roman" w:hAnsi="Times New Roman" w:cs="Times New Roman"/>
            <w:sz w:val="28"/>
            <w:szCs w:val="28"/>
          </w:rPr>
          <w:t>Приложение 4</w:t>
        </w:r>
      </w:hyperlink>
      <w:r w:rsidRPr="00000F77">
        <w:rPr>
          <w:rFonts w:ascii="Times New Roman" w:hAnsi="Times New Roman" w:cs="Times New Roman"/>
          <w:sz w:val="28"/>
          <w:szCs w:val="28"/>
        </w:rPr>
        <w:t>).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00F77">
        <w:rPr>
          <w:rFonts w:ascii="Times New Roman" w:hAnsi="Times New Roman" w:cs="Times New Roman"/>
          <w:sz w:val="28"/>
          <w:szCs w:val="28"/>
        </w:rPr>
        <w:t>ознакомление с возрастными особенностями личности подростков.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Психолог доносит до родителей, что подростковый возраст очень сложен и опасен. «…Наполненный энергией, одержимый возникшей потребностью в независимости и взрослости, полный ожиданий будущих успехов в большой жизни, подросток проходит через тяжкие испытания в поисках собственного пути в новом для него мире. А если учесть при этом, что проторенных путей не бывает, можно легко понять то любопытство и ту тревогу, которые вызывают подростки у родителей.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Родители должны понимать и внезапные перемены настроения подростка, и странные на первый взгляд увлечения, и эксцентричное поведение, и новый лексикон, и порой заведомо неудачные начинания.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Чтобы успешно пережить все злоключения подросткового возраста, и родителям, и подросткам нужно хорошо представлять, как выходить из критических ситуаций. Постоянно возникающие проблемы, которые необходимо решать, требуют от подростка больших усилий, порой сопряженных с риском.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Нельзя быстро и без труда разрешить все проблемы подросткового возраста. Родители должны набраться терпения и продолжать работать, разговаривать и любить друг друга. В этот период каждый в семье начинает по-новому видеть окружающих, все должны как бы заново познакомиться друг с другом. Пройдете ли вы этот этап с наименьшими потерями, будет зависеть от того, что преобладает в семье – любовь или страх.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Разрешение и серьезных и пустяковых проблем зависит от того, известны ли нам подходящие алгоритмы их решений. Если мы знаем выход из ситуации – половина дела уже сделана. Чтобы снять повышенную тревожность, родителям стоит понаблюдать за подростком…» [3].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Взрослые должны желать помочь ребенку в его трудной жизненной ситуации. Многие родители стремятся к этому, но недостаточные навыки общения с подростком и недостаток знаний делают их беспомощными перед проблемами подростка.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«…Подростковый период будет считаться успешно завершенным только в том случае, если подросток сможет, когда надо, проявлять независимость, чувствовать общность с другими людьми, иметь развитое чувство самооценки и хорошо представлять себе, как правильно поступить в том или ином случае.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Можно считать, что подростковый период завершился успешно, если человек входит в мир взрослых с чувством собственного достоинства, обладая способностью устанавливать близкие отношения с людьми, умением отвечать за свои поступки. Конец подросткового возраста – это начало взрослой жизни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Уважаемые родители, а как вы оцениваете свои отношения с ребенком?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Как вы думаете, а как ваши дети относятся к обсуждаемому нами вопросу? (выслушивание ответов родителей)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Анализ анкет учащихся и родителей.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Психолог озвучивает результаты проведенного социологического опроса. Результаты анкетирования представлены в виде таблицы.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Упражнение «Свободный микрофон»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000F77">
        <w:rPr>
          <w:rFonts w:ascii="Times New Roman" w:hAnsi="Times New Roman" w:cs="Times New Roman"/>
          <w:sz w:val="28"/>
          <w:szCs w:val="28"/>
        </w:rPr>
        <w:t>рефлексия взаимоотношений родитель-ребенок.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000F77">
        <w:rPr>
          <w:rFonts w:ascii="Times New Roman" w:hAnsi="Times New Roman" w:cs="Times New Roman"/>
          <w:sz w:val="28"/>
          <w:szCs w:val="28"/>
        </w:rPr>
        <w:t> родителям предлагается обменяться мнением.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</w:t>
      </w:r>
      <w:r w:rsidRPr="00000F77">
        <w:rPr>
          <w:rFonts w:ascii="Times New Roman" w:hAnsi="Times New Roman" w:cs="Times New Roman"/>
          <w:sz w:val="28"/>
          <w:szCs w:val="28"/>
        </w:rPr>
        <w:t> рассказывает о том, чтобы заложить основы будущих перемен в ваших отношениях, мы можем предложить следующее:</w:t>
      </w:r>
    </w:p>
    <w:p w:rsidR="000644A8" w:rsidRPr="00000F77" w:rsidRDefault="000644A8" w:rsidP="00FD32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Вы, родитель, должны четко изложить подростку свои страхи и опасения, чтобы он мог вас понять.</w:t>
      </w:r>
    </w:p>
    <w:p w:rsidR="000644A8" w:rsidRPr="00000F77" w:rsidRDefault="000644A8" w:rsidP="00FD32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Вы, родитель, должны показать свою готовность слушать и понимать. Понимание вовсе не означает прощения. Оно просто создает твердую основу, на которой можно строить дальнейшие отношения.</w:t>
      </w:r>
    </w:p>
    <w:p w:rsidR="000644A8" w:rsidRPr="00000F77" w:rsidRDefault="000644A8" w:rsidP="00FD32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Вы, родитель, должны понимать, что подросток вовсе не должен обязательно следовать вашим советам.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Только при учете всего этого возможен осмысленный диалог между двумя равноправными людьми и в дальнейшем развитие новых, конструктивных форм поведения.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своих проблемах. Он нередко представляет себе смерть как некое временное состояние: он очнется,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окружающих.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Психолог:</w:t>
      </w:r>
      <w:r w:rsidRPr="00000F77">
        <w:rPr>
          <w:rFonts w:ascii="Times New Roman" w:hAnsi="Times New Roman" w:cs="Times New Roman"/>
          <w:sz w:val="28"/>
          <w:szCs w:val="28"/>
        </w:rPr>
        <w:t> Как оказывать помощь детям?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3. Практическая часть.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Упражнение «Чтобы сохранить детскую жизнь…»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00F77">
        <w:rPr>
          <w:rFonts w:ascii="Times New Roman" w:hAnsi="Times New Roman" w:cs="Times New Roman"/>
          <w:sz w:val="28"/>
          <w:szCs w:val="28"/>
        </w:rPr>
        <w:t>выработка новых навыков ведения конструктивного диалога с подростком. Обучение техники активного слушания.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000F77">
        <w:rPr>
          <w:rFonts w:ascii="Times New Roman" w:hAnsi="Times New Roman" w:cs="Times New Roman"/>
          <w:sz w:val="28"/>
          <w:szCs w:val="28"/>
        </w:rPr>
        <w:t> родители делятся на две группы, каждой группе раздаются листы формата А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, и просят разработать памятку  «Тактика поведения родителей в разговоре с подростком».</w:t>
      </w:r>
    </w:p>
    <w:p w:rsidR="00FD323D" w:rsidRDefault="000644A8" w:rsidP="00FD3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</w:t>
      </w:r>
      <w:r w:rsidR="00FD323D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 психолог знакомит  с тем, какое может быть слушание – пассивное (безмолвное) и активное (рефлексивное). Безмолвное слушание – минимизация ответных реакций («Да, да», «Я тебя слушаю»), поддерживающее выражение лица, кивание головой в знак согласия. Если ребенку важно высказаться и быть выслушанным, такого слушания может быть вполне достаточно. Психолог рассказывает о важности активного слушания как способа решения проблем ребенка, о его приемах (пересказ, уточнение, отражение чувств и т.д.) и о последствиях. Активное слушание создает отношения теплоты; родители могут «влезть в шкуру» ребенка; облегчается решение проблем ребенка; у детей появляется желание прислушаться к мнению родителей.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Психолог знакомит с правила активного слушания:</w:t>
      </w:r>
    </w:p>
    <w:p w:rsidR="000644A8" w:rsidRPr="00000F77" w:rsidRDefault="000644A8" w:rsidP="00FD3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слушай внимательно, обращай внимание не только на слова, но и на невербальные проявления подростка (мимика, позы, жестикуляция);</w:t>
      </w:r>
    </w:p>
    <w:p w:rsidR="000644A8" w:rsidRPr="00000F77" w:rsidRDefault="000644A8" w:rsidP="00FD3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проверяй, правильно ли ты понял слова ребенка, используя, если это необходимо, приемы активного слушания;</w:t>
      </w:r>
    </w:p>
    <w:p w:rsidR="000644A8" w:rsidRPr="00000F77" w:rsidRDefault="000644A8" w:rsidP="00FD3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не давай советов;</w:t>
      </w:r>
    </w:p>
    <w:p w:rsidR="000644A8" w:rsidRPr="00000F77" w:rsidRDefault="000644A8" w:rsidP="00FD3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lastRenderedPageBreak/>
        <w:t>не давай оценок [6].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– Какие были трудности при выполнении задания?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– Кто из Вас хотел бы внести дополнения в свои памятки?</w:t>
      </w:r>
    </w:p>
    <w:p w:rsidR="00FD323D" w:rsidRDefault="00FD323D" w:rsidP="00FD3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23D" w:rsidRDefault="00FD323D" w:rsidP="00FD3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Упражнение «Скорая помощь ребенку»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00F77">
        <w:rPr>
          <w:rFonts w:ascii="Times New Roman" w:hAnsi="Times New Roman" w:cs="Times New Roman"/>
          <w:sz w:val="28"/>
          <w:szCs w:val="28"/>
        </w:rPr>
        <w:t>научиться способам эффективной коммуникации для поддержания диалога с подростком.  Обучение технике «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Я-сообщение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».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Инструкция: </w:t>
      </w:r>
      <w:r w:rsidRPr="00000F77">
        <w:rPr>
          <w:rFonts w:ascii="Times New Roman" w:hAnsi="Times New Roman" w:cs="Times New Roman"/>
          <w:sz w:val="28"/>
          <w:szCs w:val="28"/>
        </w:rPr>
        <w:t>родителям предлагается, применяя полученные знания, составить высказывания для поддержания диалога с подростком.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– Какие сложности у Вас возникли при составлении высказываний?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– Почему?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4. Заключительная часть.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Звучит музыка. Психолог: 10 сентября – Всемирный день предотвращения самоубийств.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Молитва дитяти</w:t>
      </w:r>
    </w:p>
    <w:p w:rsidR="000644A8" w:rsidRPr="00000F77" w:rsidRDefault="000644A8" w:rsidP="00FD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Молись, дитя: сомненья камень.</w:t>
      </w:r>
      <w:r w:rsidRPr="00000F77">
        <w:rPr>
          <w:rFonts w:ascii="Times New Roman" w:hAnsi="Times New Roman" w:cs="Times New Roman"/>
          <w:sz w:val="28"/>
          <w:szCs w:val="28"/>
        </w:rPr>
        <w:br/>
        <w:t>Твоей груди не тяготит;</w:t>
      </w:r>
      <w:r w:rsidRPr="00000F77">
        <w:rPr>
          <w:rFonts w:ascii="Times New Roman" w:hAnsi="Times New Roman" w:cs="Times New Roman"/>
          <w:sz w:val="28"/>
          <w:szCs w:val="28"/>
        </w:rPr>
        <w:br/>
        <w:t>Твоей молитвы чистый пламень</w:t>
      </w:r>
      <w:r w:rsidRPr="00000F77">
        <w:rPr>
          <w:rFonts w:ascii="Times New Roman" w:hAnsi="Times New Roman" w:cs="Times New Roman"/>
          <w:sz w:val="28"/>
          <w:szCs w:val="28"/>
        </w:rPr>
        <w:br/>
        <w:t xml:space="preserve">Святой 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 xml:space="preserve"> горит.</w:t>
      </w:r>
      <w:r w:rsidRPr="00000F77">
        <w:rPr>
          <w:rFonts w:ascii="Times New Roman" w:hAnsi="Times New Roman" w:cs="Times New Roman"/>
          <w:sz w:val="28"/>
          <w:szCs w:val="28"/>
        </w:rPr>
        <w:br/>
        <w:t>Молись, дитя: тебе внимает</w:t>
      </w:r>
      <w:r w:rsidRPr="00000F77">
        <w:rPr>
          <w:rFonts w:ascii="Times New Roman" w:hAnsi="Times New Roman" w:cs="Times New Roman"/>
          <w:sz w:val="28"/>
          <w:szCs w:val="28"/>
        </w:rPr>
        <w:br/>
        <w:t>Творец бесчисленных миров,</w:t>
      </w:r>
      <w:r w:rsidRPr="00000F77">
        <w:rPr>
          <w:rFonts w:ascii="Times New Roman" w:hAnsi="Times New Roman" w:cs="Times New Roman"/>
          <w:sz w:val="28"/>
          <w:szCs w:val="28"/>
        </w:rPr>
        <w:br/>
        <w:t>И капли слез твоих считает,</w:t>
      </w:r>
      <w:r w:rsidRPr="00000F77">
        <w:rPr>
          <w:rFonts w:ascii="Times New Roman" w:hAnsi="Times New Roman" w:cs="Times New Roman"/>
          <w:sz w:val="28"/>
          <w:szCs w:val="28"/>
        </w:rPr>
        <w:br/>
        <w:t>И отвечать тебе готов.</w:t>
      </w:r>
      <w:r w:rsidRPr="00000F77">
        <w:rPr>
          <w:rFonts w:ascii="Times New Roman" w:hAnsi="Times New Roman" w:cs="Times New Roman"/>
          <w:sz w:val="28"/>
          <w:szCs w:val="28"/>
        </w:rPr>
        <w:br/>
        <w:t>Быть может ангел, твой хранитель,</w:t>
      </w:r>
      <w:r w:rsidRPr="00000F77">
        <w:rPr>
          <w:rFonts w:ascii="Times New Roman" w:hAnsi="Times New Roman" w:cs="Times New Roman"/>
          <w:sz w:val="28"/>
          <w:szCs w:val="28"/>
        </w:rPr>
        <w:br/>
        <w:t>Все эти слезы соберет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 их в подзвездную обитель</w:t>
      </w:r>
      <w:r w:rsidRPr="00000F77">
        <w:rPr>
          <w:rFonts w:ascii="Times New Roman" w:hAnsi="Times New Roman" w:cs="Times New Roman"/>
          <w:sz w:val="28"/>
          <w:szCs w:val="28"/>
        </w:rPr>
        <w:br/>
        <w:t>К престолу Бога отнесет.</w:t>
      </w:r>
      <w:r w:rsidRPr="00000F77">
        <w:rPr>
          <w:rFonts w:ascii="Times New Roman" w:hAnsi="Times New Roman" w:cs="Times New Roman"/>
          <w:sz w:val="28"/>
          <w:szCs w:val="28"/>
        </w:rPr>
        <w:br/>
        <w:t>Молись, дитя, мужай с летами!</w:t>
      </w:r>
      <w:r w:rsidRPr="00000F77">
        <w:rPr>
          <w:rFonts w:ascii="Times New Roman" w:hAnsi="Times New Roman" w:cs="Times New Roman"/>
          <w:sz w:val="28"/>
          <w:szCs w:val="28"/>
        </w:rPr>
        <w:br/>
        <w:t>И дай Бог, в пору поздних лет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акими ж светлыми очами</w:t>
      </w:r>
      <w:r w:rsidRPr="00000F77">
        <w:rPr>
          <w:rFonts w:ascii="Times New Roman" w:hAnsi="Times New Roman" w:cs="Times New Roman"/>
          <w:sz w:val="28"/>
          <w:szCs w:val="28"/>
        </w:rPr>
        <w:br/>
        <w:t>Тебе глядеть на Божий свет</w:t>
      </w:r>
      <w:r w:rsidRPr="00000F77">
        <w:rPr>
          <w:rFonts w:ascii="Times New Roman" w:hAnsi="Times New Roman" w:cs="Times New Roman"/>
          <w:sz w:val="28"/>
          <w:szCs w:val="28"/>
        </w:rPr>
        <w:br/>
        <w:t>Но если жизнь тебя измучит</w:t>
      </w:r>
      <w:r w:rsidRPr="00000F77">
        <w:rPr>
          <w:rFonts w:ascii="Times New Roman" w:hAnsi="Times New Roman" w:cs="Times New Roman"/>
          <w:sz w:val="28"/>
          <w:szCs w:val="28"/>
        </w:rPr>
        <w:br/>
        <w:t>И ум и сердце возмутит,</w:t>
      </w:r>
      <w:r w:rsidRPr="00000F77">
        <w:rPr>
          <w:rFonts w:ascii="Times New Roman" w:hAnsi="Times New Roman" w:cs="Times New Roman"/>
          <w:sz w:val="28"/>
          <w:szCs w:val="28"/>
        </w:rPr>
        <w:br/>
        <w:t>Но если жизнь роптать научит,</w:t>
      </w:r>
      <w:r w:rsidRPr="00000F77">
        <w:rPr>
          <w:rFonts w:ascii="Times New Roman" w:hAnsi="Times New Roman" w:cs="Times New Roman"/>
          <w:sz w:val="28"/>
          <w:szCs w:val="28"/>
        </w:rPr>
        <w:br/>
        <w:t>Любовь и веру погасит, –</w:t>
      </w:r>
      <w:r w:rsidRPr="00000F77">
        <w:rPr>
          <w:rFonts w:ascii="Times New Roman" w:hAnsi="Times New Roman" w:cs="Times New Roman"/>
          <w:sz w:val="28"/>
          <w:szCs w:val="28"/>
        </w:rPr>
        <w:br/>
        <w:t>Приникни с жаркими слезами,</w:t>
      </w:r>
      <w:r w:rsidRPr="00000F77">
        <w:rPr>
          <w:rFonts w:ascii="Times New Roman" w:hAnsi="Times New Roman" w:cs="Times New Roman"/>
          <w:sz w:val="28"/>
          <w:szCs w:val="28"/>
        </w:rPr>
        <w:br/>
        <w:t>Креста подножье обойми:</w:t>
      </w:r>
      <w:r w:rsidRPr="00000F77">
        <w:rPr>
          <w:rFonts w:ascii="Times New Roman" w:hAnsi="Times New Roman" w:cs="Times New Roman"/>
          <w:sz w:val="28"/>
          <w:szCs w:val="28"/>
        </w:rPr>
        <w:br/>
        <w:t>Ты примиришься с небесами,</w:t>
      </w:r>
      <w:r w:rsidRPr="00000F77">
        <w:rPr>
          <w:rFonts w:ascii="Times New Roman" w:hAnsi="Times New Roman" w:cs="Times New Roman"/>
          <w:sz w:val="28"/>
          <w:szCs w:val="28"/>
        </w:rPr>
        <w:br/>
        <w:t>С самим собою и с людьми.</w:t>
      </w:r>
      <w:r w:rsidRPr="00000F77">
        <w:rPr>
          <w:rFonts w:ascii="Times New Roman" w:hAnsi="Times New Roman" w:cs="Times New Roman"/>
          <w:sz w:val="28"/>
          <w:szCs w:val="28"/>
        </w:rPr>
        <w:br/>
        <w:t>И вновь тогда из райской сени</w:t>
      </w:r>
      <w:r w:rsidRPr="00000F77">
        <w:rPr>
          <w:rFonts w:ascii="Times New Roman" w:hAnsi="Times New Roman" w:cs="Times New Roman"/>
          <w:sz w:val="28"/>
          <w:szCs w:val="28"/>
        </w:rPr>
        <w:br/>
        <w:t>Хранитель ангел твой сойдет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 за тебя, склонив колени,</w:t>
      </w:r>
      <w:r w:rsidRPr="00000F77">
        <w:rPr>
          <w:rFonts w:ascii="Times New Roman" w:hAnsi="Times New Roman" w:cs="Times New Roman"/>
          <w:sz w:val="28"/>
          <w:szCs w:val="28"/>
        </w:rPr>
        <w:br/>
        <w:t>Молитву к Богу вознесет.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И.С. Никитин, 1853 г.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«Пожелание».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00F77">
        <w:rPr>
          <w:rFonts w:ascii="Times New Roman" w:hAnsi="Times New Roman" w:cs="Times New Roman"/>
          <w:sz w:val="28"/>
          <w:szCs w:val="28"/>
        </w:rPr>
        <w:t>оказание участникам психоэмоциональной поддержки.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Инструкция: </w:t>
      </w:r>
      <w:r w:rsidRPr="00000F77">
        <w:rPr>
          <w:rFonts w:ascii="Times New Roman" w:hAnsi="Times New Roman" w:cs="Times New Roman"/>
          <w:sz w:val="28"/>
          <w:szCs w:val="28"/>
        </w:rPr>
        <w:t>участников просят обменяться мнением и пожеланиями.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Психолог:</w:t>
      </w:r>
      <w:r w:rsidRPr="00000F77">
        <w:rPr>
          <w:rFonts w:ascii="Times New Roman" w:hAnsi="Times New Roman" w:cs="Times New Roman"/>
          <w:sz w:val="28"/>
          <w:szCs w:val="28"/>
        </w:rPr>
        <w:t> С чем уходите. Что удивило, понравилось или не понравилось?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Спасибо! Заполнение анкеты обратной связи (</w:t>
      </w:r>
      <w:hyperlink r:id="rId7" w:history="1">
        <w:r w:rsidRPr="00000F77">
          <w:rPr>
            <w:rStyle w:val="a3"/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000F77">
        <w:rPr>
          <w:rFonts w:ascii="Times New Roman" w:hAnsi="Times New Roman" w:cs="Times New Roman"/>
          <w:sz w:val="28"/>
          <w:szCs w:val="28"/>
        </w:rPr>
        <w:t>).  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Раздача памяток для родителей (</w:t>
      </w:r>
      <w:hyperlink r:id="rId8" w:history="1">
        <w:r w:rsidRPr="00000F77">
          <w:rPr>
            <w:rStyle w:val="a3"/>
            <w:rFonts w:ascii="Times New Roman" w:hAnsi="Times New Roman" w:cs="Times New Roman"/>
            <w:sz w:val="28"/>
            <w:szCs w:val="28"/>
          </w:rPr>
          <w:t>Приложение 6</w:t>
        </w:r>
      </w:hyperlink>
      <w:r w:rsidRPr="00000F77">
        <w:rPr>
          <w:rFonts w:ascii="Times New Roman" w:hAnsi="Times New Roman" w:cs="Times New Roman"/>
          <w:sz w:val="28"/>
          <w:szCs w:val="28"/>
        </w:rPr>
        <w:t>).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До встречи!</w:t>
      </w:r>
    </w:p>
    <w:p w:rsidR="000644A8" w:rsidRPr="00000F77" w:rsidRDefault="000644A8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77">
        <w:rPr>
          <w:rFonts w:ascii="Times New Roman" w:hAnsi="Times New Roman" w:cs="Times New Roman"/>
          <w:i/>
          <w:iCs/>
          <w:sz w:val="28"/>
          <w:szCs w:val="28"/>
        </w:rPr>
        <w:t>Абрумова</w:t>
      </w:r>
      <w:proofErr w:type="spellEnd"/>
      <w:r w:rsidRPr="00000F77">
        <w:rPr>
          <w:rFonts w:ascii="Times New Roman" w:hAnsi="Times New Roman" w:cs="Times New Roman"/>
          <w:i/>
          <w:iCs/>
          <w:sz w:val="28"/>
          <w:szCs w:val="28"/>
        </w:rPr>
        <w:t xml:space="preserve"> А.Г. </w:t>
      </w:r>
      <w:r w:rsidRPr="00000F77">
        <w:rPr>
          <w:rFonts w:ascii="Times New Roman" w:hAnsi="Times New Roman" w:cs="Times New Roman"/>
          <w:sz w:val="28"/>
          <w:szCs w:val="28"/>
        </w:rPr>
        <w:t>Анализ состояний психологического кризиса и их динамика./ Психологический журнал, Том 6, № 6, 1985. — с.107–115. 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Белкин А.С.</w:t>
      </w:r>
      <w:r w:rsidRPr="00000F77">
        <w:rPr>
          <w:rFonts w:ascii="Times New Roman" w:hAnsi="Times New Roman" w:cs="Times New Roman"/>
          <w:sz w:val="28"/>
          <w:szCs w:val="28"/>
        </w:rPr>
        <w:t xml:space="preserve"> Основы возрастной педагогики: Учебное пособие для 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>. уч. заведений. – М.: Изд-во «Академия»,2000. – 192 с.   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77">
        <w:rPr>
          <w:rFonts w:ascii="Times New Roman" w:hAnsi="Times New Roman" w:cs="Times New Roman"/>
          <w:i/>
          <w:iCs/>
          <w:sz w:val="28"/>
          <w:szCs w:val="28"/>
        </w:rPr>
        <w:t>Гиппенрейтер</w:t>
      </w:r>
      <w:proofErr w:type="spellEnd"/>
      <w:r w:rsidRPr="00000F77">
        <w:rPr>
          <w:rFonts w:ascii="Times New Roman" w:hAnsi="Times New Roman" w:cs="Times New Roman"/>
          <w:i/>
          <w:iCs/>
          <w:sz w:val="28"/>
          <w:szCs w:val="28"/>
        </w:rPr>
        <w:t xml:space="preserve"> Ю.Б.</w:t>
      </w:r>
      <w:r w:rsidRPr="00000F77">
        <w:rPr>
          <w:rFonts w:ascii="Times New Roman" w:hAnsi="Times New Roman" w:cs="Times New Roman"/>
          <w:sz w:val="28"/>
          <w:szCs w:val="28"/>
        </w:rPr>
        <w:t> «Общаться с ребенком. Как?»: Изд. Сфера; Москва; 2003. – 210 c.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77">
        <w:rPr>
          <w:rFonts w:ascii="Times New Roman" w:hAnsi="Times New Roman" w:cs="Times New Roman"/>
          <w:i/>
          <w:iCs/>
          <w:sz w:val="28"/>
          <w:szCs w:val="28"/>
        </w:rPr>
        <w:t>Зинова</w:t>
      </w:r>
      <w:proofErr w:type="spellEnd"/>
      <w:r w:rsidRPr="00000F77">
        <w:rPr>
          <w:rFonts w:ascii="Times New Roman" w:hAnsi="Times New Roman" w:cs="Times New Roman"/>
          <w:i/>
          <w:iCs/>
          <w:sz w:val="28"/>
          <w:szCs w:val="28"/>
        </w:rPr>
        <w:t xml:space="preserve"> Е. Ю. </w:t>
      </w:r>
      <w:r w:rsidRPr="00000F77">
        <w:rPr>
          <w:rFonts w:ascii="Times New Roman" w:hAnsi="Times New Roman" w:cs="Times New Roman"/>
          <w:sz w:val="28"/>
          <w:szCs w:val="28"/>
        </w:rPr>
        <w:t>Определение эмоционального состояния и личностных особенностей у подростков для профилактики суицидального поведения. Методические рекомендации.  Ханты-Мансийск 2009. – 23 с.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77">
        <w:rPr>
          <w:rFonts w:ascii="Times New Roman" w:hAnsi="Times New Roman" w:cs="Times New Roman"/>
          <w:i/>
          <w:iCs/>
          <w:sz w:val="28"/>
          <w:szCs w:val="28"/>
        </w:rPr>
        <w:t>Крыжановская</w:t>
      </w:r>
      <w:proofErr w:type="spellEnd"/>
      <w:r w:rsidRPr="00000F77">
        <w:rPr>
          <w:rFonts w:ascii="Times New Roman" w:hAnsi="Times New Roman" w:cs="Times New Roman"/>
          <w:i/>
          <w:iCs/>
          <w:sz w:val="28"/>
          <w:szCs w:val="28"/>
        </w:rPr>
        <w:t xml:space="preserve"> А.О.</w:t>
      </w:r>
      <w:r w:rsidRPr="00000F77">
        <w:rPr>
          <w:rFonts w:ascii="Times New Roman" w:hAnsi="Times New Roman" w:cs="Times New Roman"/>
          <w:sz w:val="28"/>
          <w:szCs w:val="28"/>
        </w:rPr>
        <w:t> Детские и молодежные суициды как социальная проблема. Контрольная работа ДГУ. – Владивосток, 2007. – 19 с.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Марковская И. М. </w:t>
      </w:r>
      <w:r w:rsidRPr="00000F77">
        <w:rPr>
          <w:rFonts w:ascii="Times New Roman" w:hAnsi="Times New Roman" w:cs="Times New Roman"/>
          <w:sz w:val="28"/>
          <w:szCs w:val="28"/>
        </w:rPr>
        <w:t>Тренинг взаимодействия родителей с детьми. – СПб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>Речь, 2005. – 150 с.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Михайлина М.Ю.</w:t>
      </w:r>
      <w:r w:rsidRPr="00000F77">
        <w:rPr>
          <w:rFonts w:ascii="Times New Roman" w:hAnsi="Times New Roman" w:cs="Times New Roman"/>
          <w:sz w:val="28"/>
          <w:szCs w:val="28"/>
        </w:rPr>
        <w:t> Психологическая помощь подростку в кризисных ситуациях: профилактика, технологии, консультирование, занятия, тренинги / авт.-сост. М.Ю. Михайлина, М.А. Павлова. – Волгоград: Учитель, 2009. – 207с.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Полищук Ю.И.</w:t>
      </w:r>
      <w:r w:rsidRPr="00000F77">
        <w:rPr>
          <w:rFonts w:ascii="Times New Roman" w:hAnsi="Times New Roman" w:cs="Times New Roman"/>
          <w:sz w:val="28"/>
          <w:szCs w:val="28"/>
        </w:rPr>
        <w:t> О спорном понимании самоубийства как психологическом явлении/ Ю.И. Полищук //Вопросы психологии. – 1994. – №1 – С.128.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sz w:val="28"/>
          <w:szCs w:val="28"/>
        </w:rPr>
        <w:t>Психология. Словарь / Под общ</w:t>
      </w:r>
      <w:proofErr w:type="gramStart"/>
      <w:r w:rsidRPr="00000F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ед. А.В. Петровского, М.Г. 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>. и доп. – М.: Политиздат, 1990 – 390 с.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Сатир В.</w:t>
      </w:r>
      <w:r w:rsidRPr="00000F77">
        <w:rPr>
          <w:rFonts w:ascii="Times New Roman" w:hAnsi="Times New Roman" w:cs="Times New Roman"/>
          <w:sz w:val="28"/>
          <w:szCs w:val="28"/>
        </w:rPr>
        <w:t xml:space="preserve">  Как строить себя и свою семью: Пер. с англ.: 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улучш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0F7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00F77">
        <w:rPr>
          <w:rFonts w:ascii="Times New Roman" w:hAnsi="Times New Roman" w:cs="Times New Roman"/>
          <w:sz w:val="28"/>
          <w:szCs w:val="28"/>
        </w:rPr>
        <w:t xml:space="preserve"> – М,: Педагогика-Пресс, 1992. – 192 с.</w:t>
      </w:r>
    </w:p>
    <w:p w:rsidR="000644A8" w:rsidRPr="00000F77" w:rsidRDefault="000644A8" w:rsidP="00FD3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77">
        <w:rPr>
          <w:rFonts w:ascii="Times New Roman" w:hAnsi="Times New Roman" w:cs="Times New Roman"/>
          <w:i/>
          <w:iCs/>
          <w:sz w:val="28"/>
          <w:szCs w:val="28"/>
        </w:rPr>
        <w:t>Черникова Л.</w:t>
      </w:r>
      <w:r w:rsidRPr="00000F77">
        <w:rPr>
          <w:rFonts w:ascii="Times New Roman" w:hAnsi="Times New Roman" w:cs="Times New Roman"/>
          <w:sz w:val="28"/>
          <w:szCs w:val="28"/>
        </w:rPr>
        <w:t> Лестница успеха. Издательство «</w:t>
      </w:r>
      <w:proofErr w:type="spellStart"/>
      <w:r w:rsidRPr="00000F77">
        <w:rPr>
          <w:rFonts w:ascii="Times New Roman" w:hAnsi="Times New Roman" w:cs="Times New Roman"/>
          <w:sz w:val="28"/>
          <w:szCs w:val="28"/>
        </w:rPr>
        <w:t>Эфлакс</w:t>
      </w:r>
      <w:proofErr w:type="spellEnd"/>
      <w:r w:rsidRPr="00000F77">
        <w:rPr>
          <w:rFonts w:ascii="Times New Roman" w:hAnsi="Times New Roman" w:cs="Times New Roman"/>
          <w:sz w:val="28"/>
          <w:szCs w:val="28"/>
        </w:rPr>
        <w:t>», 2003. – 23 с.</w:t>
      </w:r>
    </w:p>
    <w:p w:rsidR="00E96406" w:rsidRPr="00000F77" w:rsidRDefault="00E96406" w:rsidP="00FD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406" w:rsidRPr="00000F77" w:rsidSect="00FD323D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779"/>
    <w:multiLevelType w:val="multilevel"/>
    <w:tmpl w:val="8E72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B6BEB"/>
    <w:multiLevelType w:val="multilevel"/>
    <w:tmpl w:val="A6A4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A1CB1"/>
    <w:multiLevelType w:val="multilevel"/>
    <w:tmpl w:val="E7F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64BAD"/>
    <w:multiLevelType w:val="multilevel"/>
    <w:tmpl w:val="E4C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10FF8"/>
    <w:multiLevelType w:val="multilevel"/>
    <w:tmpl w:val="8AC0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D2D4A"/>
    <w:multiLevelType w:val="multilevel"/>
    <w:tmpl w:val="7AA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C5DB2"/>
    <w:multiLevelType w:val="multilevel"/>
    <w:tmpl w:val="5F2C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C30EF"/>
    <w:multiLevelType w:val="multilevel"/>
    <w:tmpl w:val="EBC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06148"/>
    <w:multiLevelType w:val="multilevel"/>
    <w:tmpl w:val="C5D8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965E4"/>
    <w:multiLevelType w:val="multilevel"/>
    <w:tmpl w:val="5DFE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15937"/>
    <w:multiLevelType w:val="multilevel"/>
    <w:tmpl w:val="A4B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FBC"/>
    <w:rsid w:val="00000F77"/>
    <w:rsid w:val="000644A8"/>
    <w:rsid w:val="0008334C"/>
    <w:rsid w:val="00213469"/>
    <w:rsid w:val="00441FBC"/>
    <w:rsid w:val="00AC07CC"/>
    <w:rsid w:val="00B956EF"/>
    <w:rsid w:val="00C56400"/>
    <w:rsid w:val="00DB15C1"/>
    <w:rsid w:val="00E55810"/>
    <w:rsid w:val="00E96406"/>
    <w:rsid w:val="00FA1FA6"/>
    <w:rsid w:val="00FD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4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87765/pril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587765/pril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87765/pril4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2694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ПК5</cp:lastModifiedBy>
  <cp:revision>10</cp:revision>
  <cp:lastPrinted>2021-11-22T06:16:00Z</cp:lastPrinted>
  <dcterms:created xsi:type="dcterms:W3CDTF">2021-09-12T20:33:00Z</dcterms:created>
  <dcterms:modified xsi:type="dcterms:W3CDTF">2021-11-23T13:42:00Z</dcterms:modified>
</cp:coreProperties>
</file>