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94" w:rsidRDefault="00884794" w:rsidP="00884794">
      <w:pPr>
        <w:shd w:val="clear" w:color="auto" w:fill="FFFFFF"/>
        <w:rPr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884794" w:rsidRPr="00884794" w:rsidRDefault="00884794" w:rsidP="0088479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ОБЪЕДИНЕНИЯ ПО ИНТЕРЕСАМ</w:t>
      </w:r>
    </w:p>
    <w:p w:rsidR="00884794" w:rsidRPr="00884794" w:rsidRDefault="00884794" w:rsidP="0088479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«Пионерский лидер»</w:t>
      </w:r>
    </w:p>
    <w:p w:rsidR="00884794" w:rsidRPr="00884794" w:rsidRDefault="00884794" w:rsidP="0088479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Возраст 7-15 лет</w:t>
      </w:r>
    </w:p>
    <w:p w:rsidR="00884794" w:rsidRPr="00884794" w:rsidRDefault="00884794" w:rsidP="0088479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Срок реализации – 2 года</w:t>
      </w:r>
    </w:p>
    <w:p w:rsidR="00884794" w:rsidRPr="00884794" w:rsidRDefault="00884794" w:rsidP="00884794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Уровень программы - базовый</w:t>
      </w:r>
    </w:p>
    <w:p w:rsidR="00884794" w:rsidRPr="00884794" w:rsidRDefault="00884794" w:rsidP="0088479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84794" w:rsidRPr="00884794" w:rsidRDefault="00884794" w:rsidP="00884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Главными и наиболее важными качествами человека в современном мире становится мобильность, конкурентоспособность. Особенно сложно самоопределиться подростку, для которого именно это время является определяющим в его становлении и развитии. Очень важно, чтобы подросток научился правильно оценивать окружающий мир и позиционировать себя в нём. Для собственной успешности в социуме необходимы определённые знания и умения, с помощью которых можно определять собственную жизненную позицию и активно реализовывать её в рамках определённой деятельности.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      Одной из основных предпосылок создания программы кружка «Пионерский лидер» является создание условий для развития инициативы и лидерских способностей подростков, а также реализации их посредством участия в конкретных и важных для их возраста видах деятельности. Процесс воспитания активности, подготовки лидеров должен строиться на основе сотрудничества, взаимного уважения и доверия взрослых и детей. Только на основе сотрудничества закладывается фундамент социальной инициативы, способности работы с человеком и для человека. Ребячьи “вожаки” всегда играли большую роль в детском коллективе. В связи с этим, большую социальную значимость приобретает задача выявления лидеров и создания условий для развития лидерства в детских коллективах.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      Предлагаемые обучающие занятия создадут благоприятные условия для социализации подростка. Ориентированный на выявление и реализацию лидерского потенциала подростка эти занятия смогут помочь ему более полно и объективно осознать свой лидерский потенциал и пути его развития в рамках лично – и общественно полезной деятельности.</w:t>
      </w:r>
    </w:p>
    <w:p w:rsidR="00884794" w:rsidRPr="00884794" w:rsidRDefault="00884794" w:rsidP="00884794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794">
        <w:rPr>
          <w:rFonts w:ascii="Times New Roman" w:hAnsi="Times New Roman" w:cs="Times New Roman"/>
          <w:i/>
          <w:sz w:val="28"/>
          <w:szCs w:val="28"/>
        </w:rPr>
        <w:lastRenderedPageBreak/>
        <w:t>ПРОГРАММА КРУЖКА «ПИОНЕРСКИЙ ЛИДЕР»:</w:t>
      </w:r>
    </w:p>
    <w:p w:rsidR="00884794" w:rsidRPr="00884794" w:rsidRDefault="00884794" w:rsidP="00884794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884794">
        <w:rPr>
          <w:sz w:val="28"/>
          <w:szCs w:val="28"/>
        </w:rPr>
        <w:t xml:space="preserve">это системная организация обучения лидеров и организаторов детских и молодежных общественных объединений согласно Концепции и Программы непрерывного воспитания детей и учащейся молодежи в Республике Беларусь, Законов Республики Беларусь «О правах ребёнка», «Об общественных объединениях», «О государственной поддержке </w:t>
      </w:r>
      <w:r w:rsidRPr="00884794">
        <w:rPr>
          <w:color w:val="000000"/>
          <w:sz w:val="28"/>
          <w:szCs w:val="28"/>
        </w:rPr>
        <w:t>молодежных и детских общественных объединений в Республике Беларусь», Концепции развития детского движения в республике Беларусь;</w:t>
      </w:r>
      <w:proofErr w:type="gramEnd"/>
    </w:p>
    <w:p w:rsidR="00884794" w:rsidRPr="00884794" w:rsidRDefault="00884794" w:rsidP="00884794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884794">
        <w:rPr>
          <w:sz w:val="28"/>
          <w:szCs w:val="28"/>
        </w:rPr>
        <w:t>по целевому назначению -  является общекультурной;</w:t>
      </w:r>
    </w:p>
    <w:p w:rsidR="00884794" w:rsidRPr="00884794" w:rsidRDefault="00884794" w:rsidP="00884794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по содержанию и видам деятельности – комплексно-интегрированная; </w:t>
      </w:r>
    </w:p>
    <w:p w:rsidR="00884794" w:rsidRPr="00884794" w:rsidRDefault="00884794" w:rsidP="00884794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по степени авторства – </w:t>
      </w:r>
      <w:proofErr w:type="gramStart"/>
      <w:r w:rsidRPr="00884794">
        <w:rPr>
          <w:sz w:val="28"/>
          <w:szCs w:val="28"/>
        </w:rPr>
        <w:t>творческая</w:t>
      </w:r>
      <w:proofErr w:type="gramEnd"/>
      <w:r w:rsidRPr="00884794">
        <w:rPr>
          <w:sz w:val="28"/>
          <w:szCs w:val="28"/>
        </w:rPr>
        <w:t xml:space="preserve">; </w:t>
      </w:r>
    </w:p>
    <w:p w:rsidR="00884794" w:rsidRPr="00884794" w:rsidRDefault="00884794" w:rsidP="00884794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по сроку реализации – </w:t>
      </w:r>
      <w:proofErr w:type="gramStart"/>
      <w:r w:rsidRPr="00884794">
        <w:rPr>
          <w:sz w:val="28"/>
          <w:szCs w:val="28"/>
        </w:rPr>
        <w:t>двухгодичная</w:t>
      </w:r>
      <w:proofErr w:type="gramEnd"/>
      <w:r w:rsidRPr="00884794">
        <w:rPr>
          <w:sz w:val="28"/>
          <w:szCs w:val="28"/>
        </w:rPr>
        <w:t>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i/>
          <w:sz w:val="28"/>
          <w:szCs w:val="28"/>
        </w:rPr>
        <w:t xml:space="preserve">      ЦЕЛЬ:</w:t>
      </w:r>
      <w:r w:rsidRPr="00884794">
        <w:rPr>
          <w:rFonts w:ascii="Times New Roman" w:hAnsi="Times New Roman" w:cs="Times New Roman"/>
          <w:sz w:val="28"/>
          <w:szCs w:val="28"/>
        </w:rPr>
        <w:t xml:space="preserve"> развитие социальной активности школьников среднего возраста, развитие лидерских качеств, формирование знаний, умений по самоорганизации и организации других.</w:t>
      </w:r>
    </w:p>
    <w:p w:rsidR="00884794" w:rsidRPr="00884794" w:rsidRDefault="00884794" w:rsidP="00884794">
      <w:pPr>
        <w:rPr>
          <w:rFonts w:ascii="Times New Roman" w:hAnsi="Times New Roman" w:cs="Times New Roman"/>
          <w:i/>
          <w:sz w:val="28"/>
          <w:szCs w:val="28"/>
        </w:rPr>
      </w:pPr>
      <w:r w:rsidRPr="00884794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-выявить первичный уровень знания подростка собственного лидерского потенциала;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-формировать у подростков  знаний, умений, навыков управленческой культуры и потребности быть лидером;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-организовать занятия по овладению подростком специфическими знаниями, методиками и формами развития собственного и организаторского потенциала;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-развивать у учащихся стремление к участию в общественной деятельности;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-организовать по окончании курса обучения смотр знаний, умений, навыков, полученных в рамках программы кружка;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-определить вместе с подростком пути дальнейшей реализации его лидерского потенциала в условиях учреждения дополнительного образования.</w:t>
      </w:r>
    </w:p>
    <w:p w:rsidR="00884794" w:rsidRPr="00884794" w:rsidRDefault="00884794" w:rsidP="008847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   </w:t>
      </w:r>
      <w:r w:rsidRPr="00884794">
        <w:rPr>
          <w:rFonts w:ascii="Times New Roman" w:hAnsi="Times New Roman"/>
          <w:sz w:val="28"/>
          <w:szCs w:val="28"/>
        </w:rPr>
        <w:tab/>
        <w:t>Для достижения цели и решения поставленных задач используются такие</w:t>
      </w:r>
      <w:r w:rsidRPr="00884794">
        <w:rPr>
          <w:rFonts w:ascii="Times New Roman" w:hAnsi="Times New Roman"/>
          <w:sz w:val="28"/>
          <w:szCs w:val="28"/>
        </w:rPr>
        <w:br/>
        <w:t>формы и методы работы: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лекции, дискуссии, презентации; 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интерактивные методы обучения; 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педагогические и психологические игры;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диагностические методики;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lastRenderedPageBreak/>
        <w:t xml:space="preserve">коллективные творческие дела; 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анализ устава ОО «БРПО»,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 публикаций в СМИ по проблематике лидерства, детских и молодежных общественных объединений;</w:t>
      </w:r>
    </w:p>
    <w:p w:rsidR="00884794" w:rsidRPr="00884794" w:rsidRDefault="00884794" w:rsidP="008847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встречи с лидерами детских и молодежных общественных объединений, психологами, социальными педагогами и др.</w:t>
      </w:r>
    </w:p>
    <w:p w:rsidR="00884794" w:rsidRPr="00884794" w:rsidRDefault="00884794" w:rsidP="00884794">
      <w:pPr>
        <w:pStyle w:val="a5"/>
        <w:shd w:val="clear" w:color="auto" w:fill="FFFFFF"/>
        <w:ind w:left="0" w:firstLine="411"/>
        <w:jc w:val="both"/>
        <w:rPr>
          <w:i/>
          <w:sz w:val="28"/>
          <w:szCs w:val="28"/>
        </w:rPr>
      </w:pPr>
      <w:r w:rsidRPr="00884794">
        <w:rPr>
          <w:i/>
          <w:sz w:val="28"/>
          <w:szCs w:val="28"/>
        </w:rPr>
        <w:t>Программа объединения по интересам рассчитана на подростков в возрасте 10-15 лет. Она реализуется в течение 2х лет. Занятия проходят 1 раз в неделю по 2 часа.  По уставу учреждения образования количество учащихся в группе 15 (1 и 2 года обучения).</w:t>
      </w:r>
    </w:p>
    <w:p w:rsidR="00884794" w:rsidRPr="00884794" w:rsidRDefault="00884794" w:rsidP="00884794">
      <w:pPr>
        <w:pStyle w:val="a5"/>
        <w:shd w:val="clear" w:color="auto" w:fill="FFFFFF"/>
        <w:ind w:left="0" w:firstLine="708"/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 В работе используются групповые формы работы для сплочения, воспитания чувства коллективизма и взаимопомощи. Предлагаемая программа состоит из 10 разделов.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     Логика подачи материала в программе объединения по интересам основана на принципе “от теории – к практике”. Это связано с тем, что теоретические знания, полученные на лекционных занятиях, необходимо обязательно применить в практической деятельности для закрепления навыков организаторской деятельности, именно это умение – применить теорию к практике, станет критерием успешности прохождения данного курса.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794">
        <w:rPr>
          <w:rFonts w:ascii="Times New Roman" w:hAnsi="Times New Roman" w:cs="Times New Roman"/>
          <w:i/>
          <w:sz w:val="28"/>
          <w:szCs w:val="28"/>
        </w:rPr>
        <w:t xml:space="preserve">    ОЖИДАЕМЫЕ РЕЗУЛЬТАТЫ: </w:t>
      </w:r>
    </w:p>
    <w:p w:rsidR="00884794" w:rsidRPr="00884794" w:rsidRDefault="00884794" w:rsidP="00884794">
      <w:pPr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-подросток умеет грамотно и объективно оценивать и позиционировать себя в определённом социуме;</w:t>
      </w:r>
    </w:p>
    <w:p w:rsidR="00884794" w:rsidRPr="00884794" w:rsidRDefault="00884794" w:rsidP="00884794">
      <w:pPr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-имеет чёткую позицию в вопросе лидерства;</w:t>
      </w:r>
    </w:p>
    <w:p w:rsidR="00884794" w:rsidRPr="00884794" w:rsidRDefault="00884794" w:rsidP="00884794">
      <w:pPr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-владеет базовыми знаниями по имиджу лидера и типологии лидерства;</w:t>
      </w:r>
    </w:p>
    <w:p w:rsidR="00884794" w:rsidRPr="00884794" w:rsidRDefault="00884794" w:rsidP="00884794">
      <w:pPr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>-знает формы работы в коллективе и основы формирования команды;</w:t>
      </w:r>
    </w:p>
    <w:p w:rsidR="00884794" w:rsidRPr="00884794" w:rsidRDefault="00884794" w:rsidP="00884794">
      <w:pPr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-владеет алгоритмами основных </w:t>
      </w:r>
      <w:proofErr w:type="spellStart"/>
      <w:r w:rsidRPr="0088479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84794">
        <w:rPr>
          <w:rFonts w:ascii="Times New Roman" w:hAnsi="Times New Roman" w:cs="Times New Roman"/>
          <w:sz w:val="28"/>
          <w:szCs w:val="28"/>
        </w:rPr>
        <w:t xml:space="preserve"> форм, методикой коллективно– </w:t>
      </w:r>
      <w:proofErr w:type="gramStart"/>
      <w:r w:rsidRPr="00884794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Pr="00884794">
        <w:rPr>
          <w:rFonts w:ascii="Times New Roman" w:hAnsi="Times New Roman" w:cs="Times New Roman"/>
          <w:sz w:val="28"/>
          <w:szCs w:val="28"/>
        </w:rPr>
        <w:t>орческой деятельности.</w:t>
      </w:r>
    </w:p>
    <w:p w:rsidR="00884794" w:rsidRPr="00884794" w:rsidRDefault="00884794" w:rsidP="00884794">
      <w:pPr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УЧЕБНО-ТЕМАТИЧЕСКИЙ ПЛАН ПЕРВОГО ГОДА ОБУЧЕНИЯ</w:t>
      </w: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 xml:space="preserve"> (72 ЧАСА, 1 раз в неделю по 2 часа)</w:t>
      </w: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Ориентиры деятельности:</w:t>
      </w:r>
    </w:p>
    <w:p w:rsidR="00884794" w:rsidRPr="00884794" w:rsidRDefault="00884794" w:rsidP="0088479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Выявление и развитие организаторских, творческих качеств участников.</w:t>
      </w:r>
    </w:p>
    <w:p w:rsidR="00884794" w:rsidRPr="00884794" w:rsidRDefault="00884794" w:rsidP="0088479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color w:val="000000"/>
          <w:spacing w:val="-9"/>
          <w:sz w:val="28"/>
          <w:szCs w:val="28"/>
        </w:rPr>
        <w:lastRenderedPageBreak/>
        <w:t xml:space="preserve">Формирование системы знаний и умений, составляющих основное </w:t>
      </w:r>
      <w:r w:rsidRPr="00884794">
        <w:rPr>
          <w:rFonts w:ascii="Times New Roman" w:hAnsi="Times New Roman"/>
          <w:color w:val="000000"/>
          <w:spacing w:val="-5"/>
          <w:sz w:val="28"/>
          <w:szCs w:val="28"/>
        </w:rPr>
        <w:t xml:space="preserve">содержание   теории   лидерства   (понятие,   стили,   принципы, </w:t>
      </w:r>
      <w:r w:rsidRPr="00884794">
        <w:rPr>
          <w:rFonts w:ascii="Times New Roman" w:hAnsi="Times New Roman"/>
          <w:color w:val="000000"/>
          <w:spacing w:val="-10"/>
          <w:sz w:val="28"/>
          <w:szCs w:val="28"/>
        </w:rPr>
        <w:t>типология, способы  деятельности).</w:t>
      </w:r>
    </w:p>
    <w:p w:rsidR="00884794" w:rsidRPr="00884794" w:rsidRDefault="00884794" w:rsidP="0088479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Приобретение навыков лидерского поведения, индивидуальной и коллективной деятельности. </w:t>
      </w:r>
    </w:p>
    <w:p w:rsidR="00884794" w:rsidRPr="00884794" w:rsidRDefault="00884794" w:rsidP="0088479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84794">
        <w:rPr>
          <w:rFonts w:ascii="Times New Roman" w:hAnsi="Times New Roman"/>
          <w:color w:val="000000"/>
          <w:spacing w:val="-7"/>
          <w:sz w:val="28"/>
          <w:szCs w:val="28"/>
        </w:rPr>
        <w:t xml:space="preserve">Обучение   подростков   умениям   и   навыкам   организаторской </w:t>
      </w:r>
      <w:r w:rsidRPr="00884794">
        <w:rPr>
          <w:rFonts w:ascii="Times New Roman" w:hAnsi="Times New Roman"/>
          <w:color w:val="000000"/>
          <w:spacing w:val="-8"/>
          <w:sz w:val="28"/>
          <w:szCs w:val="28"/>
        </w:rPr>
        <w:t xml:space="preserve">деятельности, самоорганизации, формированию ответственности </w:t>
      </w:r>
      <w:r w:rsidRPr="00884794">
        <w:rPr>
          <w:rFonts w:ascii="Times New Roman" w:hAnsi="Times New Roman"/>
          <w:color w:val="000000"/>
          <w:spacing w:val="-9"/>
          <w:sz w:val="28"/>
          <w:szCs w:val="28"/>
        </w:rPr>
        <w:t>за себя и других.</w:t>
      </w:r>
    </w:p>
    <w:p w:rsidR="00884794" w:rsidRPr="00884794" w:rsidRDefault="00884794" w:rsidP="0088479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594"/>
        <w:gridCol w:w="4809"/>
        <w:gridCol w:w="1622"/>
        <w:gridCol w:w="1282"/>
        <w:gridCol w:w="1271"/>
      </w:tblGrid>
      <w:tr w:rsidR="00884794" w:rsidRPr="00884794" w:rsidTr="00307862">
        <w:trPr>
          <w:trHeight w:val="8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proofErr w:type="spellEnd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Современный облик ОО «БРПО»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4794" w:rsidRPr="00884794" w:rsidTr="00307862">
        <w:trPr>
          <w:trHeight w:val="9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Ценностные ориентиры и содержание деятельности лидера и организатора</w:t>
            </w:r>
          </w:p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ОО «БРПО».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«Искусство  побеждать»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Организаторская деятельность в ОО «БРПО»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Pr="0088479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в  ОО «БРПО»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Построение коллектива  в ОО «БРПО»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Технология «Форум театр»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«Без конфликтов не бывает»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4794" w:rsidRPr="00884794" w:rsidTr="00307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Игровые технологии в деятельности пионерской организации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4794" w:rsidRPr="00884794" w:rsidTr="00307862"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4" w:rsidRPr="00884794" w:rsidRDefault="00884794" w:rsidP="0030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7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4794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884794" w:rsidRPr="00884794" w:rsidRDefault="00884794" w:rsidP="008847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СОВРЕМЕННЫЙ ОБЛИК ОО «БРПО»</w:t>
      </w:r>
    </w:p>
    <w:p w:rsidR="00884794" w:rsidRPr="00884794" w:rsidRDefault="00884794" w:rsidP="0088479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История пионерской организации. Знакомство с периодическими изданиями;</w:t>
      </w:r>
    </w:p>
    <w:p w:rsidR="00884794" w:rsidRPr="00884794" w:rsidRDefault="00884794" w:rsidP="008847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Устав   ОО «БРПО».   Отражение  целей  и  задач  </w:t>
      </w:r>
      <w:proofErr w:type="spellStart"/>
      <w:proofErr w:type="gramStart"/>
      <w:r w:rsidRPr="00884794">
        <w:rPr>
          <w:sz w:val="28"/>
          <w:szCs w:val="28"/>
        </w:rPr>
        <w:t>п</w:t>
      </w:r>
      <w:proofErr w:type="spellEnd"/>
      <w:proofErr w:type="gramEnd"/>
      <w:r w:rsidRPr="00884794">
        <w:rPr>
          <w:sz w:val="28"/>
          <w:szCs w:val="28"/>
        </w:rPr>
        <w:t>/о в ее символах,  атрибутах,  ритуалах;</w:t>
      </w:r>
    </w:p>
    <w:p w:rsidR="00884794" w:rsidRPr="00884794" w:rsidRDefault="00884794" w:rsidP="008847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Программы ОО «БРПО»;</w:t>
      </w:r>
    </w:p>
    <w:p w:rsidR="00884794" w:rsidRPr="00884794" w:rsidRDefault="00884794" w:rsidP="008847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Структура пионерской организации;</w:t>
      </w:r>
    </w:p>
    <w:p w:rsidR="00884794" w:rsidRPr="00884794" w:rsidRDefault="00884794" w:rsidP="008847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Самоуправление и руководство в организации; </w:t>
      </w:r>
    </w:p>
    <w:p w:rsidR="00884794" w:rsidRPr="00884794" w:rsidRDefault="00884794" w:rsidP="0088479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Система работы с октябрятами.</w:t>
      </w:r>
    </w:p>
    <w:p w:rsidR="00884794" w:rsidRPr="00884794" w:rsidRDefault="00884794" w:rsidP="00884794">
      <w:pPr>
        <w:pStyle w:val="a6"/>
        <w:ind w:left="1418"/>
        <w:rPr>
          <w:sz w:val="28"/>
          <w:szCs w:val="28"/>
        </w:rPr>
      </w:pP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ЦЕННОСТНЫЕ ОРИЕНТИРЫ И СОДЕРЖАНИЕ ДЕЯТЕЛЬНОСТИ</w:t>
      </w: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 xml:space="preserve"> ЛИДЕРА И ОРГАНИЗАТОРА ОО «БРПО»</w:t>
      </w: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i/>
          <w:sz w:val="28"/>
          <w:szCs w:val="28"/>
        </w:rPr>
        <w:t>Ценности</w:t>
      </w:r>
      <w:r w:rsidRPr="00884794">
        <w:rPr>
          <w:rFonts w:ascii="Times New Roman" w:hAnsi="Times New Roman"/>
          <w:sz w:val="28"/>
          <w:szCs w:val="28"/>
        </w:rPr>
        <w:t xml:space="preserve"> национальной культуры белорусского народа. Идеологические ориентиры белорусского государства, общества. Ценности как цели, ориентиры и содержание деятельности детских, молодежных общественных объединений. Отражение ценностей в программах и проектах, Белорусской республиканской пионерской организации.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Сущность и функции лидерства в детских и молодежных общественных </w:t>
      </w:r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объединениях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 (п</w:t>
      </w:r>
      <w:r w:rsidRPr="00884794">
        <w:rPr>
          <w:rFonts w:ascii="Times New Roman" w:hAnsi="Times New Roman"/>
          <w:sz w:val="28"/>
          <w:szCs w:val="28"/>
        </w:rPr>
        <w:t>онятие «лидерство» и его интерпретация в педагогике, психологии, социологии.</w:t>
      </w:r>
      <w:proofErr w:type="gramEnd"/>
      <w:r w:rsidRPr="00884794">
        <w:rPr>
          <w:rFonts w:ascii="Times New Roman" w:hAnsi="Times New Roman"/>
          <w:sz w:val="28"/>
          <w:szCs w:val="28"/>
        </w:rPr>
        <w:t xml:space="preserve"> Лидерство в практике функционирования детских и  молодежных общественных объединений. Различия между лидерством и    управлением. Типология лидеров. Характеристики лидеров общественных   объединений. Роль лидера в детском, подростковом, молодежном коллективе.   Основные функции лидера ОО «БРПО». </w:t>
      </w:r>
      <w:proofErr w:type="gramStart"/>
      <w:r w:rsidRPr="00884794">
        <w:rPr>
          <w:rFonts w:ascii="Times New Roman" w:hAnsi="Times New Roman"/>
          <w:sz w:val="28"/>
          <w:szCs w:val="28"/>
        </w:rPr>
        <w:t>Образы лидеров детских и    молодежных общественных объединений в литературе, СМИ).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Стили лидерства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z w:val="28"/>
          <w:szCs w:val="28"/>
        </w:rPr>
        <w:t>(понятие «стиль лидерства» и его сущностные  характеристики.</w:t>
      </w:r>
      <w:proofErr w:type="gramEnd"/>
      <w:r w:rsidRPr="00884794">
        <w:rPr>
          <w:rFonts w:ascii="Times New Roman" w:hAnsi="Times New Roman"/>
          <w:sz w:val="28"/>
          <w:szCs w:val="28"/>
        </w:rPr>
        <w:t xml:space="preserve"> Основные стили лидерства: авторитарный, демократический, либеральный, смешанный. Выделение стилей лидерства как особенностей поведения и управленческих действий лидера. </w:t>
      </w:r>
      <w:proofErr w:type="gramStart"/>
      <w:r w:rsidRPr="00884794">
        <w:rPr>
          <w:rFonts w:ascii="Times New Roman" w:hAnsi="Times New Roman"/>
          <w:sz w:val="28"/>
          <w:szCs w:val="28"/>
        </w:rPr>
        <w:t>Взаимосвязь лидерской позиции и стиля лидерства (лидер-генератор идей, лидер-вдохновитель, лидер-критик, лидер-новатор, лидер-организатор, лидер-эксперт, лидер-консультант, эмоциональный лидер и др.).</w:t>
      </w:r>
      <w:proofErr w:type="gramEnd"/>
      <w:r w:rsidRPr="008847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4794">
        <w:rPr>
          <w:rFonts w:ascii="Times New Roman" w:hAnsi="Times New Roman"/>
          <w:sz w:val="28"/>
          <w:szCs w:val="28"/>
        </w:rPr>
        <w:t>Зависимость стиля лидерства от необходимости достижения поставленных целей и конкретных условий пионерской организации).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Лидерские качества, умения и навыки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z w:val="28"/>
          <w:szCs w:val="28"/>
        </w:rPr>
        <w:t>(о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пределение и классификация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лидерских </w:t>
      </w:r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качеств, умений и навыков. Взаимосвязь лидерских качеств и стилей лидерства. Особенности проявления лидерских качеств, умений и навыков в  процессе совместной деятельности, общения и отношений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членов детского,  молодежного общественного </w:t>
      </w:r>
      <w:r w:rsidRPr="00884794">
        <w:rPr>
          <w:rFonts w:ascii="Times New Roman" w:hAnsi="Times New Roman"/>
          <w:sz w:val="28"/>
          <w:szCs w:val="28"/>
        </w:rPr>
        <w:t>объединения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Диагностические методики для изучения лидерских   качеств, умений и навыков).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Чемодан лидера (лидерские приемы, техники, методики)</w:t>
      </w:r>
      <w:r w:rsidRPr="00884794">
        <w:rPr>
          <w:rFonts w:ascii="Times New Roman" w:hAnsi="Times New Roman"/>
          <w:i/>
          <w:sz w:val="28"/>
          <w:szCs w:val="28"/>
        </w:rPr>
        <w:t xml:space="preserve">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Лидерские приемы и </w:t>
      </w:r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особенности их применения в условиях детского, молодежного общественного </w:t>
      </w:r>
      <w:r w:rsidRPr="00884794">
        <w:rPr>
          <w:rFonts w:ascii="Times New Roman" w:hAnsi="Times New Roman"/>
          <w:sz w:val="28"/>
          <w:szCs w:val="28"/>
        </w:rPr>
        <w:t>объединения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. Техники работы лидера и факторы их эффективного использования. Игровые методики выявления лидеров в детском коллективе, определения стилей лидерства. Методики формирования лидерских качеств, способностей, умений и навыков. Выполнение упражнений, направленных на формирование лидерских    умений и навыков. Творческие задания для освоения лидерских техник,   методик.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«ИСКУССТВО ПОБЕЖДАТЬ»</w:t>
      </w:r>
    </w:p>
    <w:p w:rsidR="00884794" w:rsidRPr="00884794" w:rsidRDefault="00884794" w:rsidP="008847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Внутреннее строение механизма таланта. Механизм </w:t>
      </w:r>
      <w:proofErr w:type="spellStart"/>
      <w:r w:rsidRPr="00884794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Pr="00884794">
        <w:rPr>
          <w:rFonts w:ascii="Times New Roman" w:hAnsi="Times New Roman" w:cs="Times New Roman"/>
          <w:sz w:val="28"/>
          <w:szCs w:val="28"/>
        </w:rPr>
        <w:t xml:space="preserve"> и его источники. Функциональные состояния человека и оптимизация неблагоприятных функциональных состояний. Поиск истинных целей и смыслов. Помочь сформулировать наиболее актуальные и болезненные проблемы взаимоотношений с прошлым, настоящим, будущим и проанализировать их. Понятие «успех», формула успеха. Искусство ставить цели и побеждать.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ОРГАНИЗАТОРСКАЯ ДЕЯТЕЛЬНОСТЬ В  ОО «БРПО»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Основы организаторской деятельности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(сущность и функции организаторской деятельности.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Психолого-педагогические аспекты    организаторской деятельности. Особенности организаторской деятельности в    детском, </w:t>
      </w:r>
      <w:r w:rsidRPr="00884794">
        <w:rPr>
          <w:rFonts w:ascii="Times New Roman" w:hAnsi="Times New Roman"/>
          <w:sz w:val="28"/>
          <w:szCs w:val="28"/>
        </w:rPr>
        <w:t xml:space="preserve">подростковом, молодежном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коллективе. Организованность как   характеристика коллектива. Различия между лидером и организатором детского,  молодежного общественного объединения. Деятельность лидера и организатора  по организации совместной деятельности членов детского молодежного общественного объединения.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Роль организаторской деятельности в достижении   целей совместной работы, управлении и в формировании коллектива    пионерской организации)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Организаторские способности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(определение и классификация организаторских способностей лидера и организатора детского, молодежного общественного объединения.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Реализация организаторских способностей в процессе совместной деятельности членов детского, молодежного общественного объединения. Организаторские способности как фактор реализации коллективных целей и задач и выполнения индивидуальных поручений. Уровни развития организаторских способностей и их характеристики. Диагностические методики для изучения организаторских склонностей и способностей. Формирование 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развитие организаторских способностей членов детского, молодежного общественного объединения.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Правила организаторской работы 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(основные правила организаторской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работы в детском, молодежном общественном объединении. Правила организации коллективной деятельности. Правила организованного общения. Правила организации процесса принятия решений, самоуправления. Правила взаимодействия организатора с другими членами пионерской организации.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Взаимосвязь эффективности деятельности и правил организаторской работы).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Организаторские техники, методики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(организаторские техники, методики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как фактор повышения эффективности деятельности детского, молодежного общественного объединения. Приемы, техники и методики работы организатора детского, молодежного общественного объединения. Особенности применения организаторских техник, методик в процессе совместной деятельности, общения, самоуправления. Интерактивные и игровые методики формирования организаторских способностей, умений и навыков.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Творческие задания и упражнения для освоения организаторских техник, методик).</w:t>
      </w:r>
      <w:proofErr w:type="gramEnd"/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КОММУНИКАЦИЯ</w:t>
      </w: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 xml:space="preserve"> В  ОО «БРПО»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Сущность и функции коммуникации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(понятие «коммуникация» и его интерпретация в педагогике, психологии, социологии.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Структура и функции коммуникации. Коммуникация, необходимая в детском коллективе. Особенности коммуникации в детском, молодежном общественном объединении. Трансляция информации в процессе коммуникации. Схема передачи информации.</w:t>
      </w:r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ab/>
        <w:t xml:space="preserve">Пассивное или активное слушание в процессе коммуникации. Невербальная коммуникация и особенности ее проявления.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Диалог, как средство эффективной коммуникации).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Основные правила эффективной коммуникации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(правила коммуникации,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необходимые для эффективной трансляции информации. Правила построения разговора, необходимые для того, чтобы лидера и организатора другие члены детского, молодежного общественного объединения слушали и понимали. Правила активного и заинтересованного слушания собеседника. Правила построения диалога. Учет факторов, препятствующих и способствующих эффективной коммуникации.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Создание позитивной атмосферы в процессе коммуникации).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Коммуникативные способности лидера и организатора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(определение и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классификация коммуникативных способностей лидера и организатора детского, молодежного общественного объединения. Способность передавать информацию. Способность слушать и слышать. Способность вести беседу, диалог. Уровни развития коммуникативных способностей и их характеристики. Диагностические методики выявления коммуникативных склонностей и способностей.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Формирование и развитие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коммуникативных способностей членов детского, молодежного общественного объединения).</w:t>
      </w:r>
      <w:proofErr w:type="gramEnd"/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  <w:t>ПОСТРОЕНИЕ КОЛЛЕКТИВА  В  ОО «БРПО»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Динамика развития группы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(понятие «динамика развития группы».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Теории </w:t>
      </w:r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возникновения и развития групп в педагогике, психологии, социологии. Типология социальных групп. Качественные и количественные характеристики социальных групп. Детское и молодежное общественное объединение как социальная группа. Сущность, структура и функции процесса развития социальной группы. Стадии группового развития. Социально-психологические свойства групп разного уровня развития.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Роль лидера и организатора в процессе группового развития). 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Сущность и функции коллектива</w:t>
      </w:r>
      <w:r w:rsidRPr="0088479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(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коллектив как высшая стадия группового развития.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Социально-психологические характеристики коллектива. Объединяющие свойства коллектива: направленность, организованность, подготовленность, сплоченность, интеллектуальная </w:t>
      </w:r>
      <w:proofErr w:type="spell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коммуникативность</w:t>
      </w:r>
      <w:proofErr w:type="spell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, морально-психологический климат. </w:t>
      </w:r>
      <w:r w:rsidRPr="00884794">
        <w:rPr>
          <w:rFonts w:ascii="Times New Roman" w:hAnsi="Times New Roman"/>
          <w:sz w:val="28"/>
          <w:szCs w:val="28"/>
        </w:rPr>
        <w:t xml:space="preserve">Коллектив и личность. Межличностные отношения в коллективе.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Роли в коллективе. Функции лидера и организатора коллектива. </w:t>
      </w:r>
    </w:p>
    <w:p w:rsidR="00884794" w:rsidRPr="00884794" w:rsidRDefault="00884794" w:rsidP="00884794">
      <w:pPr>
        <w:pStyle w:val="a3"/>
        <w:ind w:left="720" w:firstLine="69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Условия эффективности коллектива.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Характеристики детского, молодежного общественного объединения как организованного коллектива). 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Коллективное принятие решений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(коллективное принятие решений в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процессе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организации совместной деятельности, общения и отношений членов детского, молодежного общественного объединения. Процедуры и способы коллективного принятия решений. Голосование, достижение компромисса и консенсуса как средства демократического управления коллективом. </w:t>
      </w:r>
    </w:p>
    <w:p w:rsidR="00884794" w:rsidRPr="00884794" w:rsidRDefault="00884794" w:rsidP="00884794">
      <w:pPr>
        <w:pStyle w:val="a3"/>
        <w:ind w:left="720" w:firstLine="696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Уважение прав большинства и меньшинства в процессе коллективного принятия решений.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Ответственность коллектива и каждого участника за принятые решения).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Самоуправление в коллективе</w:t>
      </w:r>
      <w:r w:rsidRPr="0088479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(с</w:t>
      </w:r>
      <w:r w:rsidRPr="00884794">
        <w:rPr>
          <w:rFonts w:ascii="Times New Roman" w:hAnsi="Times New Roman"/>
          <w:sz w:val="28"/>
          <w:szCs w:val="28"/>
        </w:rPr>
        <w:t xml:space="preserve">ущность, структура и функции </w:t>
      </w:r>
      <w:proofErr w:type="gramEnd"/>
    </w:p>
    <w:p w:rsidR="00884794" w:rsidRPr="00884794" w:rsidRDefault="00884794" w:rsidP="008847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самоуправления. Социально-правовые основы самоуправления. Виды и формы самоуправления. Особенности детского самоуправления. Самоуправление в системе управления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детского, молодежного общественного объединения</w:t>
      </w:r>
      <w:r w:rsidRPr="00884794">
        <w:rPr>
          <w:rFonts w:ascii="Times New Roman" w:hAnsi="Times New Roman"/>
          <w:sz w:val="28"/>
          <w:szCs w:val="28"/>
        </w:rPr>
        <w:t>. Гуманистические отношения членов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детского, молодежного общественного объединения</w:t>
      </w:r>
      <w:r w:rsidRPr="00884794">
        <w:rPr>
          <w:rFonts w:ascii="Times New Roman" w:hAnsi="Times New Roman"/>
          <w:sz w:val="28"/>
          <w:szCs w:val="28"/>
        </w:rPr>
        <w:t xml:space="preserve"> - основа развития самоуправления. Опыт организации самоуправления с опорой на гуманистические ценности. </w:t>
      </w:r>
      <w:proofErr w:type="gramStart"/>
      <w:r w:rsidRPr="00884794">
        <w:rPr>
          <w:rFonts w:ascii="Times New Roman" w:hAnsi="Times New Roman"/>
          <w:sz w:val="28"/>
          <w:szCs w:val="28"/>
        </w:rPr>
        <w:t xml:space="preserve">Роль лидера и организатора в развитии самоуправления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детского, молодежного общественного объединения)</w:t>
      </w:r>
      <w:r w:rsidRPr="00884794">
        <w:rPr>
          <w:rFonts w:ascii="Times New Roman" w:hAnsi="Times New Roman"/>
          <w:sz w:val="28"/>
          <w:szCs w:val="28"/>
        </w:rPr>
        <w:t>.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napToGrid w:val="0"/>
          <w:color w:val="000000"/>
          <w:sz w:val="28"/>
          <w:szCs w:val="28"/>
        </w:rPr>
        <w:t>Методики сплочения группы, коллектива (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классификация средств, методов и форм сплочения группы, формирования коллектива и их </w:t>
      </w: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характеристики.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Диагностические методики изучения уровней группового развития. </w:t>
      </w:r>
      <w:r w:rsidRPr="00884794">
        <w:rPr>
          <w:rFonts w:ascii="Times New Roman" w:hAnsi="Times New Roman"/>
          <w:sz w:val="28"/>
          <w:szCs w:val="28"/>
        </w:rPr>
        <w:t xml:space="preserve">Игровые и интерактивные методики формирования коллектива. </w:t>
      </w:r>
      <w:proofErr w:type="gramStart"/>
      <w:r w:rsidRPr="00884794">
        <w:rPr>
          <w:rFonts w:ascii="Times New Roman" w:hAnsi="Times New Roman"/>
          <w:sz w:val="28"/>
          <w:szCs w:val="28"/>
        </w:rPr>
        <w:t>Проектирование процесса формирования коллектива: цели и задачи, содержание, основные этапы, средства, технологии, методы и формы, критерии и показатели эффективности).</w:t>
      </w:r>
      <w:proofErr w:type="gramEnd"/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ТЕХНОЛОГИЯ «ФОРУМ ТЕАТР»</w:t>
      </w:r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884794">
        <w:rPr>
          <w:rFonts w:ascii="Times New Roman" w:hAnsi="Times New Roman"/>
          <w:i/>
          <w:sz w:val="28"/>
          <w:szCs w:val="28"/>
        </w:rPr>
        <w:t xml:space="preserve">Возникновение искусства театра. </w:t>
      </w:r>
      <w:proofErr w:type="gramStart"/>
      <w:r w:rsidRPr="00884794">
        <w:rPr>
          <w:rFonts w:ascii="Times New Roman" w:hAnsi="Times New Roman"/>
          <w:i/>
          <w:sz w:val="28"/>
          <w:szCs w:val="28"/>
        </w:rPr>
        <w:t>Театр, как образовательный инструмент;</w:t>
      </w:r>
      <w:proofErr w:type="gramEnd"/>
    </w:p>
    <w:p w:rsidR="00884794" w:rsidRPr="00884794" w:rsidRDefault="00884794" w:rsidP="0088479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i/>
          <w:sz w:val="28"/>
          <w:szCs w:val="28"/>
        </w:rPr>
        <w:t>Технология «Форум – театр»</w:t>
      </w:r>
      <w:r w:rsidRPr="00884794">
        <w:rPr>
          <w:rFonts w:ascii="Times New Roman" w:hAnsi="Times New Roman"/>
          <w:sz w:val="28"/>
          <w:szCs w:val="28"/>
        </w:rPr>
        <w:t xml:space="preserve"> (история создания «Форум – театра», преимущество «Форум – театра» в сравнении с классической постановкой.</w:t>
      </w:r>
      <w:proofErr w:type="gramEnd"/>
      <w:r w:rsidRPr="008847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4794">
        <w:rPr>
          <w:rFonts w:ascii="Times New Roman" w:hAnsi="Times New Roman"/>
          <w:sz w:val="28"/>
          <w:szCs w:val="28"/>
        </w:rPr>
        <w:t>Психологическое воздействие, терапевтические факторы технологии, сценарные разработки, проведение тренинга)</w:t>
      </w:r>
      <w:proofErr w:type="gramEnd"/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«БЕЗ КОНФЛИКТОВ НЕ БЫВАЕТ»</w:t>
      </w:r>
    </w:p>
    <w:p w:rsidR="00884794" w:rsidRPr="00884794" w:rsidRDefault="00884794" w:rsidP="008847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Понятие конфликт. Основные стадии протекания конфликта. Основные стратегии поведения в конфликтной ситуации. Взаимодействие в конфликте. Барьеры межличностного общения. Анализ и разрешение конфликтных ситуаций.</w:t>
      </w:r>
    </w:p>
    <w:p w:rsidR="00884794" w:rsidRPr="00884794" w:rsidRDefault="00884794" w:rsidP="0088479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 xml:space="preserve">ИГРОВЫЕ ТЕХНОЛОГИИ В ДЕЯТЕЛЬНОСТИ 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ПИОНЕРСКОЙ ОРГАНИЗАЦИИ</w:t>
      </w:r>
    </w:p>
    <w:p w:rsidR="00884794" w:rsidRPr="00884794" w:rsidRDefault="00884794" w:rsidP="008847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ab/>
        <w:t>Понятие «игра». Виды игры. Игровые технологии на контактность, на командную работу, на поднятие эмоционального фона, на сплочённость коллектива Технологии ролевых, деловых игр, игр - путешествий.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«ТЕХНОЛОГИЯ ПСИХОЛОГИЧЕСКОЙ КУЛЬТУРЫ ОБЩЕНИЯ,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 xml:space="preserve"> ВЛИЯНИЯ НА ЛЮДЕЙ И САМОПОМОЩИ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 xml:space="preserve"> В СОВРЕМЕННЫХ УСЛОВИЯХ»</w:t>
      </w:r>
    </w:p>
    <w:p w:rsidR="00884794" w:rsidRPr="00884794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pStyle w:val="a5"/>
        <w:numPr>
          <w:ilvl w:val="0"/>
          <w:numId w:val="6"/>
        </w:numPr>
        <w:rPr>
          <w:rStyle w:val="a8"/>
          <w:b w:val="0"/>
          <w:sz w:val="28"/>
          <w:szCs w:val="28"/>
        </w:rPr>
      </w:pPr>
      <w:r w:rsidRPr="00884794">
        <w:rPr>
          <w:rStyle w:val="a8"/>
          <w:b w:val="0"/>
          <w:sz w:val="28"/>
          <w:szCs w:val="28"/>
        </w:rPr>
        <w:t>Программа личностного роста для подростков "Я, ЛЮДИ, МИР"</w:t>
      </w:r>
    </w:p>
    <w:p w:rsidR="00884794" w:rsidRPr="00884794" w:rsidRDefault="00884794" w:rsidP="00884794">
      <w:pPr>
        <w:pStyle w:val="a5"/>
        <w:numPr>
          <w:ilvl w:val="0"/>
          <w:numId w:val="6"/>
        </w:numPr>
        <w:rPr>
          <w:caps/>
          <w:sz w:val="28"/>
          <w:szCs w:val="28"/>
        </w:rPr>
      </w:pPr>
      <w:r w:rsidRPr="00884794">
        <w:rPr>
          <w:sz w:val="28"/>
          <w:szCs w:val="28"/>
        </w:rPr>
        <w:t>Программа развития группового взаимодействия для подростков</w:t>
      </w:r>
    </w:p>
    <w:p w:rsidR="00884794" w:rsidRPr="00884794" w:rsidRDefault="00884794" w:rsidP="00884794">
      <w:pPr>
        <w:pStyle w:val="a5"/>
        <w:numPr>
          <w:ilvl w:val="0"/>
          <w:numId w:val="6"/>
        </w:numPr>
        <w:rPr>
          <w:rStyle w:val="a8"/>
          <w:b w:val="0"/>
          <w:sz w:val="28"/>
          <w:szCs w:val="28"/>
        </w:rPr>
      </w:pPr>
      <w:r w:rsidRPr="00884794">
        <w:rPr>
          <w:rStyle w:val="a8"/>
          <w:b w:val="0"/>
          <w:sz w:val="28"/>
          <w:szCs w:val="28"/>
        </w:rPr>
        <w:t>Программа психологической поддержки подростков</w:t>
      </w:r>
    </w:p>
    <w:p w:rsidR="00884794" w:rsidRPr="00884794" w:rsidRDefault="00884794" w:rsidP="00884794">
      <w:pPr>
        <w:pStyle w:val="a5"/>
        <w:numPr>
          <w:ilvl w:val="0"/>
          <w:numId w:val="6"/>
        </w:numPr>
        <w:rPr>
          <w:rStyle w:val="a8"/>
          <w:b w:val="0"/>
          <w:sz w:val="28"/>
          <w:szCs w:val="28"/>
        </w:rPr>
      </w:pPr>
      <w:r w:rsidRPr="00884794">
        <w:rPr>
          <w:rStyle w:val="a8"/>
          <w:b w:val="0"/>
          <w:sz w:val="28"/>
          <w:szCs w:val="28"/>
        </w:rPr>
        <w:t>Тренинги, психологические и социальные игры</w:t>
      </w:r>
    </w:p>
    <w:p w:rsidR="00884794" w:rsidRPr="00884794" w:rsidRDefault="00884794" w:rsidP="00884794">
      <w:pPr>
        <w:pStyle w:val="a3"/>
        <w:ind w:left="284" w:hanging="284"/>
        <w:jc w:val="center"/>
        <w:rPr>
          <w:rFonts w:ascii="Times New Roman" w:hAnsi="Times New Roman"/>
          <w:i/>
          <w:sz w:val="28"/>
          <w:szCs w:val="28"/>
        </w:rPr>
      </w:pPr>
    </w:p>
    <w:p w:rsidR="00884794" w:rsidRPr="00884794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884794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884794" w:rsidRPr="00884794" w:rsidRDefault="00884794" w:rsidP="00884794">
      <w:pPr>
        <w:pStyle w:val="a3"/>
        <w:ind w:left="-426" w:firstLine="426"/>
        <w:rPr>
          <w:rFonts w:ascii="Times New Roman" w:hAnsi="Times New Roman"/>
          <w:iCs/>
          <w:spacing w:val="-6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 xml:space="preserve">В результате освоения программы кружковых занятий «Пионерский лидер» подростки должны </w:t>
      </w:r>
      <w:r w:rsidRPr="00884794">
        <w:rPr>
          <w:rFonts w:ascii="Times New Roman" w:hAnsi="Times New Roman"/>
          <w:i/>
          <w:iCs/>
          <w:spacing w:val="-6"/>
          <w:sz w:val="28"/>
          <w:szCs w:val="28"/>
        </w:rPr>
        <w:t>знать о: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нормативно-правовых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основах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детского и молодежного общественного движения в Республике Беларусь</w:t>
      </w:r>
      <w:r w:rsidRPr="00884794">
        <w:rPr>
          <w:rFonts w:ascii="Times New Roman" w:hAnsi="Times New Roman"/>
          <w:sz w:val="28"/>
          <w:szCs w:val="28"/>
        </w:rPr>
        <w:t>;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ценностных </w:t>
      </w:r>
      <w:proofErr w:type="gramStart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>ориентирах</w:t>
      </w:r>
      <w:proofErr w:type="gramEnd"/>
      <w:r w:rsidRPr="00884794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социально одобряемых качествах лидера и организатора детского и молодежного общественного объединения;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сущности, роли, функциях лидерства в детских и молодежных общественных объединениях;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884794">
        <w:rPr>
          <w:rFonts w:ascii="Times New Roman" w:hAnsi="Times New Roman"/>
          <w:sz w:val="28"/>
          <w:szCs w:val="28"/>
        </w:rPr>
        <w:lastRenderedPageBreak/>
        <w:t>предназначении</w:t>
      </w:r>
      <w:proofErr w:type="gramEnd"/>
      <w:r w:rsidRPr="00884794">
        <w:rPr>
          <w:rFonts w:ascii="Times New Roman" w:hAnsi="Times New Roman"/>
          <w:sz w:val="28"/>
          <w:szCs w:val="28"/>
        </w:rPr>
        <w:t xml:space="preserve"> и содержании организаторской деятельности в детских и молодежных общественных объединениях;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сущности, принципах, правилах коммуникации в детских и молодежных общественных объединениях;</w:t>
      </w:r>
    </w:p>
    <w:p w:rsidR="00884794" w:rsidRPr="00884794" w:rsidRDefault="00884794" w:rsidP="0088479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84794">
        <w:rPr>
          <w:rFonts w:ascii="Times New Roman" w:hAnsi="Times New Roman"/>
          <w:sz w:val="28"/>
          <w:szCs w:val="28"/>
        </w:rPr>
        <w:t>динамике группового развития и особенностях формирования коллектива в детских и молодежных объединениях</w:t>
      </w:r>
    </w:p>
    <w:p w:rsidR="00884794" w:rsidRPr="00884794" w:rsidRDefault="00884794" w:rsidP="00884794">
      <w:pPr>
        <w:pStyle w:val="a3"/>
        <w:ind w:left="1080"/>
        <w:rPr>
          <w:rFonts w:ascii="Times New Roman" w:hAnsi="Times New Roman"/>
          <w:i/>
          <w:sz w:val="28"/>
          <w:szCs w:val="28"/>
        </w:rPr>
      </w:pPr>
      <w:r w:rsidRPr="00884794">
        <w:rPr>
          <w:rFonts w:ascii="Times New Roman" w:hAnsi="Times New Roman"/>
          <w:i/>
          <w:iCs/>
          <w:spacing w:val="-2"/>
          <w:sz w:val="28"/>
          <w:szCs w:val="28"/>
        </w:rPr>
        <w:t>овладеть навыками и умениями:</w:t>
      </w:r>
    </w:p>
    <w:p w:rsidR="00884794" w:rsidRPr="00884794" w:rsidRDefault="00884794" w:rsidP="0088479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 xml:space="preserve">стремление к саморазвитию и самосовершенствованию, </w:t>
      </w:r>
      <w:proofErr w:type="spellStart"/>
      <w:r w:rsidRPr="00884794">
        <w:rPr>
          <w:sz w:val="28"/>
          <w:szCs w:val="28"/>
        </w:rPr>
        <w:t>самоактуализации</w:t>
      </w:r>
      <w:proofErr w:type="spellEnd"/>
      <w:r w:rsidRPr="00884794">
        <w:rPr>
          <w:sz w:val="28"/>
          <w:szCs w:val="28"/>
        </w:rPr>
        <w:t xml:space="preserve"> собственного «Я»;</w:t>
      </w:r>
    </w:p>
    <w:p w:rsidR="00884794" w:rsidRPr="00884794" w:rsidRDefault="00884794" w:rsidP="0088479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знание особенностей своего характера, собственных возможностей и способностей, умение управлять своими чувствами, эмоциями, поступками;</w:t>
      </w:r>
    </w:p>
    <w:p w:rsidR="00884794" w:rsidRPr="00884794" w:rsidRDefault="00884794" w:rsidP="0088479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владение широким спектром способов эффективного общения с людьми, культурой речи, письма, ораторского искусства;</w:t>
      </w:r>
    </w:p>
    <w:p w:rsidR="00884794" w:rsidRPr="00884794" w:rsidRDefault="00884794" w:rsidP="0088479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84794">
        <w:rPr>
          <w:sz w:val="28"/>
          <w:szCs w:val="28"/>
        </w:rPr>
        <w:t>умение безболезненно адаптироваться в новом коллективе и качества личности, которые проявляются в изменении как их индивидуального, так и группового поведения.</w:t>
      </w:r>
    </w:p>
    <w:p w:rsidR="00884794" w:rsidRDefault="00884794" w:rsidP="00884794">
      <w:pPr>
        <w:shd w:val="clear" w:color="auto" w:fill="FFFFFF"/>
        <w:spacing w:after="0" w:line="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4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884794" w:rsidRPr="00884794" w:rsidRDefault="00884794" w:rsidP="008847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sz w:val="28"/>
          <w:szCs w:val="28"/>
        </w:rPr>
        <w:t xml:space="preserve">Программа базируется на различных методах. Наряду с лекционными формами, будут широко применяться методики тренинга и ролевых игр, а также дискуссионные формы. Одной из форм работы будет являться </w:t>
      </w:r>
      <w:proofErr w:type="gramStart"/>
      <w:r w:rsidRPr="00884794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Pr="00884794">
        <w:rPr>
          <w:rFonts w:ascii="Times New Roman" w:hAnsi="Times New Roman" w:cs="Times New Roman"/>
          <w:sz w:val="28"/>
          <w:szCs w:val="28"/>
        </w:rPr>
        <w:t>: обсуждение вместе с учащимися методических аспектов форм работы, примененных при проведении занятий.</w:t>
      </w:r>
    </w:p>
    <w:p w:rsidR="00884794" w:rsidRPr="00884794" w:rsidRDefault="00884794" w:rsidP="00884794">
      <w:pPr>
        <w:shd w:val="clear" w:color="auto" w:fill="FFFFFF"/>
        <w:spacing w:after="0" w:line="0" w:lineRule="atLeast"/>
        <w:ind w:left="14" w:right="10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8479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Учебно-методическое обеспечение: </w:t>
      </w:r>
      <w:r w:rsidRPr="008847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плакаты, дидактические материалы по основам детского самоуправления</w:t>
      </w:r>
      <w:r w:rsidRPr="008847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лидерству</w:t>
      </w:r>
      <w:r w:rsidRPr="00884794">
        <w:rPr>
          <w:rFonts w:ascii="Times New Roman" w:hAnsi="Times New Roman" w:cs="Times New Roman"/>
          <w:color w:val="000000"/>
          <w:sz w:val="28"/>
          <w:szCs w:val="28"/>
        </w:rPr>
        <w:t xml:space="preserve">, журналы «Внешкольник», </w:t>
      </w:r>
      <w:r w:rsidRPr="008847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«Воспитание школьника», сборники материалов работы социально-педагогической службы всероссийского детского центра «Орлёнок», сборники из серии «В помощь школьному психологу». </w:t>
      </w:r>
    </w:p>
    <w:p w:rsidR="00884794" w:rsidRPr="00884794" w:rsidRDefault="00884794" w:rsidP="00884794">
      <w:pPr>
        <w:shd w:val="clear" w:color="auto" w:fill="FFFFFF"/>
        <w:spacing w:after="0" w:line="0" w:lineRule="atLeast"/>
        <w:ind w:right="29" w:firstLine="67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847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проведения занятий по определенным темам изготавливаются наглядные </w:t>
      </w:r>
      <w:r w:rsidRPr="008847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пособия (схемы, таблицы), раздаточный и дидактический материал. Для </w:t>
      </w:r>
      <w:r w:rsidRPr="008847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учебных и практических занятий </w:t>
      </w:r>
      <w:proofErr w:type="gramStart"/>
      <w:r w:rsidRPr="0088479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обучающимся</w:t>
      </w:r>
      <w:proofErr w:type="gramEnd"/>
      <w:r w:rsidRPr="008847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требуется тетрадь или блокнот для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записей.</w:t>
      </w: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ind w:left="-426" w:firstLine="426"/>
        <w:jc w:val="right"/>
        <w:rPr>
          <w:rFonts w:ascii="Times New Roman" w:hAnsi="Times New Roman"/>
          <w:bCs/>
          <w:sz w:val="28"/>
          <w:szCs w:val="28"/>
        </w:rPr>
      </w:pPr>
    </w:p>
    <w:p w:rsidR="00884794" w:rsidRDefault="00884794" w:rsidP="00884794">
      <w:pPr>
        <w:pStyle w:val="a3"/>
        <w:ind w:left="-426" w:firstLine="426"/>
        <w:jc w:val="right"/>
        <w:rPr>
          <w:rFonts w:ascii="Times New Roman" w:hAnsi="Times New Roman"/>
          <w:bCs/>
          <w:sz w:val="28"/>
          <w:szCs w:val="28"/>
        </w:rPr>
      </w:pPr>
    </w:p>
    <w:p w:rsidR="00884794" w:rsidRPr="005F4FDC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FDC">
        <w:rPr>
          <w:rFonts w:ascii="Times New Roman" w:hAnsi="Times New Roman"/>
          <w:b/>
          <w:bCs/>
          <w:sz w:val="28"/>
          <w:szCs w:val="28"/>
        </w:rPr>
        <w:lastRenderedPageBreak/>
        <w:t>РЕКОМЕНДУЕМАЯ ЛИТЕРАТУРА</w:t>
      </w:r>
    </w:p>
    <w:p w:rsidR="00884794" w:rsidRDefault="00884794" w:rsidP="00884794">
      <w:pPr>
        <w:pStyle w:val="a3"/>
        <w:ind w:left="-426" w:firstLine="426"/>
        <w:rPr>
          <w:rFonts w:ascii="Times New Roman" w:hAnsi="Times New Roman"/>
          <w:bCs/>
          <w:sz w:val="28"/>
          <w:szCs w:val="28"/>
        </w:rPr>
      </w:pPr>
    </w:p>
    <w:p w:rsidR="00884794" w:rsidRPr="006B79DF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bCs/>
          <w:i/>
          <w:spacing w:val="-8"/>
          <w:sz w:val="28"/>
          <w:szCs w:val="28"/>
        </w:rPr>
      </w:pPr>
      <w:r w:rsidRPr="006B79DF">
        <w:rPr>
          <w:rFonts w:ascii="Times New Roman" w:hAnsi="Times New Roman"/>
          <w:b/>
          <w:bCs/>
          <w:i/>
          <w:spacing w:val="-8"/>
          <w:sz w:val="28"/>
          <w:szCs w:val="28"/>
        </w:rPr>
        <w:t xml:space="preserve">Литература для </w:t>
      </w:r>
      <w:r>
        <w:rPr>
          <w:rFonts w:ascii="Times New Roman" w:hAnsi="Times New Roman"/>
          <w:b/>
          <w:bCs/>
          <w:i/>
          <w:spacing w:val="-8"/>
          <w:sz w:val="28"/>
          <w:szCs w:val="28"/>
        </w:rPr>
        <w:t>педагогов</w:t>
      </w:r>
    </w:p>
    <w:p w:rsidR="00884794" w:rsidRPr="009315D0" w:rsidRDefault="00884794" w:rsidP="00884794">
      <w:pPr>
        <w:pStyle w:val="a3"/>
        <w:ind w:left="-426" w:firstLine="426"/>
        <w:rPr>
          <w:rFonts w:ascii="Times New Roman" w:hAnsi="Times New Roman"/>
          <w:sz w:val="28"/>
          <w:szCs w:val="28"/>
        </w:rPr>
      </w:pP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spacing w:val="-6"/>
          <w:sz w:val="28"/>
          <w:szCs w:val="28"/>
        </w:rPr>
      </w:pPr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 xml:space="preserve">Об образовании: Закон </w:t>
      </w:r>
      <w:proofErr w:type="spellStart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Респ</w:t>
      </w:r>
      <w:proofErr w:type="spellEnd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. Беларусь от 29 окт</w:t>
      </w:r>
      <w:r>
        <w:rPr>
          <w:rFonts w:ascii="Times New Roman" w:hAnsi="Times New Roman"/>
          <w:bCs/>
          <w:iCs/>
          <w:spacing w:val="-6"/>
          <w:sz w:val="28"/>
          <w:szCs w:val="28"/>
        </w:rPr>
        <w:t xml:space="preserve">ября 1991г. №1202-XII: </w:t>
      </w:r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 xml:space="preserve">с </w:t>
      </w:r>
      <w:proofErr w:type="spellStart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изм</w:t>
      </w:r>
      <w:proofErr w:type="spellEnd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. и доп.: текст по состоянию на 4 августа 2004г. - Мн.: Национальный реестр правовых актов Республики Беларусь, 2004г.- № 123, 2/1060</w:t>
      </w:r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О государственной поддержке молодежных и детских общественных объединений в Республике Беларусь: Закон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Респ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. Беларусь от 9 ноября 1999г. №305-З.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О правах ребенка: Закон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Респ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. Беларусь от 19 ноября 1994г. №</w:t>
      </w:r>
      <w:r w:rsidRPr="009315D0">
        <w:rPr>
          <w:rFonts w:ascii="Times New Roman" w:hAnsi="Times New Roman"/>
          <w:spacing w:val="-6"/>
          <w:sz w:val="28"/>
          <w:szCs w:val="28"/>
        </w:rPr>
        <w:t>2570-XII</w:t>
      </w: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: с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изм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. и доп.: текст по состоянию на 5 июля 2004г.</w:t>
      </w:r>
      <w:r w:rsidRPr="009315D0">
        <w:rPr>
          <w:rFonts w:ascii="Times New Roman" w:hAnsi="Times New Roman"/>
          <w:spacing w:val="-6"/>
          <w:sz w:val="28"/>
          <w:szCs w:val="28"/>
        </w:rPr>
        <w:t xml:space="preserve"> - Минск: Национальный реестр правовых актов Республики Беларусь, 2004г.- № 107, 2/1047.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Об общественных объединениях: Закон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Респ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Беларусь от 4 октября 1994г. № 3254-</w:t>
      </w:r>
      <w:r w:rsidRPr="009315D0">
        <w:rPr>
          <w:rFonts w:ascii="Times New Roman" w:hAnsi="Times New Roman"/>
          <w:spacing w:val="-6"/>
          <w:sz w:val="28"/>
          <w:szCs w:val="28"/>
          <w:lang w:val="en-US"/>
        </w:rPr>
        <w:t>XII</w:t>
      </w:r>
      <w:r w:rsidRPr="009315D0">
        <w:rPr>
          <w:rFonts w:ascii="Times New Roman" w:hAnsi="Times New Roman"/>
          <w:spacing w:val="-6"/>
          <w:sz w:val="28"/>
          <w:szCs w:val="28"/>
        </w:rPr>
        <w:t xml:space="preserve">: с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изм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и доп.: текст по состоянию на 26 июня 2003г. - Минск: Национальный реестр правовых актов Республики Беларусь, 2003. - № 74, 2/962.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Конвенция ООН о правах ребенка /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Адукацыя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i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выхаванне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- 1992. -  № 6-9.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Концепция непрерывного воспитания детей и учащейся молодежи в Республике Беларусь. - Мн.: Учреждение «ГИАЦ Министерства </w:t>
      </w:r>
      <w:proofErr w:type="spellStart"/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образо-вания</w:t>
      </w:r>
      <w:proofErr w:type="spellEnd"/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РБ», 2006.- 30 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Концепция развития детского движения в Республике Беларусь // Перспективы развития детского движения в Республике Беларусь: сб. док. / Сост. В.Т.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Кабуш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- Белорусский фонд социальной поддержки детей и подростков «Мы - детям». - Мн., 1998. - С. 3-15.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Молодежь Беларуси. Сборник нормативных документов / Министерство образования Республики Беларусь. - Мн.: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Тонпик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2006. - 48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Программа непрерывного воспитания детей и учащейся молодежи в Республике Беларусь на 2006-2010 годы. - Мн.: Учреждение «ГИАЦ Министерства образования РБ», 2006.- 33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Алиева, Л.В. Детское движение - субъект воспитания: Теория, история, практика: монография / Л.В. Алиева. - М.: Макс Пресс, 2002. - 224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Бедулина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Г.Ф. Социально-педагогическое проектирование: учеб-метод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особие / Г.Ф.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Бедулина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-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Мн.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:А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ПО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2009.- 153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>Дети ради детей: Программа социальной защиты детей в деятельности дет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о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рг.: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Прогр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СПО-ФДО / Союз пион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о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рг.- Федерация дет. орг.; Е.Е.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Чепурных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и др. - М.: ООО «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Фидес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», 1996. - 67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«Детское движение». Сб. информационно-методических материалов. Выпуск 1. / </w:t>
      </w:r>
      <w:proofErr w:type="gram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Под</w:t>
      </w:r>
      <w:proofErr w:type="gram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 рук. Т.А. Васильевой. - М., 2002. - 96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«Детское движение». Сб. информационно-методических материалов. Выпуск 4. / </w:t>
      </w:r>
      <w:proofErr w:type="gram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Под</w:t>
      </w:r>
      <w:proofErr w:type="gram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 рук. Т.А. Васильевой. - М., 2004. - 96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Детское движение. Словарь-справочник. 2-е изд.,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перераб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и доп. / Сост.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А.Г. Кирпичник. - М., 2005. - 544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Дымовска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М., Колодзейчик, У. Как эффективно действовать в организации / М.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Дымовска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[и др.]. - Варшава: Центр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Инф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ОСЬКА, 1999.- 164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lastRenderedPageBreak/>
        <w:t>Закаблуковский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Б.Г. Объединения младших школьников: Пособие для педагогов и воспитателей / Б.Г.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Закаблуковский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- Мн.: Изд-во «Четыре четверти», 2004. - 180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Иванов, И. П. Звено в бесконечной цепи / Отв. ред. И. П. Иванов [и др.]. - Рязань.: Рязанское отделение Российского фонда культуры, 1994.- 125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Кабуш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В.Т. Самоуправление учащихся: учеб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особие / В.Т.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Кабуш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- 4-е изд.- Мн.: АПО, 2005. – 187с.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Кашлев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, С.С. Технология интерактивного обучения / С.С.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Кашлев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. - Мн.: Белорусский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верасень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, 2005.-196с.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Коршунова, О.С. Ценностные приоритеты детей и их лидеров / О.С. </w:t>
      </w:r>
      <w:proofErr w:type="spellStart"/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Кор-шунова</w:t>
      </w:r>
      <w:proofErr w:type="spellEnd"/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//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Социокинетика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: Лидерство в детском движении: время и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цен-ности</w:t>
      </w:r>
      <w:proofErr w:type="spellEnd"/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А.Г. Кирпичник.- М., 2004.- С.84-101.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Курбатов, В.И., Курбатова, О.В. Социальное проектирование: учеб</w:t>
      </w:r>
      <w:proofErr w:type="gram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proofErr w:type="gram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особие. - Ростов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н</w:t>
      </w:r>
      <w:proofErr w:type="spellEnd"/>
      <w:proofErr w:type="gram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/Д</w:t>
      </w:r>
      <w:proofErr w:type="gram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: «Феникс», 2001. - 416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Литвинович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В. Г. Организационно-методические основы деятельности детских общественных объединений. / В.Г.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Литвинович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/ Вестник детского движения. №1.- 2004. - С. 18-19.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spellStart"/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Матыцина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И.Г.</w:t>
      </w:r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9315D0">
        <w:rPr>
          <w:rFonts w:ascii="Times New Roman" w:hAnsi="Times New Roman"/>
          <w:spacing w:val="-6"/>
          <w:sz w:val="28"/>
          <w:szCs w:val="28"/>
        </w:rPr>
        <w:t xml:space="preserve">Мир коммуникативной игры: методические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рекомен-дации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 для педагогов / И.Г.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Матыцина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- 2-е изд.,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испр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и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допол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- Брест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Изд-во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БрГИПКиПРРиСО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2008. - 49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>Методика организации игры в пионерском коллективе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 xml:space="preserve"> / П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од ред. О.С.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Газмана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- М., 1982. - 90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10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10"/>
          <w:sz w:val="28"/>
          <w:szCs w:val="28"/>
          <w:lang w:val="be-BY"/>
        </w:rPr>
        <w:t xml:space="preserve">Минова М.Е. Формирование нравственных ценностей учащихся в детских и молодежных объединениях </w:t>
      </w:r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 xml:space="preserve">/ М.Е. </w:t>
      </w:r>
      <w:proofErr w:type="spellStart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>Минова</w:t>
      </w:r>
      <w:proofErr w:type="spellEnd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 xml:space="preserve">. - Мн.: </w:t>
      </w:r>
      <w:proofErr w:type="spellStart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>Нац</w:t>
      </w:r>
      <w:proofErr w:type="spellEnd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 xml:space="preserve">. </w:t>
      </w:r>
      <w:proofErr w:type="spellStart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>ин-т</w:t>
      </w:r>
      <w:proofErr w:type="spellEnd"/>
      <w:r w:rsidRPr="009315D0">
        <w:rPr>
          <w:rFonts w:ascii="Times New Roman" w:hAnsi="Times New Roman"/>
          <w:color w:val="000000"/>
          <w:spacing w:val="-10"/>
          <w:sz w:val="28"/>
          <w:szCs w:val="28"/>
        </w:rPr>
        <w:t xml:space="preserve"> образования, 2009. - 152 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Моё призвание - Наставник! Сборник методических материалов по </w:t>
      </w:r>
      <w:proofErr w:type="spellStart"/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орга-низации</w:t>
      </w:r>
      <w:proofErr w:type="spellEnd"/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профессионально ориентированной деятельности подростков в детской общественной организации./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Автор-сост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Е.Г. Дмитриева. - Брест, 2008. - 228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Несевря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В.И. Книга скаута / В.И.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Несевря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- М.: Изд.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Московского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 психолого-социального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ин-та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; Воронеж: Изд. «МОДЭК», 2003. - 336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>Рожков, М.И. Развитие самоуправления в детских коллективах: Учеб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-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м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етод. пособие / М.И. Рожков. - М.: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Гуманит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. изд. Центр ВЛАДОС, 2002. - 160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bCs/>
          <w:iCs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Селевко</w:t>
      </w:r>
      <w:proofErr w:type="spellEnd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 xml:space="preserve">, Г.К. Воспитательные технологии / Г.К. </w:t>
      </w:r>
      <w:proofErr w:type="spellStart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Селевко</w:t>
      </w:r>
      <w:proofErr w:type="spellEnd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 xml:space="preserve">.- М.: НИИ школьных технологий, 2005. – 320 </w:t>
      </w:r>
      <w:proofErr w:type="gramStart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bCs/>
          <w:iCs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Социокинетика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Лидерство в детском движении: время и ценности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А.Г. Кирпичник.  - М., 2004. - 464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Социокинетика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. Стратегия и тактика детского движения нового века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/ 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 xml:space="preserve">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А.Г. Кирпичник. - М., 2003. - 512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Теория, история, методика детского движения. Выпуск </w:t>
      </w:r>
      <w:r w:rsidRPr="009315D0">
        <w:rPr>
          <w:rFonts w:ascii="Times New Roman" w:hAnsi="Times New Roman"/>
          <w:spacing w:val="-6"/>
          <w:sz w:val="28"/>
          <w:szCs w:val="28"/>
          <w:lang w:val="en-US"/>
        </w:rPr>
        <w:t>VI</w:t>
      </w:r>
      <w:r w:rsidRPr="009315D0">
        <w:rPr>
          <w:rFonts w:ascii="Times New Roman" w:hAnsi="Times New Roman"/>
          <w:spacing w:val="-6"/>
          <w:sz w:val="28"/>
          <w:szCs w:val="28"/>
        </w:rPr>
        <w:t xml:space="preserve">. / Сост.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 xml:space="preserve">, А.Г. Кирпичник. - Кострома, 2002. - 200 </w:t>
      </w:r>
      <w:proofErr w:type="gramStart"/>
      <w:r w:rsidRPr="009315D0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spacing w:val="-6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 xml:space="preserve">Теория, история, методика детского движения. Выпуск </w:t>
      </w:r>
      <w:r w:rsidRPr="009315D0">
        <w:rPr>
          <w:rFonts w:ascii="Times New Roman" w:hAnsi="Times New Roman"/>
          <w:spacing w:val="-6"/>
          <w:sz w:val="28"/>
          <w:szCs w:val="28"/>
          <w:lang w:val="en-US"/>
        </w:rPr>
        <w:t>VII</w:t>
      </w:r>
      <w:r w:rsidRPr="009315D0">
        <w:rPr>
          <w:rFonts w:ascii="Times New Roman" w:hAnsi="Times New Roman"/>
          <w:spacing w:val="-6"/>
          <w:sz w:val="28"/>
          <w:szCs w:val="28"/>
        </w:rPr>
        <w:t xml:space="preserve">. / Сост. и ред. Т.В. </w:t>
      </w:r>
      <w:proofErr w:type="spellStart"/>
      <w:r w:rsidRPr="009315D0">
        <w:rPr>
          <w:rFonts w:ascii="Times New Roman" w:hAnsi="Times New Roman"/>
          <w:spacing w:val="-6"/>
          <w:sz w:val="28"/>
          <w:szCs w:val="28"/>
        </w:rPr>
        <w:t>Трухачева</w:t>
      </w:r>
      <w:proofErr w:type="spellEnd"/>
      <w:r w:rsidRPr="009315D0">
        <w:rPr>
          <w:rFonts w:ascii="Times New Roman" w:hAnsi="Times New Roman"/>
          <w:spacing w:val="-6"/>
          <w:sz w:val="28"/>
          <w:szCs w:val="28"/>
        </w:rPr>
        <w:t>, А.Г. Кирпичник. - М., 2006. - 240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r w:rsidRPr="009315D0">
        <w:rPr>
          <w:rFonts w:ascii="Times New Roman" w:hAnsi="Times New Roman"/>
          <w:spacing w:val="-6"/>
          <w:sz w:val="28"/>
          <w:szCs w:val="28"/>
        </w:rPr>
        <w:t>Уманский, Л.И. Психология организаторской деятельности школьников / Л.И. Уманский. - М., 1980. - 160 с.</w:t>
      </w:r>
    </w:p>
    <w:p w:rsidR="00884794" w:rsidRPr="009315D0" w:rsidRDefault="00884794" w:rsidP="00884794">
      <w:pPr>
        <w:pStyle w:val="a3"/>
        <w:numPr>
          <w:ilvl w:val="0"/>
          <w:numId w:val="9"/>
        </w:numPr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Чепурных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, Е.Е., Рожков, М.И. Детские организации: шаг в будущее /  Е.Е. </w:t>
      </w:r>
      <w:proofErr w:type="spellStart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>Чепурных</w:t>
      </w:r>
      <w:proofErr w:type="spellEnd"/>
      <w:r w:rsidRPr="009315D0">
        <w:rPr>
          <w:rFonts w:ascii="Times New Roman" w:hAnsi="Times New Roman"/>
          <w:color w:val="000000"/>
          <w:spacing w:val="-6"/>
          <w:sz w:val="28"/>
          <w:szCs w:val="28"/>
        </w:rPr>
        <w:t xml:space="preserve"> [и др.] // Воспитание школьников. - №2. - 1993. - С.29-31.</w:t>
      </w:r>
    </w:p>
    <w:p w:rsidR="00884794" w:rsidRPr="006B79DF" w:rsidRDefault="00884794" w:rsidP="00884794">
      <w:pPr>
        <w:pStyle w:val="a3"/>
        <w:ind w:left="-426" w:firstLine="426"/>
        <w:jc w:val="center"/>
        <w:rPr>
          <w:rFonts w:ascii="Times New Roman" w:hAnsi="Times New Roman"/>
          <w:b/>
          <w:bCs/>
          <w:i/>
          <w:spacing w:val="-8"/>
          <w:sz w:val="28"/>
          <w:szCs w:val="28"/>
        </w:rPr>
      </w:pPr>
      <w:r w:rsidRPr="006B79DF">
        <w:rPr>
          <w:rFonts w:ascii="Times New Roman" w:hAnsi="Times New Roman"/>
          <w:b/>
          <w:bCs/>
          <w:i/>
          <w:spacing w:val="-8"/>
          <w:sz w:val="28"/>
          <w:szCs w:val="28"/>
        </w:rPr>
        <w:t>Литература для учащихся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Агитбригада как форма пионерской работы: методический сборник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А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вт.-сост. М.Ю. Богданович, К.В.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Бусов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 - Мн., 2009. - 32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Лидерские программы. Руководство к действию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ост. А.В.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Кранин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[и др.]. - М.: ГЭОМЦ «Лидер-клуб», 2003. - 96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Лидерство в детском коллективе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А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вт.-сост. Л.М. Волкова [и др.]. - Мн.: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Красико-Принт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, 2008. - 128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Лутошкин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, А.Н. Как вести за собой. Старшеклассникам об основах организаторской работы / А.Н.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Лутошкин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.- М.: Просвещение, 1978.- 160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Молодежные и детские инициативы - опыт гражданственности: сб.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мате-риалов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Под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р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ед. Н.М. Беляевой. - Мн.: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Пачатковая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школа, 2008. - 144с.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Пионерия - заветная страна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ост. Т.Е.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Заводова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, О.А.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Хаткевич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. - Мн.: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Красико-Принт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, 2006. - 176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Пионерская организация: структура и содержание уставного документа. Материалы для обсуждения /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Разраб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. В.Т.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Кабуш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 - Мн., 1990. - 49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Разноцветный мир детства: Детские общественные организации: учеб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особие / И.И.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Фришман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[и др.]. - М.: Изд. Центр «Академия», 1999. - 224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Самоуправление в школе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ост. В.В.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Вавуло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[и др.]. - Мн.: «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Красико-Принт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», 2002. - 128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Устав общественного объединения «Белорусская республиканская пионерская организация».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Зарегистрирован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Министерством юстиции Республики Беларусь 26 февраля 1991г.- Мн., 1999. - 12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Устав общественного объединения «Белорусский республиканский союз молодежи».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Зарегистрирован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Министерством юстиции Республики Беларусь 19 сентября 2002г.- Мн., 2002. - 12 с.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Ученическое самоуправление в учреждениях образования: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практ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 пособие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/ 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ост. Г.В. Фимина [и др.]. - Мн.: </w:t>
      </w:r>
      <w:proofErr w:type="spell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Пачатковая</w:t>
      </w:r>
      <w:proofErr w:type="spell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школа, 2008. - 88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</w:p>
    <w:p w:rsidR="00884794" w:rsidRPr="009315D0" w:rsidRDefault="00884794" w:rsidP="00884794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pacing w:val="-6"/>
          <w:w w:val="103"/>
          <w:sz w:val="28"/>
          <w:szCs w:val="28"/>
        </w:rPr>
      </w:pPr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Чернышев, А.С., Лунев, Ю.А., Лобков, Ю.Л., Сарычев, С.В. </w:t>
      </w:r>
      <w:proofErr w:type="spellStart"/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Психоло-гическая</w:t>
      </w:r>
      <w:proofErr w:type="spellEnd"/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 xml:space="preserve"> школа молодежных лидеров / А. С. Чернышев [и др.]. - М.: Московский психолого-социальный институт, 2005. - 275 </w:t>
      </w:r>
      <w:proofErr w:type="gramStart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с</w:t>
      </w:r>
      <w:proofErr w:type="gramEnd"/>
      <w:r w:rsidRPr="009315D0">
        <w:rPr>
          <w:rFonts w:ascii="Times New Roman" w:hAnsi="Times New Roman"/>
          <w:color w:val="000000"/>
          <w:spacing w:val="-6"/>
          <w:w w:val="103"/>
          <w:sz w:val="28"/>
          <w:szCs w:val="28"/>
        </w:rPr>
        <w:t>.</w:t>
      </w:r>
    </w:p>
    <w:p w:rsidR="00884794" w:rsidRPr="00A64A81" w:rsidRDefault="00884794" w:rsidP="0088479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84794" w:rsidRPr="00884794" w:rsidRDefault="00884794" w:rsidP="0088479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884794" w:rsidRPr="00884794" w:rsidSect="00884794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BA2"/>
    <w:multiLevelType w:val="hybridMultilevel"/>
    <w:tmpl w:val="DB94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38B"/>
    <w:multiLevelType w:val="hybridMultilevel"/>
    <w:tmpl w:val="FCC80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3424"/>
    <w:multiLevelType w:val="hybridMultilevel"/>
    <w:tmpl w:val="4222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0339"/>
    <w:multiLevelType w:val="hybridMultilevel"/>
    <w:tmpl w:val="ABAA0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F7710"/>
    <w:multiLevelType w:val="hybridMultilevel"/>
    <w:tmpl w:val="C556163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4EFE3290"/>
    <w:multiLevelType w:val="hybridMultilevel"/>
    <w:tmpl w:val="2970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5361"/>
    <w:multiLevelType w:val="hybridMultilevel"/>
    <w:tmpl w:val="F4DE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643C6"/>
    <w:multiLevelType w:val="hybridMultilevel"/>
    <w:tmpl w:val="0D28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63561"/>
    <w:multiLevelType w:val="hybridMultilevel"/>
    <w:tmpl w:val="FE3CF6F4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>
    <w:nsid w:val="7C372703"/>
    <w:multiLevelType w:val="hybridMultilevel"/>
    <w:tmpl w:val="AE3CD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794"/>
    <w:rsid w:val="0088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47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84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88479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84794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qFormat/>
    <w:rsid w:val="00884794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88479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3920</Words>
  <Characters>22347</Characters>
  <Application>Microsoft Office Word</Application>
  <DocSecurity>0</DocSecurity>
  <Lines>186</Lines>
  <Paragraphs>52</Paragraphs>
  <ScaleCrop>false</ScaleCrop>
  <Company>HOME</Company>
  <LinksUpToDate>false</LinksUpToDate>
  <CharactersWithSpaces>26215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2019-11-23T05:48:00Z</dcterms:created>
  <dcterms:modified xsi:type="dcterms:W3CDTF">2019-11-23T06:05:00Z</dcterms:modified>
</cp:coreProperties>
</file>