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70" w:rsidRPr="003D7E12" w:rsidRDefault="00E03370" w:rsidP="00C17BA7">
      <w:pPr>
        <w:jc w:val="center"/>
        <w:rPr>
          <w:b/>
          <w:sz w:val="36"/>
          <w:szCs w:val="36"/>
          <w:lang w:val="be-BY"/>
        </w:rPr>
      </w:pPr>
      <w:r w:rsidRPr="003D7E12">
        <w:rPr>
          <w:b/>
          <w:sz w:val="36"/>
          <w:szCs w:val="36"/>
        </w:rPr>
        <w:t>МАН</w:t>
      </w:r>
      <w:r w:rsidR="00C17BA7" w:rsidRPr="003D7E12">
        <w:rPr>
          <w:b/>
          <w:sz w:val="36"/>
          <w:szCs w:val="36"/>
          <w:lang w:val="be-BY"/>
        </w:rPr>
        <w:t>І</w:t>
      </w:r>
      <w:r w:rsidRPr="003D7E12">
        <w:rPr>
          <w:b/>
          <w:sz w:val="36"/>
          <w:szCs w:val="36"/>
        </w:rPr>
        <w:t>ТОРЫНГ</w:t>
      </w:r>
      <w:r w:rsidR="00C17BA7" w:rsidRPr="003D7E12">
        <w:rPr>
          <w:b/>
          <w:sz w:val="36"/>
          <w:szCs w:val="36"/>
          <w:lang w:val="be-BY"/>
        </w:rPr>
        <w:t xml:space="preserve">  ЗДАРОЎЯ  ВУЧНЯЎ</w:t>
      </w:r>
    </w:p>
    <w:p w:rsidR="00C17BA7" w:rsidRPr="00C17BA7" w:rsidRDefault="00C17BA7" w:rsidP="00C17BA7">
      <w:pPr>
        <w:jc w:val="center"/>
        <w:rPr>
          <w:b/>
          <w:lang w:val="be-BY"/>
        </w:rPr>
      </w:pPr>
    </w:p>
    <w:tbl>
      <w:tblPr>
        <w:tblStyle w:val="a3"/>
        <w:tblW w:w="15815" w:type="dxa"/>
        <w:tblInd w:w="392" w:type="dxa"/>
        <w:tblLook w:val="04A0"/>
      </w:tblPr>
      <w:tblGrid>
        <w:gridCol w:w="646"/>
        <w:gridCol w:w="2627"/>
        <w:gridCol w:w="1688"/>
        <w:gridCol w:w="1697"/>
        <w:gridCol w:w="1803"/>
        <w:gridCol w:w="1813"/>
        <w:gridCol w:w="1965"/>
        <w:gridCol w:w="1652"/>
        <w:gridCol w:w="1924"/>
      </w:tblGrid>
      <w:tr w:rsidR="00512A88" w:rsidRPr="00512A88" w:rsidTr="0095279D">
        <w:tc>
          <w:tcPr>
            <w:tcW w:w="646" w:type="dxa"/>
          </w:tcPr>
          <w:p w:rsidR="00512A88" w:rsidRPr="00512A88" w:rsidRDefault="00512A88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№ п/п</w:t>
            </w:r>
          </w:p>
        </w:tc>
        <w:tc>
          <w:tcPr>
            <w:tcW w:w="4315" w:type="dxa"/>
            <w:gridSpan w:val="2"/>
          </w:tcPr>
          <w:p w:rsidR="00512A88" w:rsidRPr="00512A88" w:rsidRDefault="00512A88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Захворванні</w:t>
            </w:r>
          </w:p>
        </w:tc>
        <w:tc>
          <w:tcPr>
            <w:tcW w:w="1697" w:type="dxa"/>
          </w:tcPr>
          <w:p w:rsidR="00512A88" w:rsidRPr="00512A88" w:rsidRDefault="00512A88" w:rsidP="000F3ED4">
            <w:pPr>
              <w:ind w:left="-108" w:right="-108"/>
              <w:jc w:val="center"/>
              <w:rPr>
                <w:b/>
                <w:sz w:val="28"/>
                <w:lang w:val="be-BY"/>
              </w:rPr>
            </w:pPr>
            <w:r w:rsidRPr="00512A88">
              <w:rPr>
                <w:b/>
                <w:sz w:val="28"/>
                <w:lang w:val="be-BY"/>
              </w:rPr>
              <w:t>2011/2012 н.г.</w:t>
            </w:r>
          </w:p>
          <w:p w:rsidR="00512A88" w:rsidRPr="00512A88" w:rsidRDefault="00512A88" w:rsidP="00580B68">
            <w:pPr>
              <w:ind w:left="-108" w:right="-108"/>
              <w:jc w:val="center"/>
              <w:rPr>
                <w:i/>
                <w:sz w:val="28"/>
                <w:lang w:val="be-BY"/>
              </w:rPr>
            </w:pPr>
            <w:r w:rsidRPr="00512A88">
              <w:rPr>
                <w:i/>
                <w:sz w:val="28"/>
                <w:lang w:val="be-BY"/>
              </w:rPr>
              <w:t>(127 чал.)</w:t>
            </w:r>
          </w:p>
        </w:tc>
        <w:tc>
          <w:tcPr>
            <w:tcW w:w="1803" w:type="dxa"/>
          </w:tcPr>
          <w:p w:rsidR="00512A88" w:rsidRPr="00512A88" w:rsidRDefault="00512A88" w:rsidP="000F3ED4">
            <w:pPr>
              <w:ind w:left="-108" w:right="-108"/>
              <w:jc w:val="center"/>
              <w:rPr>
                <w:b/>
                <w:sz w:val="28"/>
                <w:lang w:val="be-BY"/>
              </w:rPr>
            </w:pPr>
            <w:r w:rsidRPr="00512A88">
              <w:rPr>
                <w:b/>
                <w:sz w:val="28"/>
                <w:lang w:val="be-BY"/>
              </w:rPr>
              <w:t>2012/2013 н.г.</w:t>
            </w:r>
          </w:p>
          <w:p w:rsidR="00512A88" w:rsidRPr="00512A88" w:rsidRDefault="00512A88" w:rsidP="000F3ED4">
            <w:pPr>
              <w:ind w:left="-108" w:right="-108"/>
              <w:jc w:val="center"/>
              <w:rPr>
                <w:i/>
                <w:sz w:val="28"/>
                <w:lang w:val="be-BY"/>
              </w:rPr>
            </w:pPr>
            <w:r w:rsidRPr="00512A88">
              <w:rPr>
                <w:i/>
                <w:sz w:val="28"/>
                <w:lang w:val="be-BY"/>
              </w:rPr>
              <w:t>(124 чал.)</w:t>
            </w:r>
          </w:p>
        </w:tc>
        <w:tc>
          <w:tcPr>
            <w:tcW w:w="1813" w:type="dxa"/>
          </w:tcPr>
          <w:p w:rsidR="00512A88" w:rsidRPr="00512A88" w:rsidRDefault="00512A88" w:rsidP="000F3ED4">
            <w:pPr>
              <w:ind w:left="-68" w:right="-108"/>
              <w:jc w:val="center"/>
              <w:rPr>
                <w:b/>
                <w:sz w:val="28"/>
                <w:lang w:val="be-BY"/>
              </w:rPr>
            </w:pPr>
            <w:r w:rsidRPr="00512A88">
              <w:rPr>
                <w:b/>
                <w:sz w:val="28"/>
                <w:lang w:val="be-BY"/>
              </w:rPr>
              <w:t>2013/2014 н.г.</w:t>
            </w:r>
          </w:p>
          <w:p w:rsidR="00512A88" w:rsidRPr="00512A88" w:rsidRDefault="00512A88" w:rsidP="000F3ED4">
            <w:pPr>
              <w:ind w:left="-68" w:right="-108"/>
              <w:jc w:val="center"/>
              <w:rPr>
                <w:i/>
                <w:sz w:val="28"/>
                <w:lang w:val="be-BY"/>
              </w:rPr>
            </w:pPr>
            <w:r w:rsidRPr="00512A88">
              <w:rPr>
                <w:i/>
                <w:sz w:val="28"/>
                <w:lang w:val="be-BY"/>
              </w:rPr>
              <w:t>(135 чал.)</w:t>
            </w:r>
          </w:p>
        </w:tc>
        <w:tc>
          <w:tcPr>
            <w:tcW w:w="1965" w:type="dxa"/>
          </w:tcPr>
          <w:p w:rsidR="00512A88" w:rsidRPr="00512A88" w:rsidRDefault="00512A88" w:rsidP="00E03370">
            <w:pPr>
              <w:jc w:val="center"/>
              <w:rPr>
                <w:b/>
                <w:sz w:val="28"/>
                <w:lang w:val="be-BY"/>
              </w:rPr>
            </w:pPr>
            <w:r w:rsidRPr="00512A88">
              <w:rPr>
                <w:b/>
                <w:sz w:val="28"/>
                <w:lang w:val="en-US"/>
              </w:rPr>
              <w:t>2014/2015</w:t>
            </w:r>
            <w:r w:rsidRPr="00512A88">
              <w:rPr>
                <w:b/>
                <w:sz w:val="28"/>
                <w:lang w:val="be-BY"/>
              </w:rPr>
              <w:t xml:space="preserve"> н.г.</w:t>
            </w:r>
          </w:p>
          <w:p w:rsidR="00512A88" w:rsidRPr="00512A88" w:rsidRDefault="00512A88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(</w:t>
            </w:r>
            <w:r w:rsidRPr="00512A88">
              <w:rPr>
                <w:i/>
                <w:sz w:val="28"/>
                <w:lang w:val="be-BY"/>
              </w:rPr>
              <w:t>140 чал.</w:t>
            </w:r>
            <w:r w:rsidRPr="00512A88">
              <w:rPr>
                <w:sz w:val="28"/>
                <w:lang w:val="be-BY"/>
              </w:rPr>
              <w:t>)</w:t>
            </w:r>
          </w:p>
        </w:tc>
        <w:tc>
          <w:tcPr>
            <w:tcW w:w="1652" w:type="dxa"/>
          </w:tcPr>
          <w:p w:rsidR="00512A88" w:rsidRPr="00512A88" w:rsidRDefault="00512A88" w:rsidP="00E03370">
            <w:pPr>
              <w:jc w:val="center"/>
              <w:rPr>
                <w:b/>
                <w:sz w:val="28"/>
                <w:lang w:val="en-US"/>
              </w:rPr>
            </w:pPr>
            <w:r w:rsidRPr="00512A88">
              <w:rPr>
                <w:b/>
                <w:sz w:val="28"/>
                <w:lang w:val="en-US"/>
              </w:rPr>
              <w:t>2015/2016</w:t>
            </w:r>
          </w:p>
          <w:p w:rsidR="00512A88" w:rsidRPr="00512A88" w:rsidRDefault="00512A88" w:rsidP="00E03370">
            <w:pPr>
              <w:jc w:val="center"/>
              <w:rPr>
                <w:b/>
                <w:sz w:val="28"/>
                <w:lang w:val="be-BY"/>
              </w:rPr>
            </w:pPr>
            <w:r w:rsidRPr="00512A88">
              <w:rPr>
                <w:b/>
                <w:sz w:val="28"/>
                <w:lang w:val="be-BY"/>
              </w:rPr>
              <w:t>н.г.</w:t>
            </w:r>
          </w:p>
          <w:p w:rsidR="00512A88" w:rsidRPr="00512A88" w:rsidRDefault="00512A88" w:rsidP="00E03370">
            <w:pPr>
              <w:jc w:val="center"/>
              <w:rPr>
                <w:i/>
                <w:sz w:val="28"/>
                <w:lang w:val="be-BY"/>
              </w:rPr>
            </w:pPr>
            <w:r w:rsidRPr="00512A88">
              <w:rPr>
                <w:i/>
                <w:sz w:val="28"/>
                <w:lang w:val="be-BY"/>
              </w:rPr>
              <w:t>(128 чал.)</w:t>
            </w:r>
          </w:p>
        </w:tc>
        <w:tc>
          <w:tcPr>
            <w:tcW w:w="1924" w:type="dxa"/>
          </w:tcPr>
          <w:p w:rsidR="00512A88" w:rsidRPr="00512A88" w:rsidRDefault="00512A88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Дынаміка</w:t>
            </w:r>
          </w:p>
        </w:tc>
      </w:tr>
      <w:tr w:rsidR="0095279D" w:rsidRPr="00512A88" w:rsidTr="0095279D">
        <w:tc>
          <w:tcPr>
            <w:tcW w:w="646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1.</w:t>
            </w:r>
          </w:p>
        </w:tc>
        <w:tc>
          <w:tcPr>
            <w:tcW w:w="4315" w:type="dxa"/>
            <w:gridSpan w:val="2"/>
          </w:tcPr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Нярвовыя захворванні</w:t>
            </w:r>
          </w:p>
        </w:tc>
        <w:tc>
          <w:tcPr>
            <w:tcW w:w="1697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2 (1%)</w:t>
            </w:r>
          </w:p>
        </w:tc>
        <w:tc>
          <w:tcPr>
            <w:tcW w:w="180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2 (1 %)</w:t>
            </w:r>
          </w:p>
        </w:tc>
        <w:tc>
          <w:tcPr>
            <w:tcW w:w="181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2 (1%)</w:t>
            </w:r>
          </w:p>
        </w:tc>
        <w:tc>
          <w:tcPr>
            <w:tcW w:w="1965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0 (0 %)</w:t>
            </w:r>
          </w:p>
        </w:tc>
        <w:tc>
          <w:tcPr>
            <w:tcW w:w="1652" w:type="dxa"/>
          </w:tcPr>
          <w:p w:rsidR="0095279D" w:rsidRPr="00512A88" w:rsidRDefault="0095279D" w:rsidP="00BA27D7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0 (0 %)</w:t>
            </w:r>
          </w:p>
        </w:tc>
        <w:tc>
          <w:tcPr>
            <w:tcW w:w="1924" w:type="dxa"/>
          </w:tcPr>
          <w:p w:rsidR="0095279D" w:rsidRPr="00512A88" w:rsidRDefault="0095279D" w:rsidP="00540405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на ўзроўні</w:t>
            </w:r>
          </w:p>
        </w:tc>
      </w:tr>
      <w:tr w:rsidR="0095279D" w:rsidRPr="00512A88" w:rsidTr="0095279D">
        <w:tc>
          <w:tcPr>
            <w:tcW w:w="646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2.</w:t>
            </w:r>
          </w:p>
        </w:tc>
        <w:tc>
          <w:tcPr>
            <w:tcW w:w="4315" w:type="dxa"/>
            <w:gridSpan w:val="2"/>
          </w:tcPr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Парушэнне зроку</w:t>
            </w:r>
          </w:p>
        </w:tc>
        <w:tc>
          <w:tcPr>
            <w:tcW w:w="1697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25 (20%)</w:t>
            </w:r>
          </w:p>
        </w:tc>
        <w:tc>
          <w:tcPr>
            <w:tcW w:w="180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21 (17 %)</w:t>
            </w:r>
          </w:p>
        </w:tc>
        <w:tc>
          <w:tcPr>
            <w:tcW w:w="181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36 (27 %)</w:t>
            </w:r>
          </w:p>
        </w:tc>
        <w:tc>
          <w:tcPr>
            <w:tcW w:w="1965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38 (27,1 %)</w:t>
            </w:r>
          </w:p>
        </w:tc>
        <w:tc>
          <w:tcPr>
            <w:tcW w:w="1652" w:type="dxa"/>
          </w:tcPr>
          <w:p w:rsidR="0095279D" w:rsidRPr="00512A88" w:rsidRDefault="0095279D" w:rsidP="00512A88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40 (31,3%)</w:t>
            </w:r>
          </w:p>
        </w:tc>
        <w:tc>
          <w:tcPr>
            <w:tcW w:w="1924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павелічэнне</w:t>
            </w:r>
          </w:p>
        </w:tc>
      </w:tr>
      <w:tr w:rsidR="0095279D" w:rsidRPr="00512A88" w:rsidTr="0095279D">
        <w:tc>
          <w:tcPr>
            <w:tcW w:w="646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3.</w:t>
            </w:r>
          </w:p>
        </w:tc>
        <w:tc>
          <w:tcPr>
            <w:tcW w:w="4315" w:type="dxa"/>
            <w:gridSpan w:val="2"/>
          </w:tcPr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Парушэнне асанкі</w:t>
            </w:r>
          </w:p>
        </w:tc>
        <w:tc>
          <w:tcPr>
            <w:tcW w:w="1697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13 (10%)</w:t>
            </w:r>
          </w:p>
        </w:tc>
        <w:tc>
          <w:tcPr>
            <w:tcW w:w="180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14 (11 %)</w:t>
            </w:r>
          </w:p>
        </w:tc>
        <w:tc>
          <w:tcPr>
            <w:tcW w:w="181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11 (8 %)</w:t>
            </w:r>
          </w:p>
        </w:tc>
        <w:tc>
          <w:tcPr>
            <w:tcW w:w="1965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8 (5,7 %)</w:t>
            </w:r>
          </w:p>
        </w:tc>
        <w:tc>
          <w:tcPr>
            <w:tcW w:w="1652" w:type="dxa"/>
          </w:tcPr>
          <w:p w:rsidR="0095279D" w:rsidRPr="00512A88" w:rsidRDefault="0095279D" w:rsidP="00512A88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17 (13,3%)</w:t>
            </w:r>
          </w:p>
        </w:tc>
        <w:tc>
          <w:tcPr>
            <w:tcW w:w="1924" w:type="dxa"/>
          </w:tcPr>
          <w:p w:rsidR="0095279D" w:rsidRPr="00512A88" w:rsidRDefault="0095279D" w:rsidP="003F7401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павелічэнне</w:t>
            </w:r>
          </w:p>
        </w:tc>
      </w:tr>
      <w:tr w:rsidR="0095279D" w:rsidRPr="00512A88" w:rsidTr="0095279D">
        <w:tc>
          <w:tcPr>
            <w:tcW w:w="646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4.</w:t>
            </w:r>
          </w:p>
        </w:tc>
        <w:tc>
          <w:tcPr>
            <w:tcW w:w="4315" w:type="dxa"/>
            <w:gridSpan w:val="2"/>
          </w:tcPr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Скаліоз</w:t>
            </w:r>
          </w:p>
        </w:tc>
        <w:tc>
          <w:tcPr>
            <w:tcW w:w="1697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2 (1%)</w:t>
            </w:r>
          </w:p>
        </w:tc>
        <w:tc>
          <w:tcPr>
            <w:tcW w:w="180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2 (1 %)</w:t>
            </w:r>
          </w:p>
        </w:tc>
        <w:tc>
          <w:tcPr>
            <w:tcW w:w="181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3 (2 %)</w:t>
            </w:r>
          </w:p>
        </w:tc>
        <w:tc>
          <w:tcPr>
            <w:tcW w:w="1965" w:type="dxa"/>
          </w:tcPr>
          <w:p w:rsidR="0095279D" w:rsidRPr="00512A88" w:rsidRDefault="0095279D" w:rsidP="00CC707D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2 (1,4 %)</w:t>
            </w:r>
          </w:p>
        </w:tc>
        <w:tc>
          <w:tcPr>
            <w:tcW w:w="1652" w:type="dxa"/>
          </w:tcPr>
          <w:p w:rsidR="0095279D" w:rsidRPr="00512A88" w:rsidRDefault="0095279D" w:rsidP="00512A88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5 (3,9 %)</w:t>
            </w:r>
          </w:p>
        </w:tc>
        <w:tc>
          <w:tcPr>
            <w:tcW w:w="1924" w:type="dxa"/>
          </w:tcPr>
          <w:p w:rsidR="0095279D" w:rsidRPr="00512A88" w:rsidRDefault="0095279D" w:rsidP="00EE7C1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павелічэнне</w:t>
            </w:r>
          </w:p>
        </w:tc>
      </w:tr>
      <w:tr w:rsidR="0095279D" w:rsidRPr="00512A88" w:rsidTr="0095279D">
        <w:tc>
          <w:tcPr>
            <w:tcW w:w="646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5.</w:t>
            </w:r>
          </w:p>
        </w:tc>
        <w:tc>
          <w:tcPr>
            <w:tcW w:w="4315" w:type="dxa"/>
            <w:gridSpan w:val="2"/>
          </w:tcPr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Захворванні ЖКТ</w:t>
            </w:r>
          </w:p>
        </w:tc>
        <w:tc>
          <w:tcPr>
            <w:tcW w:w="1697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-</w:t>
            </w:r>
          </w:p>
        </w:tc>
        <w:tc>
          <w:tcPr>
            <w:tcW w:w="180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-</w:t>
            </w:r>
          </w:p>
        </w:tc>
        <w:tc>
          <w:tcPr>
            <w:tcW w:w="181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 (0,5 %)</w:t>
            </w:r>
          </w:p>
        </w:tc>
        <w:tc>
          <w:tcPr>
            <w:tcW w:w="1965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2 (1,4 %)</w:t>
            </w:r>
          </w:p>
        </w:tc>
        <w:tc>
          <w:tcPr>
            <w:tcW w:w="1652" w:type="dxa"/>
          </w:tcPr>
          <w:p w:rsidR="0095279D" w:rsidRPr="00512A88" w:rsidRDefault="0095279D" w:rsidP="00512A88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 (0,8 %)</w:t>
            </w:r>
          </w:p>
        </w:tc>
        <w:tc>
          <w:tcPr>
            <w:tcW w:w="1924" w:type="dxa"/>
          </w:tcPr>
          <w:p w:rsidR="0095279D" w:rsidRPr="00512A88" w:rsidRDefault="0095279D" w:rsidP="005D2142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зніжэнне</w:t>
            </w:r>
          </w:p>
        </w:tc>
      </w:tr>
      <w:tr w:rsidR="0095279D" w:rsidRPr="00512A88" w:rsidTr="0095279D">
        <w:tc>
          <w:tcPr>
            <w:tcW w:w="646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6.</w:t>
            </w:r>
          </w:p>
        </w:tc>
        <w:tc>
          <w:tcPr>
            <w:tcW w:w="4315" w:type="dxa"/>
            <w:gridSpan w:val="2"/>
          </w:tcPr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Захворванні  костнай  і мышачнай сістэмы</w:t>
            </w:r>
          </w:p>
        </w:tc>
        <w:tc>
          <w:tcPr>
            <w:tcW w:w="1697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30 (24%)</w:t>
            </w:r>
          </w:p>
        </w:tc>
        <w:tc>
          <w:tcPr>
            <w:tcW w:w="180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30 (24 %)</w:t>
            </w:r>
          </w:p>
        </w:tc>
        <w:tc>
          <w:tcPr>
            <w:tcW w:w="181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35 (26 %)</w:t>
            </w:r>
          </w:p>
        </w:tc>
        <w:tc>
          <w:tcPr>
            <w:tcW w:w="1965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3 (2,1 %)</w:t>
            </w:r>
          </w:p>
        </w:tc>
        <w:tc>
          <w:tcPr>
            <w:tcW w:w="1652" w:type="dxa"/>
          </w:tcPr>
          <w:p w:rsidR="0095279D" w:rsidRPr="00512A88" w:rsidRDefault="0095279D" w:rsidP="00086FB4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 (0,8 %)</w:t>
            </w:r>
          </w:p>
        </w:tc>
        <w:tc>
          <w:tcPr>
            <w:tcW w:w="1924" w:type="dxa"/>
          </w:tcPr>
          <w:p w:rsidR="0095279D" w:rsidRPr="00512A88" w:rsidRDefault="0095279D" w:rsidP="00086FB4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зніжэнне</w:t>
            </w:r>
          </w:p>
        </w:tc>
      </w:tr>
      <w:tr w:rsidR="0095279D" w:rsidRPr="00512A88" w:rsidTr="0095279D">
        <w:tc>
          <w:tcPr>
            <w:tcW w:w="646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7.</w:t>
            </w:r>
          </w:p>
        </w:tc>
        <w:tc>
          <w:tcPr>
            <w:tcW w:w="4315" w:type="dxa"/>
            <w:gridSpan w:val="2"/>
          </w:tcPr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Захворванні органаў дыхання</w:t>
            </w:r>
          </w:p>
        </w:tc>
        <w:tc>
          <w:tcPr>
            <w:tcW w:w="1697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</w:t>
            </w:r>
          </w:p>
        </w:tc>
        <w:tc>
          <w:tcPr>
            <w:tcW w:w="1803" w:type="dxa"/>
          </w:tcPr>
          <w:p w:rsidR="0095279D" w:rsidRPr="00512A88" w:rsidRDefault="0095279D" w:rsidP="00DE73DF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 (0,5 %)</w:t>
            </w:r>
          </w:p>
        </w:tc>
        <w:tc>
          <w:tcPr>
            <w:tcW w:w="181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 (0,5 %)</w:t>
            </w:r>
          </w:p>
        </w:tc>
        <w:tc>
          <w:tcPr>
            <w:tcW w:w="1965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 (0,7%)</w:t>
            </w:r>
          </w:p>
        </w:tc>
        <w:tc>
          <w:tcPr>
            <w:tcW w:w="1652" w:type="dxa"/>
          </w:tcPr>
          <w:p w:rsidR="0095279D" w:rsidRPr="00512A88" w:rsidRDefault="0095279D" w:rsidP="00512A88">
            <w:pPr>
              <w:jc w:val="center"/>
              <w:rPr>
                <w:b/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4 (3,13 %)</w:t>
            </w:r>
          </w:p>
        </w:tc>
        <w:tc>
          <w:tcPr>
            <w:tcW w:w="1924" w:type="dxa"/>
          </w:tcPr>
          <w:p w:rsidR="0095279D" w:rsidRPr="00512A88" w:rsidRDefault="0095279D" w:rsidP="004348BB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павелічэнне</w:t>
            </w:r>
          </w:p>
        </w:tc>
      </w:tr>
      <w:tr w:rsidR="0095279D" w:rsidRPr="00512A88" w:rsidTr="0095279D">
        <w:tc>
          <w:tcPr>
            <w:tcW w:w="646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8.</w:t>
            </w:r>
          </w:p>
        </w:tc>
        <w:tc>
          <w:tcPr>
            <w:tcW w:w="4315" w:type="dxa"/>
            <w:gridSpan w:val="2"/>
          </w:tcPr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Захворванні ССС</w:t>
            </w:r>
          </w:p>
        </w:tc>
        <w:tc>
          <w:tcPr>
            <w:tcW w:w="1697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13 (10%)</w:t>
            </w:r>
          </w:p>
        </w:tc>
        <w:tc>
          <w:tcPr>
            <w:tcW w:w="180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13 (10 %)</w:t>
            </w:r>
          </w:p>
        </w:tc>
        <w:tc>
          <w:tcPr>
            <w:tcW w:w="181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 (0,5 %)</w:t>
            </w:r>
          </w:p>
        </w:tc>
        <w:tc>
          <w:tcPr>
            <w:tcW w:w="1965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16 (11,4 %)</w:t>
            </w:r>
          </w:p>
        </w:tc>
        <w:tc>
          <w:tcPr>
            <w:tcW w:w="1652" w:type="dxa"/>
          </w:tcPr>
          <w:p w:rsidR="0095279D" w:rsidRPr="00512A88" w:rsidRDefault="0095279D" w:rsidP="00A70A42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23 (18%)</w:t>
            </w:r>
          </w:p>
        </w:tc>
        <w:tc>
          <w:tcPr>
            <w:tcW w:w="1924" w:type="dxa"/>
          </w:tcPr>
          <w:p w:rsidR="0095279D" w:rsidRPr="00512A88" w:rsidRDefault="0095279D" w:rsidP="00A70A42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павелічэнне</w:t>
            </w:r>
          </w:p>
        </w:tc>
      </w:tr>
      <w:tr w:rsidR="0095279D" w:rsidRPr="00512A88" w:rsidTr="0095279D">
        <w:tc>
          <w:tcPr>
            <w:tcW w:w="646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9.</w:t>
            </w:r>
          </w:p>
        </w:tc>
        <w:tc>
          <w:tcPr>
            <w:tcW w:w="4315" w:type="dxa"/>
            <w:gridSpan w:val="2"/>
          </w:tcPr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 xml:space="preserve">Пласкастопіе </w:t>
            </w:r>
          </w:p>
        </w:tc>
        <w:tc>
          <w:tcPr>
            <w:tcW w:w="1697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29 (23%)</w:t>
            </w:r>
          </w:p>
        </w:tc>
        <w:tc>
          <w:tcPr>
            <w:tcW w:w="180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29 (23 %)</w:t>
            </w:r>
          </w:p>
        </w:tc>
        <w:tc>
          <w:tcPr>
            <w:tcW w:w="181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32 (24 %)</w:t>
            </w:r>
          </w:p>
        </w:tc>
        <w:tc>
          <w:tcPr>
            <w:tcW w:w="1965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30 (21,4 %)</w:t>
            </w:r>
          </w:p>
        </w:tc>
        <w:tc>
          <w:tcPr>
            <w:tcW w:w="1652" w:type="dxa"/>
          </w:tcPr>
          <w:p w:rsidR="0095279D" w:rsidRPr="00512A88" w:rsidRDefault="0095279D" w:rsidP="00512A88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32 (25 %)</w:t>
            </w:r>
          </w:p>
        </w:tc>
        <w:tc>
          <w:tcPr>
            <w:tcW w:w="1924" w:type="dxa"/>
          </w:tcPr>
          <w:p w:rsidR="0095279D" w:rsidRPr="00512A88" w:rsidRDefault="0095279D" w:rsidP="00DC633A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павелічэнне</w:t>
            </w:r>
          </w:p>
        </w:tc>
      </w:tr>
      <w:tr w:rsidR="0095279D" w:rsidRPr="00512A88" w:rsidTr="0095279D">
        <w:tc>
          <w:tcPr>
            <w:tcW w:w="646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10.</w:t>
            </w:r>
          </w:p>
        </w:tc>
        <w:tc>
          <w:tcPr>
            <w:tcW w:w="4315" w:type="dxa"/>
            <w:gridSpan w:val="2"/>
          </w:tcPr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Дэфекты маўлення</w:t>
            </w:r>
          </w:p>
        </w:tc>
        <w:tc>
          <w:tcPr>
            <w:tcW w:w="1697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15 (12%)</w:t>
            </w:r>
          </w:p>
        </w:tc>
        <w:tc>
          <w:tcPr>
            <w:tcW w:w="180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18 (15 %)</w:t>
            </w:r>
          </w:p>
        </w:tc>
        <w:tc>
          <w:tcPr>
            <w:tcW w:w="181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18 (13 %)</w:t>
            </w:r>
          </w:p>
        </w:tc>
        <w:tc>
          <w:tcPr>
            <w:tcW w:w="1965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15 (10,7 %)</w:t>
            </w:r>
          </w:p>
        </w:tc>
        <w:tc>
          <w:tcPr>
            <w:tcW w:w="1652" w:type="dxa"/>
          </w:tcPr>
          <w:p w:rsidR="0095279D" w:rsidRPr="00512A88" w:rsidRDefault="0095279D" w:rsidP="00512A88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17 (13,3 %)</w:t>
            </w:r>
          </w:p>
        </w:tc>
        <w:tc>
          <w:tcPr>
            <w:tcW w:w="1924" w:type="dxa"/>
          </w:tcPr>
          <w:p w:rsidR="0095279D" w:rsidRPr="00512A88" w:rsidRDefault="0095279D" w:rsidP="00455931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павелічэнне</w:t>
            </w:r>
          </w:p>
        </w:tc>
      </w:tr>
      <w:tr w:rsidR="0095279D" w:rsidRPr="00512A88" w:rsidTr="0095279D">
        <w:tc>
          <w:tcPr>
            <w:tcW w:w="646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11.</w:t>
            </w:r>
          </w:p>
        </w:tc>
        <w:tc>
          <w:tcPr>
            <w:tcW w:w="4315" w:type="dxa"/>
            <w:gridSpan w:val="2"/>
          </w:tcPr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Эндакрынная сістэма</w:t>
            </w:r>
          </w:p>
        </w:tc>
        <w:tc>
          <w:tcPr>
            <w:tcW w:w="1697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5(3%)</w:t>
            </w:r>
          </w:p>
        </w:tc>
        <w:tc>
          <w:tcPr>
            <w:tcW w:w="180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 xml:space="preserve"> 5 (4%)</w:t>
            </w:r>
          </w:p>
        </w:tc>
        <w:tc>
          <w:tcPr>
            <w:tcW w:w="181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6 (4 %)</w:t>
            </w:r>
          </w:p>
        </w:tc>
        <w:tc>
          <w:tcPr>
            <w:tcW w:w="1965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4 (2,9 %)</w:t>
            </w:r>
          </w:p>
        </w:tc>
        <w:tc>
          <w:tcPr>
            <w:tcW w:w="1652" w:type="dxa"/>
          </w:tcPr>
          <w:p w:rsidR="0095279D" w:rsidRPr="00512A88" w:rsidRDefault="0095279D" w:rsidP="00512A88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8 (6,3 %)</w:t>
            </w:r>
          </w:p>
        </w:tc>
        <w:tc>
          <w:tcPr>
            <w:tcW w:w="1924" w:type="dxa"/>
          </w:tcPr>
          <w:p w:rsidR="0095279D" w:rsidRPr="00512A88" w:rsidRDefault="0095279D" w:rsidP="0012695F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павелічэнне</w:t>
            </w:r>
          </w:p>
        </w:tc>
      </w:tr>
      <w:tr w:rsidR="0095279D" w:rsidRPr="00512A88" w:rsidTr="0095279D">
        <w:trPr>
          <w:trHeight w:val="180"/>
        </w:trPr>
        <w:tc>
          <w:tcPr>
            <w:tcW w:w="646" w:type="dxa"/>
            <w:vMerge w:val="restart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</w:p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12.</w:t>
            </w:r>
          </w:p>
        </w:tc>
        <w:tc>
          <w:tcPr>
            <w:tcW w:w="2627" w:type="dxa"/>
            <w:vMerge w:val="restart"/>
          </w:tcPr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</w:p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Медыцынская група</w:t>
            </w:r>
          </w:p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</w:p>
        </w:tc>
        <w:tc>
          <w:tcPr>
            <w:tcW w:w="1688" w:type="dxa"/>
          </w:tcPr>
          <w:p w:rsidR="0095279D" w:rsidRPr="00512A88" w:rsidRDefault="0095279D" w:rsidP="0087383C">
            <w:pPr>
              <w:jc w:val="center"/>
              <w:rPr>
                <w:sz w:val="28"/>
                <w:lang w:val="en-US"/>
              </w:rPr>
            </w:pPr>
            <w:r w:rsidRPr="00512A88">
              <w:rPr>
                <w:sz w:val="28"/>
                <w:lang w:val="en-US"/>
              </w:rPr>
              <w:t>I</w:t>
            </w:r>
          </w:p>
        </w:tc>
        <w:tc>
          <w:tcPr>
            <w:tcW w:w="1697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34 (27 %)</w:t>
            </w:r>
          </w:p>
        </w:tc>
        <w:tc>
          <w:tcPr>
            <w:tcW w:w="180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29 (23 %)</w:t>
            </w:r>
          </w:p>
        </w:tc>
        <w:tc>
          <w:tcPr>
            <w:tcW w:w="1813" w:type="dxa"/>
          </w:tcPr>
          <w:p w:rsidR="0095279D" w:rsidRPr="00512A88" w:rsidRDefault="0095279D" w:rsidP="00C17BA7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43(32 %)</w:t>
            </w:r>
          </w:p>
        </w:tc>
        <w:tc>
          <w:tcPr>
            <w:tcW w:w="1965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44 (31,4 %)</w:t>
            </w:r>
          </w:p>
        </w:tc>
        <w:tc>
          <w:tcPr>
            <w:tcW w:w="1652" w:type="dxa"/>
          </w:tcPr>
          <w:p w:rsidR="0095279D" w:rsidRPr="00512A88" w:rsidRDefault="0095279D" w:rsidP="00512A88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29 (22,7 %)</w:t>
            </w:r>
          </w:p>
        </w:tc>
        <w:tc>
          <w:tcPr>
            <w:tcW w:w="1924" w:type="dxa"/>
          </w:tcPr>
          <w:p w:rsidR="0095279D" w:rsidRPr="00512A88" w:rsidRDefault="0095279D" w:rsidP="0035209D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зніжэнне</w:t>
            </w:r>
          </w:p>
        </w:tc>
      </w:tr>
      <w:tr w:rsidR="0095279D" w:rsidRPr="00512A88" w:rsidTr="0095279D">
        <w:trPr>
          <w:trHeight w:val="195"/>
        </w:trPr>
        <w:tc>
          <w:tcPr>
            <w:tcW w:w="646" w:type="dxa"/>
            <w:vMerge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2627" w:type="dxa"/>
            <w:vMerge/>
          </w:tcPr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</w:p>
        </w:tc>
        <w:tc>
          <w:tcPr>
            <w:tcW w:w="1688" w:type="dxa"/>
          </w:tcPr>
          <w:p w:rsidR="0095279D" w:rsidRPr="00512A88" w:rsidRDefault="0095279D" w:rsidP="0087383C">
            <w:pPr>
              <w:jc w:val="center"/>
              <w:rPr>
                <w:sz w:val="28"/>
                <w:lang w:val="en-US"/>
              </w:rPr>
            </w:pPr>
            <w:r w:rsidRPr="00512A88">
              <w:rPr>
                <w:sz w:val="28"/>
                <w:lang w:val="en-US"/>
              </w:rPr>
              <w:t>II</w:t>
            </w:r>
          </w:p>
        </w:tc>
        <w:tc>
          <w:tcPr>
            <w:tcW w:w="1697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91 (72 %)</w:t>
            </w:r>
          </w:p>
        </w:tc>
        <w:tc>
          <w:tcPr>
            <w:tcW w:w="180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93 (75 %)</w:t>
            </w:r>
          </w:p>
        </w:tc>
        <w:tc>
          <w:tcPr>
            <w:tcW w:w="1813" w:type="dxa"/>
          </w:tcPr>
          <w:p w:rsidR="0095279D" w:rsidRPr="00512A88" w:rsidRDefault="0095279D" w:rsidP="00C17BA7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89 (66 %)</w:t>
            </w:r>
          </w:p>
        </w:tc>
        <w:tc>
          <w:tcPr>
            <w:tcW w:w="1965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93 (66,4 %)</w:t>
            </w:r>
          </w:p>
        </w:tc>
        <w:tc>
          <w:tcPr>
            <w:tcW w:w="1652" w:type="dxa"/>
          </w:tcPr>
          <w:p w:rsidR="0095279D" w:rsidRPr="00512A88" w:rsidRDefault="0095279D" w:rsidP="00512A88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95 (74,2 %)</w:t>
            </w:r>
          </w:p>
        </w:tc>
        <w:tc>
          <w:tcPr>
            <w:tcW w:w="1924" w:type="dxa"/>
          </w:tcPr>
          <w:p w:rsidR="0095279D" w:rsidRPr="00512A88" w:rsidRDefault="0095279D" w:rsidP="00084573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павелічэнне</w:t>
            </w:r>
          </w:p>
        </w:tc>
      </w:tr>
      <w:tr w:rsidR="0095279D" w:rsidRPr="00512A88" w:rsidTr="0095279D">
        <w:trPr>
          <w:trHeight w:val="135"/>
        </w:trPr>
        <w:tc>
          <w:tcPr>
            <w:tcW w:w="646" w:type="dxa"/>
            <w:vMerge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2627" w:type="dxa"/>
            <w:vMerge/>
          </w:tcPr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</w:p>
        </w:tc>
        <w:tc>
          <w:tcPr>
            <w:tcW w:w="1688" w:type="dxa"/>
          </w:tcPr>
          <w:p w:rsidR="0095279D" w:rsidRPr="00512A88" w:rsidRDefault="0095279D" w:rsidP="0087383C">
            <w:pPr>
              <w:jc w:val="center"/>
              <w:rPr>
                <w:sz w:val="28"/>
                <w:lang w:val="en-US"/>
              </w:rPr>
            </w:pPr>
            <w:r w:rsidRPr="00512A88">
              <w:rPr>
                <w:sz w:val="28"/>
                <w:lang w:val="en-US"/>
              </w:rPr>
              <w:t>III</w:t>
            </w:r>
          </w:p>
        </w:tc>
        <w:tc>
          <w:tcPr>
            <w:tcW w:w="1697" w:type="dxa"/>
          </w:tcPr>
          <w:p w:rsidR="0095279D" w:rsidRPr="00512A88" w:rsidRDefault="0095279D" w:rsidP="00B87B29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 xml:space="preserve">1 </w:t>
            </w:r>
          </w:p>
        </w:tc>
        <w:tc>
          <w:tcPr>
            <w:tcW w:w="1803" w:type="dxa"/>
          </w:tcPr>
          <w:p w:rsidR="0095279D" w:rsidRPr="00512A88" w:rsidRDefault="0095279D" w:rsidP="00DE73DF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 (0,5 %)</w:t>
            </w:r>
          </w:p>
        </w:tc>
        <w:tc>
          <w:tcPr>
            <w:tcW w:w="1813" w:type="dxa"/>
          </w:tcPr>
          <w:p w:rsidR="0095279D" w:rsidRPr="00512A88" w:rsidRDefault="0095279D" w:rsidP="00C17BA7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2 (1 %)</w:t>
            </w:r>
          </w:p>
        </w:tc>
        <w:tc>
          <w:tcPr>
            <w:tcW w:w="1965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3 (2,1 %)</w:t>
            </w:r>
          </w:p>
        </w:tc>
        <w:tc>
          <w:tcPr>
            <w:tcW w:w="1652" w:type="dxa"/>
          </w:tcPr>
          <w:p w:rsidR="0095279D" w:rsidRPr="00512A88" w:rsidRDefault="0095279D" w:rsidP="00512A88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3 (2,3 %)</w:t>
            </w:r>
          </w:p>
        </w:tc>
        <w:tc>
          <w:tcPr>
            <w:tcW w:w="1924" w:type="dxa"/>
          </w:tcPr>
          <w:p w:rsidR="0095279D" w:rsidRPr="00512A88" w:rsidRDefault="0095279D" w:rsidP="00356445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на ўзроўні</w:t>
            </w:r>
          </w:p>
        </w:tc>
      </w:tr>
      <w:tr w:rsidR="0095279D" w:rsidRPr="00512A88" w:rsidTr="0095279D">
        <w:trPr>
          <w:trHeight w:val="195"/>
        </w:trPr>
        <w:tc>
          <w:tcPr>
            <w:tcW w:w="646" w:type="dxa"/>
            <w:vMerge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2627" w:type="dxa"/>
            <w:vMerge/>
          </w:tcPr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</w:p>
        </w:tc>
        <w:tc>
          <w:tcPr>
            <w:tcW w:w="1688" w:type="dxa"/>
          </w:tcPr>
          <w:p w:rsidR="0095279D" w:rsidRPr="00512A88" w:rsidRDefault="0095279D" w:rsidP="0087383C">
            <w:pPr>
              <w:jc w:val="center"/>
              <w:rPr>
                <w:sz w:val="28"/>
                <w:lang w:val="en-US"/>
              </w:rPr>
            </w:pPr>
            <w:r w:rsidRPr="00512A88">
              <w:rPr>
                <w:sz w:val="28"/>
                <w:lang w:val="en-US"/>
              </w:rPr>
              <w:t>IV</w:t>
            </w:r>
          </w:p>
        </w:tc>
        <w:tc>
          <w:tcPr>
            <w:tcW w:w="1697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</w:t>
            </w:r>
          </w:p>
        </w:tc>
        <w:tc>
          <w:tcPr>
            <w:tcW w:w="180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 (0,5 %)</w:t>
            </w:r>
          </w:p>
        </w:tc>
        <w:tc>
          <w:tcPr>
            <w:tcW w:w="1813" w:type="dxa"/>
          </w:tcPr>
          <w:p w:rsidR="0095279D" w:rsidRPr="00512A88" w:rsidRDefault="0095279D" w:rsidP="00C17BA7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 (0,5 %)</w:t>
            </w:r>
          </w:p>
        </w:tc>
        <w:tc>
          <w:tcPr>
            <w:tcW w:w="1965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0 (0%)</w:t>
            </w:r>
          </w:p>
        </w:tc>
        <w:tc>
          <w:tcPr>
            <w:tcW w:w="1652" w:type="dxa"/>
          </w:tcPr>
          <w:p w:rsidR="0095279D" w:rsidRPr="00512A88" w:rsidRDefault="0095279D" w:rsidP="00512A88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 (0,8 %)</w:t>
            </w:r>
          </w:p>
        </w:tc>
        <w:tc>
          <w:tcPr>
            <w:tcW w:w="1924" w:type="dxa"/>
          </w:tcPr>
          <w:p w:rsidR="0095279D" w:rsidRPr="00512A88" w:rsidRDefault="0095279D" w:rsidP="00345A35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павелічэнне</w:t>
            </w:r>
          </w:p>
        </w:tc>
      </w:tr>
      <w:tr w:rsidR="0095279D" w:rsidRPr="00512A88" w:rsidTr="0095279D">
        <w:trPr>
          <w:trHeight w:val="315"/>
        </w:trPr>
        <w:tc>
          <w:tcPr>
            <w:tcW w:w="646" w:type="dxa"/>
            <w:vMerge w:val="restart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</w:p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13.</w:t>
            </w:r>
          </w:p>
        </w:tc>
        <w:tc>
          <w:tcPr>
            <w:tcW w:w="2627" w:type="dxa"/>
            <w:vMerge w:val="restart"/>
          </w:tcPr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</w:p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Група па фізічнай культуры</w:t>
            </w:r>
          </w:p>
        </w:tc>
        <w:tc>
          <w:tcPr>
            <w:tcW w:w="1688" w:type="dxa"/>
          </w:tcPr>
          <w:p w:rsidR="0095279D" w:rsidRPr="00512A88" w:rsidRDefault="0095279D" w:rsidP="0087383C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Асноўн.</w:t>
            </w:r>
          </w:p>
        </w:tc>
        <w:tc>
          <w:tcPr>
            <w:tcW w:w="1697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103 (81 %)</w:t>
            </w:r>
          </w:p>
        </w:tc>
        <w:tc>
          <w:tcPr>
            <w:tcW w:w="180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103 (83 %)</w:t>
            </w:r>
          </w:p>
        </w:tc>
        <w:tc>
          <w:tcPr>
            <w:tcW w:w="1813" w:type="dxa"/>
          </w:tcPr>
          <w:p w:rsidR="0095279D" w:rsidRPr="00512A88" w:rsidRDefault="0095279D" w:rsidP="00C17BA7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116 (86 %)</w:t>
            </w:r>
          </w:p>
        </w:tc>
        <w:tc>
          <w:tcPr>
            <w:tcW w:w="1965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119 (85 %)</w:t>
            </w:r>
          </w:p>
        </w:tc>
        <w:tc>
          <w:tcPr>
            <w:tcW w:w="1652" w:type="dxa"/>
          </w:tcPr>
          <w:p w:rsidR="0095279D" w:rsidRPr="00512A88" w:rsidRDefault="0095279D" w:rsidP="00512A88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105 (82 %)</w:t>
            </w:r>
          </w:p>
        </w:tc>
        <w:tc>
          <w:tcPr>
            <w:tcW w:w="1924" w:type="dxa"/>
          </w:tcPr>
          <w:p w:rsidR="0095279D" w:rsidRPr="00512A88" w:rsidRDefault="0095279D" w:rsidP="00DF63A9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зніжэнне</w:t>
            </w:r>
          </w:p>
        </w:tc>
      </w:tr>
      <w:tr w:rsidR="0095279D" w:rsidRPr="00512A88" w:rsidTr="0095279D">
        <w:trPr>
          <w:trHeight w:val="210"/>
        </w:trPr>
        <w:tc>
          <w:tcPr>
            <w:tcW w:w="646" w:type="dxa"/>
            <w:vMerge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2627" w:type="dxa"/>
            <w:vMerge/>
          </w:tcPr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</w:p>
        </w:tc>
        <w:tc>
          <w:tcPr>
            <w:tcW w:w="1688" w:type="dxa"/>
          </w:tcPr>
          <w:p w:rsidR="0095279D" w:rsidRPr="00512A88" w:rsidRDefault="0095279D" w:rsidP="0087383C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Падрыхт.</w:t>
            </w:r>
          </w:p>
        </w:tc>
        <w:tc>
          <w:tcPr>
            <w:tcW w:w="1697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19 (15 %)</w:t>
            </w:r>
          </w:p>
        </w:tc>
        <w:tc>
          <w:tcPr>
            <w:tcW w:w="180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16 (13 %)</w:t>
            </w:r>
          </w:p>
        </w:tc>
        <w:tc>
          <w:tcPr>
            <w:tcW w:w="1813" w:type="dxa"/>
          </w:tcPr>
          <w:p w:rsidR="0095279D" w:rsidRPr="00512A88" w:rsidRDefault="0095279D" w:rsidP="00C17BA7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17 (13 %)</w:t>
            </w:r>
          </w:p>
        </w:tc>
        <w:tc>
          <w:tcPr>
            <w:tcW w:w="1965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15 (10,7 %)</w:t>
            </w:r>
          </w:p>
        </w:tc>
        <w:tc>
          <w:tcPr>
            <w:tcW w:w="1652" w:type="dxa"/>
          </w:tcPr>
          <w:p w:rsidR="0095279D" w:rsidRPr="00512A88" w:rsidRDefault="0095279D" w:rsidP="00512A88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15 (11,7 %)</w:t>
            </w:r>
          </w:p>
        </w:tc>
        <w:tc>
          <w:tcPr>
            <w:tcW w:w="1924" w:type="dxa"/>
          </w:tcPr>
          <w:p w:rsidR="0095279D" w:rsidRPr="00512A88" w:rsidRDefault="0095279D" w:rsidP="00AB45AA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на ўзроўні</w:t>
            </w:r>
          </w:p>
        </w:tc>
      </w:tr>
      <w:tr w:rsidR="0095279D" w:rsidRPr="00512A88" w:rsidTr="0095279D">
        <w:trPr>
          <w:trHeight w:val="165"/>
        </w:trPr>
        <w:tc>
          <w:tcPr>
            <w:tcW w:w="646" w:type="dxa"/>
            <w:vMerge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2627" w:type="dxa"/>
            <w:vMerge/>
          </w:tcPr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</w:p>
        </w:tc>
        <w:tc>
          <w:tcPr>
            <w:tcW w:w="1688" w:type="dxa"/>
          </w:tcPr>
          <w:p w:rsidR="0095279D" w:rsidRPr="00512A88" w:rsidRDefault="0095279D" w:rsidP="0087383C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СМГ</w:t>
            </w:r>
          </w:p>
        </w:tc>
        <w:tc>
          <w:tcPr>
            <w:tcW w:w="1697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2 (1 %)</w:t>
            </w:r>
          </w:p>
        </w:tc>
        <w:tc>
          <w:tcPr>
            <w:tcW w:w="180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2 (2 %)</w:t>
            </w:r>
          </w:p>
        </w:tc>
        <w:tc>
          <w:tcPr>
            <w:tcW w:w="1813" w:type="dxa"/>
          </w:tcPr>
          <w:p w:rsidR="0095279D" w:rsidRPr="00512A88" w:rsidRDefault="0095279D" w:rsidP="00C17BA7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4 (3 %)</w:t>
            </w:r>
          </w:p>
        </w:tc>
        <w:tc>
          <w:tcPr>
            <w:tcW w:w="1965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2 (1,4 %)</w:t>
            </w:r>
          </w:p>
        </w:tc>
        <w:tc>
          <w:tcPr>
            <w:tcW w:w="1652" w:type="dxa"/>
          </w:tcPr>
          <w:p w:rsidR="0095279D" w:rsidRPr="00512A88" w:rsidRDefault="0095279D" w:rsidP="00B81C38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3 (2,3 %)</w:t>
            </w:r>
          </w:p>
        </w:tc>
        <w:tc>
          <w:tcPr>
            <w:tcW w:w="1924" w:type="dxa"/>
          </w:tcPr>
          <w:p w:rsidR="0095279D" w:rsidRPr="00512A88" w:rsidRDefault="0095279D" w:rsidP="00D70D9F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павелічэнне</w:t>
            </w:r>
          </w:p>
        </w:tc>
      </w:tr>
      <w:tr w:rsidR="0095279D" w:rsidRPr="00512A88" w:rsidTr="0095279D">
        <w:trPr>
          <w:trHeight w:val="210"/>
        </w:trPr>
        <w:tc>
          <w:tcPr>
            <w:tcW w:w="646" w:type="dxa"/>
            <w:vMerge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2627" w:type="dxa"/>
            <w:vMerge/>
          </w:tcPr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</w:p>
        </w:tc>
        <w:tc>
          <w:tcPr>
            <w:tcW w:w="1688" w:type="dxa"/>
          </w:tcPr>
          <w:p w:rsidR="0095279D" w:rsidRPr="00512A88" w:rsidRDefault="0095279D" w:rsidP="0087383C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ЛФК</w:t>
            </w:r>
          </w:p>
        </w:tc>
        <w:tc>
          <w:tcPr>
            <w:tcW w:w="1697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2 (1 %)</w:t>
            </w:r>
          </w:p>
        </w:tc>
        <w:tc>
          <w:tcPr>
            <w:tcW w:w="180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2 (2 %)</w:t>
            </w:r>
          </w:p>
        </w:tc>
        <w:tc>
          <w:tcPr>
            <w:tcW w:w="1813" w:type="dxa"/>
          </w:tcPr>
          <w:p w:rsidR="0095279D" w:rsidRPr="00512A88" w:rsidRDefault="0095279D" w:rsidP="00C17BA7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4 (3 %)</w:t>
            </w:r>
          </w:p>
        </w:tc>
        <w:tc>
          <w:tcPr>
            <w:tcW w:w="1965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4 (2,9 %)</w:t>
            </w:r>
          </w:p>
        </w:tc>
        <w:tc>
          <w:tcPr>
            <w:tcW w:w="1652" w:type="dxa"/>
          </w:tcPr>
          <w:p w:rsidR="0095279D" w:rsidRPr="00512A88" w:rsidRDefault="0095279D" w:rsidP="00512A88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5 (3,9 %)</w:t>
            </w:r>
          </w:p>
        </w:tc>
        <w:tc>
          <w:tcPr>
            <w:tcW w:w="1924" w:type="dxa"/>
          </w:tcPr>
          <w:p w:rsidR="0095279D" w:rsidRPr="00512A88" w:rsidRDefault="0095279D" w:rsidP="00DA140C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на ўзроўні</w:t>
            </w:r>
          </w:p>
        </w:tc>
      </w:tr>
      <w:tr w:rsidR="0095279D" w:rsidRPr="00512A88" w:rsidTr="0095279D">
        <w:trPr>
          <w:trHeight w:val="120"/>
        </w:trPr>
        <w:tc>
          <w:tcPr>
            <w:tcW w:w="646" w:type="dxa"/>
            <w:vMerge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2627" w:type="dxa"/>
            <w:vMerge/>
          </w:tcPr>
          <w:p w:rsidR="0095279D" w:rsidRPr="00512A88" w:rsidRDefault="0095279D" w:rsidP="00E03370">
            <w:pPr>
              <w:jc w:val="left"/>
              <w:rPr>
                <w:sz w:val="28"/>
                <w:lang w:val="be-BY"/>
              </w:rPr>
            </w:pPr>
          </w:p>
        </w:tc>
        <w:tc>
          <w:tcPr>
            <w:tcW w:w="1688" w:type="dxa"/>
          </w:tcPr>
          <w:p w:rsidR="0095279D" w:rsidRPr="00512A88" w:rsidRDefault="0095279D" w:rsidP="0087383C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Вызвалены</w:t>
            </w:r>
          </w:p>
        </w:tc>
        <w:tc>
          <w:tcPr>
            <w:tcW w:w="1697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 (1 %)</w:t>
            </w:r>
          </w:p>
        </w:tc>
        <w:tc>
          <w:tcPr>
            <w:tcW w:w="1803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 (1 %)</w:t>
            </w:r>
          </w:p>
        </w:tc>
        <w:tc>
          <w:tcPr>
            <w:tcW w:w="1813" w:type="dxa"/>
          </w:tcPr>
          <w:p w:rsidR="0095279D" w:rsidRPr="00512A88" w:rsidRDefault="0095279D" w:rsidP="00C17BA7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1 (0,5 %)</w:t>
            </w:r>
          </w:p>
        </w:tc>
        <w:tc>
          <w:tcPr>
            <w:tcW w:w="1965" w:type="dxa"/>
          </w:tcPr>
          <w:p w:rsidR="0095279D" w:rsidRPr="00512A88" w:rsidRDefault="0095279D" w:rsidP="00E03370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0 (0 %)</w:t>
            </w:r>
          </w:p>
        </w:tc>
        <w:tc>
          <w:tcPr>
            <w:tcW w:w="1652" w:type="dxa"/>
          </w:tcPr>
          <w:p w:rsidR="0095279D" w:rsidRPr="00512A88" w:rsidRDefault="0095279D" w:rsidP="006B5E8C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0 (0 %)</w:t>
            </w:r>
          </w:p>
        </w:tc>
        <w:tc>
          <w:tcPr>
            <w:tcW w:w="1924" w:type="dxa"/>
          </w:tcPr>
          <w:p w:rsidR="0095279D" w:rsidRPr="00512A88" w:rsidRDefault="0095279D" w:rsidP="007132B6">
            <w:pPr>
              <w:jc w:val="center"/>
              <w:rPr>
                <w:sz w:val="28"/>
                <w:lang w:val="be-BY"/>
              </w:rPr>
            </w:pPr>
            <w:r w:rsidRPr="00512A88">
              <w:rPr>
                <w:sz w:val="28"/>
                <w:lang w:val="be-BY"/>
              </w:rPr>
              <w:t>на ўзроўні</w:t>
            </w:r>
          </w:p>
        </w:tc>
      </w:tr>
    </w:tbl>
    <w:p w:rsidR="00E03370" w:rsidRDefault="00E03370" w:rsidP="00E03370">
      <w:pPr>
        <w:jc w:val="center"/>
        <w:rPr>
          <w:lang w:val="be-BY"/>
        </w:rPr>
      </w:pPr>
    </w:p>
    <w:p w:rsidR="00A8279B" w:rsidRPr="00E03370" w:rsidRDefault="00A8279B" w:rsidP="00E03370">
      <w:pPr>
        <w:jc w:val="center"/>
        <w:rPr>
          <w:lang w:val="be-BY"/>
        </w:rPr>
      </w:pPr>
    </w:p>
    <w:sectPr w:rsidR="00A8279B" w:rsidRPr="00E03370" w:rsidSect="00E03370">
      <w:pgSz w:w="16838" w:h="11906" w:orient="landscape"/>
      <w:pgMar w:top="568" w:right="395" w:bottom="284" w:left="426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E03370"/>
    <w:rsid w:val="00077002"/>
    <w:rsid w:val="000F3ED4"/>
    <w:rsid w:val="003450C7"/>
    <w:rsid w:val="003C1116"/>
    <w:rsid w:val="003D7E12"/>
    <w:rsid w:val="00512A88"/>
    <w:rsid w:val="00580B68"/>
    <w:rsid w:val="0058709D"/>
    <w:rsid w:val="007A2CF6"/>
    <w:rsid w:val="00826610"/>
    <w:rsid w:val="00864D7E"/>
    <w:rsid w:val="0087383C"/>
    <w:rsid w:val="0095279D"/>
    <w:rsid w:val="00967591"/>
    <w:rsid w:val="009B312D"/>
    <w:rsid w:val="00A3503F"/>
    <w:rsid w:val="00A8279B"/>
    <w:rsid w:val="00B87B29"/>
    <w:rsid w:val="00B91281"/>
    <w:rsid w:val="00C17BA7"/>
    <w:rsid w:val="00C224DC"/>
    <w:rsid w:val="00C323BD"/>
    <w:rsid w:val="00C45DC2"/>
    <w:rsid w:val="00C86AF2"/>
    <w:rsid w:val="00CA510F"/>
    <w:rsid w:val="00CC707D"/>
    <w:rsid w:val="00D03A16"/>
    <w:rsid w:val="00D40628"/>
    <w:rsid w:val="00DE73DF"/>
    <w:rsid w:val="00E03370"/>
    <w:rsid w:val="00E05DD7"/>
    <w:rsid w:val="00E41935"/>
    <w:rsid w:val="00E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color w:val="000000"/>
        <w:sz w:val="30"/>
        <w:szCs w:val="17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2013-11-25T12:29:00Z</cp:lastPrinted>
  <dcterms:created xsi:type="dcterms:W3CDTF">2013-11-20T06:48:00Z</dcterms:created>
  <dcterms:modified xsi:type="dcterms:W3CDTF">2015-10-05T11:39:00Z</dcterms:modified>
</cp:coreProperties>
</file>