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B4" w:rsidRPr="006443B4" w:rsidRDefault="006443B4" w:rsidP="006443B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aps/>
          <w:color w:val="000000"/>
          <w:sz w:val="24"/>
          <w:szCs w:val="24"/>
          <w:lang w:eastAsia="ru-RU"/>
        </w:rPr>
        <w:t>ЗАКОН РЕСПУБЛИКИ БЕЛАРУСЬ</w:t>
      </w:r>
    </w:p>
    <w:p w:rsidR="006443B4" w:rsidRPr="006443B4" w:rsidRDefault="006443B4" w:rsidP="006443B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18 июля 2011 г. № 300-З</w:t>
      </w:r>
    </w:p>
    <w:p w:rsidR="006443B4" w:rsidRPr="006443B4" w:rsidRDefault="006443B4" w:rsidP="006443B4">
      <w:pPr>
        <w:shd w:val="clear" w:color="auto" w:fill="FFFFFF"/>
        <w:spacing w:before="240" w:after="240" w:line="240" w:lineRule="auto"/>
        <w:ind w:right="2268"/>
        <w:rPr>
          <w:rFonts w:ascii="Arial" w:eastAsia="Times New Roman" w:hAnsi="Arial" w:cs="Arial"/>
          <w:b/>
          <w:bCs/>
          <w:color w:val="000000"/>
          <w:sz w:val="28"/>
          <w:szCs w:val="28"/>
          <w:lang w:eastAsia="ru-RU"/>
        </w:rPr>
      </w:pPr>
      <w:bookmarkStart w:id="0" w:name="_GoBack"/>
      <w:r w:rsidRPr="006443B4">
        <w:rPr>
          <w:rFonts w:ascii="Arial" w:eastAsia="Times New Roman" w:hAnsi="Arial" w:cs="Arial"/>
          <w:b/>
          <w:bCs/>
          <w:color w:val="000000"/>
          <w:sz w:val="28"/>
          <w:szCs w:val="28"/>
          <w:lang w:eastAsia="ru-RU"/>
        </w:rPr>
        <w:t>Об обращениях граждан и юридических лиц</w:t>
      </w:r>
    </w:p>
    <w:bookmarkEnd w:id="0"/>
    <w:p w:rsidR="006443B4" w:rsidRPr="006443B4" w:rsidRDefault="006443B4" w:rsidP="006443B4">
      <w:pPr>
        <w:shd w:val="clear" w:color="auto" w:fill="FFFFFF"/>
        <w:spacing w:before="240" w:after="240" w:line="240" w:lineRule="auto"/>
        <w:rPr>
          <w:rFonts w:ascii="Times New Roman" w:eastAsia="Times New Roman" w:hAnsi="Times New Roman" w:cs="Times New Roman"/>
          <w:i/>
          <w:iCs/>
          <w:color w:val="000000"/>
          <w:sz w:val="24"/>
          <w:szCs w:val="24"/>
          <w:lang w:eastAsia="ru-RU"/>
        </w:rPr>
      </w:pPr>
      <w:r w:rsidRPr="006443B4">
        <w:rPr>
          <w:rFonts w:ascii="Times New Roman" w:eastAsia="Times New Roman" w:hAnsi="Times New Roman" w:cs="Times New Roman"/>
          <w:i/>
          <w:iCs/>
          <w:color w:val="000000"/>
          <w:sz w:val="24"/>
          <w:szCs w:val="24"/>
          <w:lang w:eastAsia="ru-RU"/>
        </w:rPr>
        <w:t>Принят Палатой представителей 24 июня 2011 года</w:t>
      </w:r>
      <w:r w:rsidRPr="006443B4">
        <w:rPr>
          <w:rFonts w:ascii="Times New Roman" w:eastAsia="Times New Roman" w:hAnsi="Times New Roman" w:cs="Times New Roman"/>
          <w:i/>
          <w:iCs/>
          <w:color w:val="000000"/>
          <w:sz w:val="24"/>
          <w:szCs w:val="24"/>
          <w:lang w:eastAsia="ru-RU"/>
        </w:rPr>
        <w:br/>
        <w:t>Одобрен Советом Республики 30 июня 2011 года</w:t>
      </w:r>
    </w:p>
    <w:p w:rsidR="006443B4" w:rsidRPr="006443B4" w:rsidRDefault="006443B4" w:rsidP="006443B4">
      <w:pPr>
        <w:shd w:val="clear" w:color="auto" w:fill="FFFFFF"/>
        <w:spacing w:after="0" w:line="240" w:lineRule="auto"/>
        <w:ind w:left="1021"/>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Изменения и дополнения:</w:t>
      </w:r>
    </w:p>
    <w:p w:rsidR="006443B4" w:rsidRPr="006443B4" w:rsidRDefault="006443B4" w:rsidP="006443B4">
      <w:pPr>
        <w:shd w:val="clear" w:color="auto" w:fill="FFFFFF"/>
        <w:spacing w:after="0" w:line="240" w:lineRule="auto"/>
        <w:ind w:left="1134"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Закон Республики Беларусь от 15 июля 2015 г. № 306-З (Национальный правовой Интернет-портал Республики Беларусь, 22.07.2015, 2/2304) &lt;H11500306&gt;</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w:t>
      </w:r>
    </w:p>
    <w:p w:rsidR="006443B4" w:rsidRPr="006443B4" w:rsidRDefault="006443B4" w:rsidP="006443B4">
      <w:pPr>
        <w:shd w:val="clear" w:color="auto" w:fill="FFFFFF"/>
        <w:spacing w:before="240" w:after="240" w:line="240" w:lineRule="auto"/>
        <w:jc w:val="center"/>
        <w:rPr>
          <w:rFonts w:ascii="Times New Roman" w:eastAsia="Times New Roman" w:hAnsi="Times New Roman" w:cs="Times New Roman"/>
          <w:b/>
          <w:bCs/>
          <w:caps/>
          <w:color w:val="000000"/>
          <w:sz w:val="24"/>
          <w:szCs w:val="24"/>
          <w:lang w:eastAsia="ru-RU"/>
        </w:rPr>
      </w:pPr>
      <w:r w:rsidRPr="006443B4">
        <w:rPr>
          <w:rFonts w:ascii="Times New Roman" w:eastAsia="Times New Roman" w:hAnsi="Times New Roman" w:cs="Times New Roman"/>
          <w:b/>
          <w:bCs/>
          <w:caps/>
          <w:color w:val="000000"/>
          <w:sz w:val="24"/>
          <w:szCs w:val="24"/>
          <w:lang w:eastAsia="ru-RU"/>
        </w:rPr>
        <w:t>ГЛАВА 1</w:t>
      </w:r>
      <w:r w:rsidRPr="006443B4">
        <w:rPr>
          <w:rFonts w:ascii="Times New Roman" w:eastAsia="Times New Roman" w:hAnsi="Times New Roman" w:cs="Times New Roman"/>
          <w:b/>
          <w:bCs/>
          <w:caps/>
          <w:color w:val="000000"/>
          <w:sz w:val="24"/>
          <w:szCs w:val="24"/>
          <w:lang w:eastAsia="ru-RU"/>
        </w:rPr>
        <w:br/>
        <w:t>ОБЩИЕ ПОЛОЖЕНИЯ</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 Основные термины, используемые в настоящем Законе, и их определения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Для целей настоящего Закона используются следующие основные термины и их определения: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обращение – индивидуальные или коллективные заявление, предложение, жалоба, изложенные в письменной, электронной или устной форме;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заявитель – гражданин или юридическое лицо, подавшие (подающие) обращение;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электронное обращение – обращение заявителя, поступившее на адрес электронной почты организации либо размещенное в специальной рубрике на официальном сайте организации в глобальной компьютерной сети Интернет;</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устное обращение – обращение заявителя, изложенное в ходе личного приема;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индивидуальное обращение – обращение одного заявителя;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коллективное обращение – обращение двух и более заявителей по одному и тому же вопросу (нескольким вопросам);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xml:space="preserve">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w:t>
      </w:r>
      <w:r w:rsidRPr="006443B4">
        <w:rPr>
          <w:rFonts w:ascii="Times New Roman" w:eastAsia="Times New Roman" w:hAnsi="Times New Roman" w:cs="Times New Roman"/>
          <w:color w:val="000000"/>
          <w:sz w:val="24"/>
          <w:szCs w:val="24"/>
          <w:lang w:eastAsia="ru-RU"/>
        </w:rPr>
        <w:lastRenderedPageBreak/>
        <w:t>предпринимателю первоначального обращения, если на первоначальное обращение заявителю был дан ответ (направлено уведомление);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качестве производимых (реализуемых) ими товаров, выполняемых работ, оказываемых услуг.</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 Сфера действия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3. Право заявителей на обращение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Граждане Республики Беларусь имеют право на обращение в организации путем подачи письменных, электронных или устных обращений, а также к индивидуальным предпринимателям путем внесения замечаний и (или) предложений в книгу замечаний и предложений.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Юридические лица Республики Беларусь, индивидуальные предприниматели имеют право на обращение в организации путем подачи письменных (за исключением замечаний и (или) предложений, вносимых в книгу замечаний и предложений), электронных или устных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4. Представительство заявителей при реализации права на обращение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lastRenderedPageBreak/>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5. Гарантии прав заявителей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Должностные лица и иные работники организаций, индивидуальные предприниматели и их работники не имеют права разглашать сведения о личной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Руководители организаций, индивидуальные предприниматели несут персональную ответственность за ненадлежащую работу с обращениями.</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6. Личный прием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обращения по вопросам, не относящимся к компетенции этих организаций;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обращения в неустановленные дни и часы;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когда заявителю в ходе личного приема уже был дан исчерпывающий ответ на интересующие его вопросы;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когда с заявителем прекращена переписка по изложенным в обращении вопросам.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График личного приема и порядок предварительной записи на личный прием устанавливаются руководителем организации.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xml:space="preserve">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w:t>
      </w:r>
      <w:r w:rsidRPr="006443B4">
        <w:rPr>
          <w:rFonts w:ascii="Times New Roman" w:eastAsia="Times New Roman" w:hAnsi="Times New Roman" w:cs="Times New Roman"/>
          <w:color w:val="000000"/>
          <w:sz w:val="24"/>
          <w:szCs w:val="24"/>
          <w:lang w:eastAsia="ru-RU"/>
        </w:rPr>
        <w:lastRenderedPageBreak/>
        <w:t>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5. Если на день личного приема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7. По решению руководителя организации могут быть организованы выездной личный прием, а также предварительная запись на такой прием.</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7. Права заявителей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Заявители имеют право:</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подавать обращения, излагать доводы должностному лицу, проводящему личный прием;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знакомиться с материалами, непосредственно относящимися к рассмотрению обращений, если это не затрагивает права, свободы и (или) законные интересы других лиц и в материалах не содержатся сведения, составляющие государственные секреты, коммерческую и (или) иную охраняемую законом тайну;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отозвать свое обращение до рассмотрения его по существу;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получать ответы (уведомления) на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обжаловать в установленном порядке ответы на обращения и решения об оставлении обращений без рассмотрения по существу;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осуществлять иные права, предусмотренные настоящим Законом и иными актами законодательства.</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8. Обязанности заявителей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Заявители обязаны: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соблюдать требования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подавать обращения в организации, индивидуальным предпринимателям в соответствии с их компетенцией;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исполнять иные обязанности, предусмотренные настоящим Законом и иными законодательными актами.</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8</w:t>
      </w:r>
      <w:r w:rsidRPr="006443B4">
        <w:rPr>
          <w:rFonts w:ascii="Times New Roman" w:eastAsia="Times New Roman" w:hAnsi="Times New Roman" w:cs="Times New Roman"/>
          <w:b/>
          <w:bCs/>
          <w:color w:val="000000"/>
          <w:sz w:val="24"/>
          <w:szCs w:val="24"/>
          <w:vertAlign w:val="superscript"/>
          <w:lang w:eastAsia="ru-RU"/>
        </w:rPr>
        <w:t>1</w:t>
      </w:r>
      <w:r w:rsidRPr="006443B4">
        <w:rPr>
          <w:rFonts w:ascii="Times New Roman" w:eastAsia="Times New Roman" w:hAnsi="Times New Roman" w:cs="Times New Roman"/>
          <w:b/>
          <w:bCs/>
          <w:color w:val="000000"/>
          <w:sz w:val="24"/>
          <w:szCs w:val="24"/>
          <w:lang w:eastAsia="ru-RU"/>
        </w:rPr>
        <w:t>. Права организаций, индивидуальных предпринимателей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Организации, индивидуальные предприниматели имеют право:</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запрашивать в установленном порядке документы и (или) сведения, необходимые для решения вопросов, изложенных в обращениях;</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lastRenderedPageBreak/>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осуществлять иные права, предусмотренные настоящим Законом и иными актами законодательства.</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9. Обязанности организаций, индивидуальных предпринимателей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Организации, индивидуальные предприниматели обязаны: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обеспечивать внимательное, ответственное, доброжелательное отношение к заявителям;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не допускать формализма, бюрократизма, волокиты, предвзятого, нетактичного поведения, грубости и неуважения к заявителям;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принимать меры для полного, объективного, всестороннего и своевременного рассмотрения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принимать законные и обоснованные решения;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информировать заявителей о решениях, принятых по результатам рассмотрения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принимать в пределах своей компетенции меры по восстановлению нарушенных прав, свобод и (или) законных интересов заявителей;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обеспечивать контроль за исполнением решений, принятых по обращениям;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разъяснять заявителям порядок обжалования ответов на обращения в случаях, предусмотренных настоящим Законом;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исполнять иные обязанности, предусмотренные настоящим Законом и иными актами законодательства.</w:t>
      </w:r>
    </w:p>
    <w:p w:rsidR="006443B4" w:rsidRPr="006443B4" w:rsidRDefault="006443B4" w:rsidP="006443B4">
      <w:pPr>
        <w:shd w:val="clear" w:color="auto" w:fill="FFFFFF"/>
        <w:spacing w:before="240" w:after="240" w:line="240" w:lineRule="auto"/>
        <w:jc w:val="center"/>
        <w:rPr>
          <w:rFonts w:ascii="Times New Roman" w:eastAsia="Times New Roman" w:hAnsi="Times New Roman" w:cs="Times New Roman"/>
          <w:b/>
          <w:bCs/>
          <w:caps/>
          <w:color w:val="000000"/>
          <w:sz w:val="24"/>
          <w:szCs w:val="24"/>
          <w:lang w:eastAsia="ru-RU"/>
        </w:rPr>
      </w:pPr>
      <w:r w:rsidRPr="006443B4">
        <w:rPr>
          <w:rFonts w:ascii="Times New Roman" w:eastAsia="Times New Roman" w:hAnsi="Times New Roman" w:cs="Times New Roman"/>
          <w:b/>
          <w:bCs/>
          <w:caps/>
          <w:color w:val="000000"/>
          <w:sz w:val="24"/>
          <w:szCs w:val="24"/>
          <w:lang w:eastAsia="ru-RU"/>
        </w:rPr>
        <w:t>ГЛАВА 2</w:t>
      </w:r>
      <w:r w:rsidRPr="006443B4">
        <w:rPr>
          <w:rFonts w:ascii="Times New Roman" w:eastAsia="Times New Roman" w:hAnsi="Times New Roman" w:cs="Times New Roman"/>
          <w:b/>
          <w:bCs/>
          <w:caps/>
          <w:color w:val="000000"/>
          <w:sz w:val="24"/>
          <w:szCs w:val="24"/>
          <w:lang w:eastAsia="ru-RU"/>
        </w:rPr>
        <w:br/>
        <w:t>ПОРЯДОК ПОДАЧИ И РАССМОТРЕНИЯ ОБРАЩЕНИЙ</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10. Порядок подачи обращений и направления их для рассмотрения в соответствии с компетенцией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Обращения подаются заявителями в письменной или электронной форме, а также излагаются в устной форме.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Письменные обращения подаются нарочным (курьером), по почте, в ходе личного приема, путем внесения замечаний и (или) предложений в книгу замечаний и предложений.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Устные обращения излагаются в ходе личного приема.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Электронные обращения подаются в порядке, установленном статьей 25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lastRenderedPageBreak/>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11. Сроки подачи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Подача заявителями заявлений и предложений сроком не ограничивается.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12. Требования, предъявляемые к обращениям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Обращения излагаются на белорусском или русском языке.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Письменные обращения граждан, за исключением указанных в пункте 4 настоящей статьи, должны содержать:</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наименование и (или) адрес организации либо должность лица, которым направляется обращение;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фамилию, собственное имя, отчество (если таковое имеется) либо инициалы гражданина, адрес его места жительства (места пребывания);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изложение сути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личную подпись гражданина (граждан).</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Письменные обращения юридических лиц должны содержать:</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наименование и (или) адрес организации либо должность лица, которым направляется обращение;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полное наименование юридического лица и его место нахождения;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изложение сути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lastRenderedPageBreak/>
        <w:t>личную подпись руководителя или лица, уполномоченного в установленном порядке подписывать обращения, заверенную печатью юридического лица.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6. К письменным обращениям, подаваемым представителями заявителей, прилагаются документы, подтверждающие их полномочия.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13. Прием и регистрация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Порядок ведения делопроизводства по обращениям граждан и юридических лиц устанавливается Советом Министров Республики Беларусь.</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14. Рассмотрение обращений по существу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xml:space="preserve">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w:t>
      </w:r>
      <w:r w:rsidRPr="006443B4">
        <w:rPr>
          <w:rFonts w:ascii="Times New Roman" w:eastAsia="Times New Roman" w:hAnsi="Times New Roman" w:cs="Times New Roman"/>
          <w:color w:val="000000"/>
          <w:sz w:val="24"/>
          <w:szCs w:val="24"/>
          <w:lang w:eastAsia="ru-RU"/>
        </w:rPr>
        <w:lastRenderedPageBreak/>
        <w:t>ответы объявлены заявителям в ходе личного приема, на котором изложены устные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При отсутствии в обращениях каких-либо рекомендаций, требований, ходатайств, сообщений о нарушении актов законодательства, недостатках в работе организаций либо при наличии в них только благодарности такие обращения принимаются к сведению и ответы на них не направляются.</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15. Оставление обращений без рассмотрения по существу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Письменные обращения могут быть оставлены без рассмотрения по существу, если: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обращения не соответствуют требованиям, установленным пунктами 1–6 статьи 12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производимых (реализуемых) ими товаров, выполняемых работ, оказываемых услуг;</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пропущен без уважительной причины срок подачи жалобы;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с заявителем прекращена переписка по изложенным в обращении вопросам.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Устные обращения могут быть оставлены без рассмотрения по существу, если: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обращения содержат вопросы, решение которых не относится к компетенции организации, в которой проводится личный прием;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заявитель в ходе личного приема допускает употребление нецензурных либо оскорбительных слов или выражений.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второй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xml:space="preserve">В случаях, предусмотренных абзацами третьим и четвертым пункта 1 настоящей статьи, за исключением случая, предусмотренного частью второй пункта 1 статьи 24 </w:t>
      </w:r>
      <w:r w:rsidRPr="006443B4">
        <w:rPr>
          <w:rFonts w:ascii="Times New Roman" w:eastAsia="Times New Roman" w:hAnsi="Times New Roman" w:cs="Times New Roman"/>
          <w:color w:val="000000"/>
          <w:sz w:val="24"/>
          <w:szCs w:val="24"/>
          <w:lang w:eastAsia="ru-RU"/>
        </w:rPr>
        <w:lastRenderedPageBreak/>
        <w:t>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16. Отзыв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Заявитель имеет право отозвать свое обращение до рассмотрения его по существу путем подачи соответствующего письменного заявления.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В случае отзыва заявителем своего обращения организация, индивидуальный предприниматель прекращают рассмотрение этого обращения по существу и возвращают заявителю оригиналы документов, приложенных к обращению.</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17. Сроки при рассмотрении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 организации, индивидуального предпринимателя.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Течение сроков, определяемых месяцами или днями, исчисляется в месяцах или календарных днях, если иное не установлено настоящим Законом.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Сроки рассмотрения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отсутствующим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Срок рассмотрения обращений, исчисляемый месяцами, истекает в соответствующее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18. Требования к письменным ответам (уведомлениям) на письменные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xml:space="preserve">1. Письменные ответы (уведомления) на письменные обращения излагаются на языке обращения. Письменные ответы должны быть обоснованными и мотивированными </w:t>
      </w:r>
      <w:r w:rsidRPr="006443B4">
        <w:rPr>
          <w:rFonts w:ascii="Times New Roman" w:eastAsia="Times New Roman" w:hAnsi="Times New Roman" w:cs="Times New Roman"/>
          <w:color w:val="000000"/>
          <w:sz w:val="24"/>
          <w:szCs w:val="24"/>
          <w:lang w:eastAsia="ru-RU"/>
        </w:rPr>
        <w:lastRenderedPageBreak/>
        <w:t>(при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19. Расходы, связанные с рассмотрением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Обращения рассматриваются без взимания платы.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Порядок расчета расходов, указанных в пункте 2 настоящей статьи, устанавливается Советом Министров Республики Беларусь.</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20. Обжалование ответов на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xml:space="preserve">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w:t>
      </w:r>
      <w:r w:rsidRPr="006443B4">
        <w:rPr>
          <w:rFonts w:ascii="Times New Roman" w:eastAsia="Times New Roman" w:hAnsi="Times New Roman" w:cs="Times New Roman"/>
          <w:color w:val="000000"/>
          <w:sz w:val="24"/>
          <w:szCs w:val="24"/>
          <w:lang w:eastAsia="ru-RU"/>
        </w:rPr>
        <w:lastRenderedPageBreak/>
        <w:t>предпринимателя могут быть обжалованы в суд в порядке, установленном законодательством.</w:t>
      </w:r>
    </w:p>
    <w:p w:rsidR="006443B4" w:rsidRPr="006443B4" w:rsidRDefault="006443B4" w:rsidP="006443B4">
      <w:pPr>
        <w:shd w:val="clear" w:color="auto" w:fill="FFFFFF"/>
        <w:spacing w:before="240" w:after="240" w:line="240" w:lineRule="auto"/>
        <w:jc w:val="center"/>
        <w:rPr>
          <w:rFonts w:ascii="Times New Roman" w:eastAsia="Times New Roman" w:hAnsi="Times New Roman" w:cs="Times New Roman"/>
          <w:b/>
          <w:bCs/>
          <w:caps/>
          <w:color w:val="000000"/>
          <w:sz w:val="24"/>
          <w:szCs w:val="24"/>
          <w:lang w:eastAsia="ru-RU"/>
        </w:rPr>
      </w:pPr>
      <w:r w:rsidRPr="006443B4">
        <w:rPr>
          <w:rFonts w:ascii="Times New Roman" w:eastAsia="Times New Roman" w:hAnsi="Times New Roman" w:cs="Times New Roman"/>
          <w:b/>
          <w:bCs/>
          <w:caps/>
          <w:color w:val="000000"/>
          <w:sz w:val="24"/>
          <w:szCs w:val="24"/>
          <w:lang w:eastAsia="ru-RU"/>
        </w:rPr>
        <w:t>ГЛАВА 3</w:t>
      </w:r>
      <w:r w:rsidRPr="006443B4">
        <w:rPr>
          <w:rFonts w:ascii="Times New Roman" w:eastAsia="Times New Roman" w:hAnsi="Times New Roman" w:cs="Times New Roman"/>
          <w:b/>
          <w:bCs/>
          <w:caps/>
          <w:color w:val="000000"/>
          <w:sz w:val="24"/>
          <w:szCs w:val="24"/>
          <w:lang w:eastAsia="ru-RU"/>
        </w:rPr>
        <w:br/>
        <w:t>ОСОБЕННОСТИ РАССМОТРЕНИЯ ОТДЕЛЬНЫХ ВИДОВ ОБРАЩЕНИЙ</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21. Рассмотрение повторных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22. Рассмотрение коллективных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Коллективные обращения рассматриваются в порядке, установленном настоящим Законом.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23. Рассмотрение анонимных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24. Рассмотрение замечаний и (или) предложений, внесенных в книгу замечаний и предложений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В книгу замечаний и предложений вносятся замечания и (или) предложения о деятельности организации, индивидуального предпринимателя, качестве производимых (реализуемых) ими товаров, выполняемых работ, оказываемых услуг.</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Замечания и (или) предложения, внесенные в книгу замечаний и предложений и не относящиеся к деятельности организации, индивидуального предпринимателя, не касающиеся качества производимых (реализуемых) ими товаров, выполняемых работ, оказываемых услуг, оставляются без рассмотрения по существу без уведомления об этом заявителя.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Книга замечаний и предложений ведется в организации, ее обособленных подразделениях, расположенных вне места нахождения организации, у индивидуального предпринимателя, а также в местах реализации ими товаров, выполнения работ, оказания услуг.</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lastRenderedPageBreak/>
        <w:t>2. Организация, индивидуальный предприниматель обязаны предъявлять книгу замечаний и предложений по первому требованию заявителя.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Отказ организации в предоставлении книги замечаний и предложений может быть обжалован в вышестоящую организацию.</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Копия ответа заявителю хранится вместе с книгой замечаний и предложений.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5. Книга замечаний и предложений выдается, ведется и хранится в порядке, установленном Советом Министров Республики Беларусь.</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25. Рассмотрение электронных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Электронные обращения, поступившие в государственные органы и иные государственные организации,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На официальном сайте государственного органа, иной государственной организации в глобальной компьютерной сети Интернет должна быть размещена информация о способе либо способах подачи электронных обращений в этот государственный орган, иную государственную организацию (направление на адрес электронной почты и (или) размещение в специальной рубрике на официальном сайте в глобальной компьютерной сети Интернет).</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Требования к специальной рубрике на официальных сайтах государственных органов и иных государственных организаций в глобальной компьютерной сети Интернет, предназначенной для размещения электронных обращений, определяются Советом Министров Республики Беларусь.</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Электронные обращения, поступившие в организации, не указанные в части первой настоящего пункта, не рассматриваются, если иной порядок работы с такими обращениями не определен руководителем организации (вышестоящей организации).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 а также содержать адрес электронной почты заявителя.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К электронным обращениям, подаваемым представителями заявителей, должны прилагаться электронные копии документов, подтверждающих их полномочия.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 несоблюдении требований, указанных в частях первой и второй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Отзыв электронного обращения осуществляется путем подачи письменного заявления либо направления заявления в электронной форме тем же способом, которым было направлено электронное обращение.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4. Если для рассмотрения электронного обращения по существу необходимо указание персональных данных заявителя или иных лиц, за исключением содержащихся в обращении, заявителю предлагается обратиться с устным или письменным обращением.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5. Ответы (уведомления) на электронные обращения направляются на адрес электронной почты заявителей, указанный в электронных обращениях, за исключением случаев, предусмотренных частью второй настоящего пункта.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lastRenderedPageBreak/>
        <w:t>На электронные обращения даются письменные ответы (направляются письменные уведомления) в случаях, если:</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заявитель в своем электронном обращении просит направить письменный ответ либо одновременно направить письменный ответ и ответ на адрес его электронной почты;</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в электронном обращении указан адрес электронной почты, по которому по техническим причинам не удалось доставить ответ (уведомление).</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6. Ответы (уведомления) на электронные обращения, направляемые на адрес электронной почты заявителя, должны соответствовать требованиям, установленным пунктом 1 статьи 18 настоящего Закона, а также содержать фамилию, собственное имя, отчество (если таковое имеется) либо инициалы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7. В случае,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w:t>
      </w:r>
    </w:p>
    <w:p w:rsidR="006443B4" w:rsidRPr="006443B4" w:rsidRDefault="006443B4" w:rsidP="006443B4">
      <w:pPr>
        <w:shd w:val="clear" w:color="auto" w:fill="FFFFFF"/>
        <w:spacing w:before="240" w:after="240" w:line="240" w:lineRule="auto"/>
        <w:jc w:val="center"/>
        <w:rPr>
          <w:rFonts w:ascii="Times New Roman" w:eastAsia="Times New Roman" w:hAnsi="Times New Roman" w:cs="Times New Roman"/>
          <w:b/>
          <w:bCs/>
          <w:caps/>
          <w:color w:val="000000"/>
          <w:sz w:val="24"/>
          <w:szCs w:val="24"/>
          <w:lang w:eastAsia="ru-RU"/>
        </w:rPr>
      </w:pPr>
      <w:r w:rsidRPr="006443B4">
        <w:rPr>
          <w:rFonts w:ascii="Times New Roman" w:eastAsia="Times New Roman" w:hAnsi="Times New Roman" w:cs="Times New Roman"/>
          <w:b/>
          <w:bCs/>
          <w:caps/>
          <w:color w:val="000000"/>
          <w:sz w:val="24"/>
          <w:szCs w:val="24"/>
          <w:lang w:eastAsia="ru-RU"/>
        </w:rPr>
        <w:t>ГЛАВА 4</w:t>
      </w:r>
      <w:r w:rsidRPr="006443B4">
        <w:rPr>
          <w:rFonts w:ascii="Times New Roman" w:eastAsia="Times New Roman" w:hAnsi="Times New Roman" w:cs="Times New Roman"/>
          <w:b/>
          <w:bCs/>
          <w:caps/>
          <w:color w:val="000000"/>
          <w:sz w:val="24"/>
          <w:szCs w:val="24"/>
          <w:lang w:eastAsia="ru-RU"/>
        </w:rPr>
        <w:br/>
        <w:t>ОТВЕТСТВЕННОСТЬ ЗА НАРУШЕНИЕ ЗАКОНОДАТЕЛЬСТВА ПРИ ПОДАЧЕ И РАССМОТРЕНИИ ОБРАЩЕНИЙ. КОНТРОЛЬ И НАДЗОР ЗА СОБЛЮДЕНИЕМ ПОРЯДКА РАССМОТРЕНИЯ ОБРАЩЕНИЙ</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26. Ответственность за нарушение порядка рассмотрения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27. Ответственность заявителей за нарушение законодательства при подаче и рассмотрении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28. Контроль и надзор за соблюдением порядка рассмотрения обращений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1. Контроль и надзор за соблюдением порядка рассмотрения обращений осуществляются организациями в соответствии с их компетенцией.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2.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проводить проверки соблюдения порядка рассмотрения обращений в этих организациях и принимать меры по устранению указанных в обращениях и выявленных нарушений.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xml:space="preserve">Органы, осуществляющие ведомственный контроль, обязаны контролировать соблюдение требований настоящего Закона подчиненными им или входящими в их состав </w:t>
      </w:r>
      <w:r w:rsidRPr="006443B4">
        <w:rPr>
          <w:rFonts w:ascii="Times New Roman" w:eastAsia="Times New Roman" w:hAnsi="Times New Roman" w:cs="Times New Roman"/>
          <w:color w:val="000000"/>
          <w:sz w:val="24"/>
          <w:szCs w:val="24"/>
          <w:lang w:eastAsia="ru-RU"/>
        </w:rPr>
        <w:lastRenderedPageBreak/>
        <w:t>(систему) организациями и принимать в установленном порядке меры по устранению выявленных нарушений.</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3. Контролирующие (надзорные) органы при проведении проверок деятельности организаций и индивидуальных предпринимателей в порядке, установленном законодательными актами, проверяют соблюдение ими порядка ведения и хранения книги замечаний и предложений.</w:t>
      </w:r>
    </w:p>
    <w:p w:rsidR="006443B4" w:rsidRPr="006443B4" w:rsidRDefault="006443B4" w:rsidP="006443B4">
      <w:pPr>
        <w:shd w:val="clear" w:color="auto" w:fill="FFFFFF"/>
        <w:spacing w:before="240" w:after="240" w:line="240" w:lineRule="auto"/>
        <w:jc w:val="center"/>
        <w:rPr>
          <w:rFonts w:ascii="Times New Roman" w:eastAsia="Times New Roman" w:hAnsi="Times New Roman" w:cs="Times New Roman"/>
          <w:b/>
          <w:bCs/>
          <w:caps/>
          <w:color w:val="000000"/>
          <w:sz w:val="24"/>
          <w:szCs w:val="24"/>
          <w:lang w:eastAsia="ru-RU"/>
        </w:rPr>
      </w:pPr>
      <w:r w:rsidRPr="006443B4">
        <w:rPr>
          <w:rFonts w:ascii="Times New Roman" w:eastAsia="Times New Roman" w:hAnsi="Times New Roman" w:cs="Times New Roman"/>
          <w:b/>
          <w:bCs/>
          <w:caps/>
          <w:color w:val="000000"/>
          <w:sz w:val="24"/>
          <w:szCs w:val="24"/>
          <w:lang w:eastAsia="ru-RU"/>
        </w:rPr>
        <w:t>ГЛАВА 5</w:t>
      </w:r>
      <w:r w:rsidRPr="006443B4">
        <w:rPr>
          <w:rFonts w:ascii="Times New Roman" w:eastAsia="Times New Roman" w:hAnsi="Times New Roman" w:cs="Times New Roman"/>
          <w:b/>
          <w:bCs/>
          <w:caps/>
          <w:color w:val="000000"/>
          <w:sz w:val="24"/>
          <w:szCs w:val="24"/>
          <w:lang w:eastAsia="ru-RU"/>
        </w:rPr>
        <w:br/>
        <w:t>ЗАКЛЮЧИТЕЛЬНЫЕ ПОЛОЖЕНИЯ</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29. Признание утратившими силу некоторых законов и отдельных положений законов</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Признать утратившими силу:</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Закон Республики Беларусь от 6 июня 1996 года «Об обращениях граждан» (Ведамасці Вярхоўнага Савета Рэспублікі Беларусь, 1996 г., № 21, ст. 376);</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30. Меры по реализации положений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Совету Министров Республики Беларусь в шестимесячный срок:</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привести решения Правительства Республики Беларусь в соответствие с настоящим Законом;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принять иные меры, необходимые для реализации положений настоящего Закона.</w:t>
      </w:r>
    </w:p>
    <w:p w:rsidR="006443B4" w:rsidRPr="006443B4" w:rsidRDefault="006443B4" w:rsidP="006443B4">
      <w:pPr>
        <w:shd w:val="clear" w:color="auto" w:fill="FFFFFF"/>
        <w:spacing w:before="240" w:after="240" w:line="240" w:lineRule="auto"/>
        <w:ind w:left="1922" w:hanging="1355"/>
        <w:rPr>
          <w:rFonts w:ascii="Times New Roman" w:eastAsia="Times New Roman" w:hAnsi="Times New Roman" w:cs="Times New Roman"/>
          <w:b/>
          <w:bCs/>
          <w:color w:val="000000"/>
          <w:sz w:val="24"/>
          <w:szCs w:val="24"/>
          <w:lang w:eastAsia="ru-RU"/>
        </w:rPr>
      </w:pPr>
      <w:r w:rsidRPr="006443B4">
        <w:rPr>
          <w:rFonts w:ascii="Times New Roman" w:eastAsia="Times New Roman" w:hAnsi="Times New Roman" w:cs="Times New Roman"/>
          <w:b/>
          <w:bCs/>
          <w:color w:val="000000"/>
          <w:sz w:val="24"/>
          <w:szCs w:val="24"/>
          <w:lang w:eastAsia="ru-RU"/>
        </w:rPr>
        <w:t>Статья 31. Вступление в силу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6443B4" w:rsidRPr="006443B4" w:rsidRDefault="006443B4" w:rsidP="006443B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w:t>
      </w:r>
    </w:p>
    <w:tbl>
      <w:tblPr>
        <w:tblW w:w="19680" w:type="dxa"/>
        <w:tblCellMar>
          <w:left w:w="0" w:type="dxa"/>
          <w:right w:w="0" w:type="dxa"/>
        </w:tblCellMar>
        <w:tblLook w:val="04A0" w:firstRow="1" w:lastRow="0" w:firstColumn="1" w:lastColumn="0" w:noHBand="0" w:noVBand="1"/>
      </w:tblPr>
      <w:tblGrid>
        <w:gridCol w:w="9840"/>
        <w:gridCol w:w="9840"/>
      </w:tblGrid>
      <w:tr w:rsidR="006443B4" w:rsidRPr="006443B4" w:rsidTr="006443B4">
        <w:tc>
          <w:tcPr>
            <w:tcW w:w="9829" w:type="dxa"/>
            <w:tcMar>
              <w:top w:w="0" w:type="dxa"/>
              <w:left w:w="6" w:type="dxa"/>
              <w:bottom w:w="0" w:type="dxa"/>
              <w:right w:w="6" w:type="dxa"/>
            </w:tcMar>
            <w:vAlign w:val="bottom"/>
            <w:hideMark/>
          </w:tcPr>
          <w:p w:rsidR="006443B4" w:rsidRPr="006443B4" w:rsidRDefault="006443B4" w:rsidP="006443B4">
            <w:pPr>
              <w:spacing w:after="0" w:line="240" w:lineRule="auto"/>
              <w:rPr>
                <w:rFonts w:ascii="Times New Roman" w:eastAsia="Times New Roman" w:hAnsi="Times New Roman" w:cs="Times New Roman"/>
                <w:sz w:val="24"/>
                <w:szCs w:val="24"/>
                <w:lang w:eastAsia="ru-RU"/>
              </w:rPr>
            </w:pPr>
            <w:r w:rsidRPr="006443B4">
              <w:rPr>
                <w:rFonts w:ascii="Times New Roman" w:eastAsia="Times New Roman" w:hAnsi="Times New Roman" w:cs="Times New Roman"/>
                <w:b/>
                <w:bCs/>
                <w:lang w:eastAsia="ru-RU"/>
              </w:rPr>
              <w:t>Президент Республики Беларусь</w:t>
            </w:r>
          </w:p>
        </w:tc>
        <w:tc>
          <w:tcPr>
            <w:tcW w:w="9829" w:type="dxa"/>
            <w:tcMar>
              <w:top w:w="0" w:type="dxa"/>
              <w:left w:w="6" w:type="dxa"/>
              <w:bottom w:w="0" w:type="dxa"/>
              <w:right w:w="6" w:type="dxa"/>
            </w:tcMar>
            <w:vAlign w:val="bottom"/>
            <w:hideMark/>
          </w:tcPr>
          <w:p w:rsidR="006443B4" w:rsidRPr="006443B4" w:rsidRDefault="006443B4" w:rsidP="006443B4">
            <w:pPr>
              <w:spacing w:after="0" w:line="240" w:lineRule="auto"/>
              <w:jc w:val="right"/>
              <w:rPr>
                <w:rFonts w:ascii="Times New Roman" w:eastAsia="Times New Roman" w:hAnsi="Times New Roman" w:cs="Times New Roman"/>
                <w:sz w:val="24"/>
                <w:szCs w:val="24"/>
                <w:lang w:eastAsia="ru-RU"/>
              </w:rPr>
            </w:pPr>
            <w:r w:rsidRPr="006443B4">
              <w:rPr>
                <w:rFonts w:ascii="Times New Roman" w:eastAsia="Times New Roman" w:hAnsi="Times New Roman" w:cs="Times New Roman"/>
                <w:b/>
                <w:bCs/>
                <w:lang w:eastAsia="ru-RU"/>
              </w:rPr>
              <w:t>А.Лукашенко</w:t>
            </w:r>
          </w:p>
        </w:tc>
      </w:tr>
    </w:tbl>
    <w:p w:rsidR="006443B4" w:rsidRPr="006443B4" w:rsidRDefault="006443B4" w:rsidP="006443B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43B4">
        <w:rPr>
          <w:rFonts w:ascii="Times New Roman" w:eastAsia="Times New Roman" w:hAnsi="Times New Roman" w:cs="Times New Roman"/>
          <w:color w:val="000000"/>
          <w:sz w:val="24"/>
          <w:szCs w:val="24"/>
          <w:lang w:eastAsia="ru-RU"/>
        </w:rPr>
        <w:t> </w:t>
      </w:r>
    </w:p>
    <w:p w:rsidR="005201D7" w:rsidRDefault="005201D7"/>
    <w:sectPr w:rsidR="00520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B4"/>
    <w:rsid w:val="005201D7"/>
    <w:rsid w:val="006443B4"/>
    <w:rsid w:val="00A11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A8C"/>
  </w:style>
  <w:style w:type="paragraph" w:styleId="1">
    <w:name w:val="heading 1"/>
    <w:basedOn w:val="a"/>
    <w:link w:val="10"/>
    <w:uiPriority w:val="9"/>
    <w:qFormat/>
    <w:rsid w:val="00A11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1A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11A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A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1A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A11A8C"/>
    <w:rPr>
      <w:rFonts w:asciiTheme="majorHAnsi" w:eastAsiaTheme="majorEastAsia" w:hAnsiTheme="majorHAnsi" w:cstheme="majorBidi"/>
      <w:b/>
      <w:bCs/>
      <w:color w:val="4F81BD" w:themeColor="accent1"/>
    </w:rPr>
  </w:style>
  <w:style w:type="character" w:styleId="a3">
    <w:name w:val="Strong"/>
    <w:basedOn w:val="a0"/>
    <w:uiPriority w:val="22"/>
    <w:qFormat/>
    <w:rsid w:val="00A11A8C"/>
    <w:rPr>
      <w:b/>
      <w:bCs/>
    </w:rPr>
  </w:style>
  <w:style w:type="paragraph" w:styleId="a4">
    <w:name w:val="No Spacing"/>
    <w:uiPriority w:val="1"/>
    <w:qFormat/>
    <w:rsid w:val="00A11A8C"/>
    <w:pPr>
      <w:spacing w:after="0" w:line="240" w:lineRule="auto"/>
    </w:pPr>
    <w:rPr>
      <w:rFonts w:ascii="Calibri" w:eastAsia="Calibri" w:hAnsi="Calibri" w:cs="Times New Roman"/>
    </w:rPr>
  </w:style>
  <w:style w:type="paragraph" w:styleId="a5">
    <w:name w:val="List Paragraph"/>
    <w:basedOn w:val="a"/>
    <w:uiPriority w:val="34"/>
    <w:qFormat/>
    <w:rsid w:val="00A11A8C"/>
    <w:pPr>
      <w:ind w:left="720"/>
      <w:contextualSpacing/>
    </w:pPr>
  </w:style>
  <w:style w:type="paragraph" w:customStyle="1" w:styleId="newncpi0">
    <w:name w:val="newncpi0"/>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6443B4"/>
  </w:style>
  <w:style w:type="paragraph" w:customStyle="1" w:styleId="newncpi">
    <w:name w:val="newncpi"/>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6443B4"/>
  </w:style>
  <w:style w:type="character" w:customStyle="1" w:styleId="number">
    <w:name w:val="number"/>
    <w:basedOn w:val="a0"/>
    <w:rsid w:val="006443B4"/>
  </w:style>
  <w:style w:type="character" w:customStyle="1" w:styleId="apple-converted-space">
    <w:name w:val="apple-converted-space"/>
    <w:basedOn w:val="a0"/>
    <w:rsid w:val="006443B4"/>
  </w:style>
  <w:style w:type="paragraph" w:customStyle="1" w:styleId="title">
    <w:name w:val="title"/>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6443B4"/>
  </w:style>
  <w:style w:type="character" w:customStyle="1" w:styleId="pers">
    <w:name w:val="pers"/>
    <w:basedOn w:val="a0"/>
    <w:rsid w:val="00644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A8C"/>
  </w:style>
  <w:style w:type="paragraph" w:styleId="1">
    <w:name w:val="heading 1"/>
    <w:basedOn w:val="a"/>
    <w:link w:val="10"/>
    <w:uiPriority w:val="9"/>
    <w:qFormat/>
    <w:rsid w:val="00A11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1A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11A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A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1A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A11A8C"/>
    <w:rPr>
      <w:rFonts w:asciiTheme="majorHAnsi" w:eastAsiaTheme="majorEastAsia" w:hAnsiTheme="majorHAnsi" w:cstheme="majorBidi"/>
      <w:b/>
      <w:bCs/>
      <w:color w:val="4F81BD" w:themeColor="accent1"/>
    </w:rPr>
  </w:style>
  <w:style w:type="character" w:styleId="a3">
    <w:name w:val="Strong"/>
    <w:basedOn w:val="a0"/>
    <w:uiPriority w:val="22"/>
    <w:qFormat/>
    <w:rsid w:val="00A11A8C"/>
    <w:rPr>
      <w:b/>
      <w:bCs/>
    </w:rPr>
  </w:style>
  <w:style w:type="paragraph" w:styleId="a4">
    <w:name w:val="No Spacing"/>
    <w:uiPriority w:val="1"/>
    <w:qFormat/>
    <w:rsid w:val="00A11A8C"/>
    <w:pPr>
      <w:spacing w:after="0" w:line="240" w:lineRule="auto"/>
    </w:pPr>
    <w:rPr>
      <w:rFonts w:ascii="Calibri" w:eastAsia="Calibri" w:hAnsi="Calibri" w:cs="Times New Roman"/>
    </w:rPr>
  </w:style>
  <w:style w:type="paragraph" w:styleId="a5">
    <w:name w:val="List Paragraph"/>
    <w:basedOn w:val="a"/>
    <w:uiPriority w:val="34"/>
    <w:qFormat/>
    <w:rsid w:val="00A11A8C"/>
    <w:pPr>
      <w:ind w:left="720"/>
      <w:contextualSpacing/>
    </w:pPr>
  </w:style>
  <w:style w:type="paragraph" w:customStyle="1" w:styleId="newncpi0">
    <w:name w:val="newncpi0"/>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6443B4"/>
  </w:style>
  <w:style w:type="paragraph" w:customStyle="1" w:styleId="newncpi">
    <w:name w:val="newncpi"/>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6443B4"/>
  </w:style>
  <w:style w:type="character" w:customStyle="1" w:styleId="number">
    <w:name w:val="number"/>
    <w:basedOn w:val="a0"/>
    <w:rsid w:val="006443B4"/>
  </w:style>
  <w:style w:type="character" w:customStyle="1" w:styleId="apple-converted-space">
    <w:name w:val="apple-converted-space"/>
    <w:basedOn w:val="a0"/>
    <w:rsid w:val="006443B4"/>
  </w:style>
  <w:style w:type="paragraph" w:customStyle="1" w:styleId="title">
    <w:name w:val="title"/>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644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6443B4"/>
  </w:style>
  <w:style w:type="character" w:customStyle="1" w:styleId="pers">
    <w:name w:val="pers"/>
    <w:basedOn w:val="a0"/>
    <w:rsid w:val="0064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828672">
      <w:bodyDiv w:val="1"/>
      <w:marLeft w:val="0"/>
      <w:marRight w:val="0"/>
      <w:marTop w:val="0"/>
      <w:marBottom w:val="0"/>
      <w:divBdr>
        <w:top w:val="none" w:sz="0" w:space="0" w:color="auto"/>
        <w:left w:val="none" w:sz="0" w:space="0" w:color="auto"/>
        <w:bottom w:val="none" w:sz="0" w:space="0" w:color="auto"/>
        <w:right w:val="none" w:sz="0" w:space="0" w:color="auto"/>
      </w:divBdr>
      <w:divsChild>
        <w:div w:id="80439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6321</Words>
  <Characters>36033</Characters>
  <Application>Microsoft Office Word</Application>
  <DocSecurity>0</DocSecurity>
  <Lines>300</Lines>
  <Paragraphs>84</Paragraphs>
  <ScaleCrop>false</ScaleCrop>
  <Company/>
  <LinksUpToDate>false</LinksUpToDate>
  <CharactersWithSpaces>42270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1</cp:revision>
  <dcterms:created xsi:type="dcterms:W3CDTF">2016-02-04T05:50:00Z</dcterms:created>
  <dcterms:modified xsi:type="dcterms:W3CDTF">2016-02-04T05:50:00Z</dcterms:modified>
</cp:coreProperties>
</file>