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41" w:rsidRPr="00835F41" w:rsidRDefault="00835F41" w:rsidP="00835F41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835F41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Профилактика переутомления</w:t>
      </w:r>
    </w:p>
    <w:p w:rsidR="00835F41" w:rsidRDefault="00835F41" w:rsidP="00835F41">
      <w:pPr>
        <w:pStyle w:val="2"/>
        <w:shd w:val="clear" w:color="auto" w:fill="FFFFFF"/>
        <w:spacing w:before="225" w:after="150"/>
        <w:jc w:val="center"/>
        <w:rPr>
          <w:rFonts w:ascii="Arial" w:hAnsi="Arial" w:cs="Arial"/>
          <w:color w:val="111111"/>
        </w:rPr>
      </w:pPr>
      <w:r>
        <w:rPr>
          <w:rStyle w:val="a3"/>
          <w:rFonts w:ascii="Arial" w:hAnsi="Arial" w:cs="Arial"/>
          <w:color w:val="111111"/>
        </w:rPr>
        <w:t>Профилактика переутомления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Субъективное ощущение усталости вследствие напряженной умственной деятельности зависит от уровня сложности поставленной задачи, а также от внутреннего потенциала, увеличить который можно, выполняя некоторые рекомендации.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1. Мозг человека тратит дополнительную энергию, когда с управления одной деятельностью переключается на управление другой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деятельностью.Если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человек соблюдает режим, его мозгу переключаться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легче.Если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человек режима не придерживается, его мозг утомляется.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Tahoma" w:hAnsi="Tahoma" w:cs="Tahoma"/>
          <w:color w:val="111111"/>
          <w:sz w:val="18"/>
          <w:szCs w:val="18"/>
        </w:rPr>
        <w:t>Рекомендация первая: соблюдать режим жизнедеятельности.</w:t>
      </w:r>
      <w:r>
        <w:rPr>
          <w:rFonts w:ascii="Tahoma" w:hAnsi="Tahoma" w:cs="Tahoma"/>
          <w:color w:val="111111"/>
          <w:sz w:val="18"/>
          <w:szCs w:val="18"/>
        </w:rPr>
        <w:br/>
        <w:t>    Как минимум, время подъема, отбоя, приема пищи должно ежедневно повторяться.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Мозг человека, занимающегося учебной деятельностью, функционирует в оптимальном режиме, если он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 1. обрабатывает необходимую зрительную информацию</w:t>
      </w:r>
      <w:r>
        <w:rPr>
          <w:rFonts w:ascii="Tahoma" w:hAnsi="Tahoma" w:cs="Tahoma"/>
          <w:color w:val="111111"/>
          <w:sz w:val="18"/>
          <w:szCs w:val="18"/>
        </w:rPr>
        <w:br/>
        <w:t>    2. обрабатывает необходимую слуховую информацию</w:t>
      </w:r>
      <w:r>
        <w:rPr>
          <w:rFonts w:ascii="Tahoma" w:hAnsi="Tahoma" w:cs="Tahoma"/>
          <w:color w:val="111111"/>
          <w:sz w:val="18"/>
          <w:szCs w:val="18"/>
        </w:rPr>
        <w:br/>
        <w:t>    3. «осмысливает» то, что видит и слышит человек.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 При необходимости писать (набирать) текст, говорить, нагрузка на мозг увеличивается, так как он</w:t>
      </w:r>
      <w:r>
        <w:rPr>
          <w:rFonts w:ascii="Tahoma" w:hAnsi="Tahoma" w:cs="Tahoma"/>
          <w:color w:val="111111"/>
          <w:sz w:val="18"/>
          <w:szCs w:val="18"/>
        </w:rPr>
        <w:br/>
        <w:t>    4. управляет движением руки</w:t>
      </w:r>
      <w:r>
        <w:rPr>
          <w:rFonts w:ascii="Tahoma" w:hAnsi="Tahoma" w:cs="Tahoma"/>
          <w:color w:val="111111"/>
          <w:sz w:val="18"/>
          <w:szCs w:val="18"/>
        </w:rPr>
        <w:br/>
        <w:t>    5. управляет голосовым аппаратом.</w:t>
      </w:r>
      <w:r>
        <w:rPr>
          <w:rFonts w:ascii="Tahoma" w:hAnsi="Tahoma" w:cs="Tahoma"/>
          <w:color w:val="111111"/>
          <w:sz w:val="18"/>
          <w:szCs w:val="18"/>
        </w:rPr>
        <w:br/>
        <w:t>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Tahoma" w:hAnsi="Tahoma" w:cs="Tahoma"/>
          <w:color w:val="111111"/>
          <w:sz w:val="18"/>
          <w:szCs w:val="18"/>
        </w:rPr>
        <w:t>Рекомендация вторая: организовать  учебную деятельность так, чтобы количество «дел»,  «выполняемых» мозгом одновременно, было ограничено необходимым  минимумом (см. п. 1 – 5).</w:t>
      </w:r>
      <w:r>
        <w:rPr>
          <w:rStyle w:val="apple-converted-space"/>
          <w:rFonts w:ascii="Tahoma" w:hAnsi="Tahoma" w:cs="Tahoma"/>
          <w:b/>
          <w:bCs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  <w:t>    Не стоит совмещать учебную деятельность с просмотром телепередачи, с прослушиванием музыки, с приемом пищи и др. В качестве отдыха от умственного труда следует использовать сон, физическую активность.</w:t>
      </w:r>
      <w:r>
        <w:rPr>
          <w:rFonts w:ascii="Tahoma" w:hAnsi="Tahoma" w:cs="Tahoma"/>
          <w:color w:val="111111"/>
          <w:sz w:val="18"/>
          <w:szCs w:val="18"/>
        </w:rPr>
        <w:br/>
        <w:t xml:space="preserve">     3. Мозг человека – вместилище его мыслей. Иногда человек начинает обдумывать одну тему,  потом переключаются на другую, далее – на третью и т. д. При субъективном ощущении усталости результативность такой мыслительной деятельности невысока. Начиная обдумывать тему, развивая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ее,доводя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ее до логического завершения, человек существенно повышает эффективность своей мыслительной деятельности.   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Рекомендация третья: добиваться последовательность мыслей.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4. Мозг человека, совершающего автоматические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действия,лишен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естественной потребности «осмысливать»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информацию,поступающую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от различных органов чувств: глаз, ушей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др.,а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сам человек приобретает вредную привычку отвлекаться. Более внимательным является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человек,приучивший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себя всегда думать о том, что он делает,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Рекомендация четвертая:  концентрировать сознание на  деятельности, осуществляемой «здесь-и-сейчас».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5. Жизнь человека состоит из переживаний. Человек, «застревающий» на негативных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переживаниях,похож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на механизм, работающий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вхолостую:энергии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тратится много, а результат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отсутствует.Человек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,  мыслящий творчески, является генератором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идей,которые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потом, возможно, воплотятся в действиях.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18"/>
          <w:szCs w:val="18"/>
        </w:rPr>
        <w:t> Рекомендация пятая: мыслить творчески, не застревать на негативных  переживаниях.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Человек, пренебрегающий данными рекомендациями, обречен на субъективное ощущение усталости при результате, который значительно ниже возможного.</w:t>
      </w:r>
    </w:p>
    <w:p w:rsidR="00835F41" w:rsidRDefault="00835F41" w:rsidP="00835F41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C19CB" w:rsidRDefault="008C19CB">
      <w:bookmarkStart w:id="0" w:name="_GoBack"/>
      <w:bookmarkEnd w:id="0"/>
    </w:p>
    <w:sectPr w:rsidR="008C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41"/>
    <w:rsid w:val="00835F41"/>
    <w:rsid w:val="00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835F41"/>
    <w:rPr>
      <w:i/>
      <w:iCs/>
    </w:rPr>
  </w:style>
  <w:style w:type="paragraph" w:styleId="a4">
    <w:name w:val="Normal (Web)"/>
    <w:basedOn w:val="a"/>
    <w:uiPriority w:val="99"/>
    <w:semiHidden/>
    <w:unhideWhenUsed/>
    <w:rsid w:val="008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F41"/>
    <w:rPr>
      <w:b/>
      <w:bCs/>
    </w:rPr>
  </w:style>
  <w:style w:type="character" w:customStyle="1" w:styleId="apple-converted-space">
    <w:name w:val="apple-converted-space"/>
    <w:basedOn w:val="a0"/>
    <w:rsid w:val="0083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835F41"/>
    <w:rPr>
      <w:i/>
      <w:iCs/>
    </w:rPr>
  </w:style>
  <w:style w:type="paragraph" w:styleId="a4">
    <w:name w:val="Normal (Web)"/>
    <w:basedOn w:val="a"/>
    <w:uiPriority w:val="99"/>
    <w:semiHidden/>
    <w:unhideWhenUsed/>
    <w:rsid w:val="008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F41"/>
    <w:rPr>
      <w:b/>
      <w:bCs/>
    </w:rPr>
  </w:style>
  <w:style w:type="character" w:customStyle="1" w:styleId="apple-converted-space">
    <w:name w:val="apple-converted-space"/>
    <w:basedOn w:val="a0"/>
    <w:rsid w:val="0083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2017-02-13T21:07:00Z</dcterms:created>
  <dcterms:modified xsi:type="dcterms:W3CDTF">2017-02-13T21:07:00Z</dcterms:modified>
</cp:coreProperties>
</file>